
<file path=[Content_Types].xml><?xml version="1.0" encoding="utf-8"?>
<Types xmlns="http://schemas.openxmlformats.org/package/2006/content-types">
  <Default Extension="emf" ContentType="image/x-emf"/>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glossary/document.xml" ContentType="application/vnd.openxmlformats-officedocument.wordprocessingml.document.glossary+xml"/>
  <Override PartName="/word/glossary/styles.xml" ContentType="application/vnd.openxmlformats-officedocument.wordprocessingml.styles+xml"/>
  <Override PartName="/word/glossary/settings.xml" ContentType="application/vnd.openxmlformats-officedocument.wordprocessingml.settings+xml"/>
  <Override PartName="/word/glossary/webSettings.xml" ContentType="application/vnd.openxmlformats-officedocument.wordprocessingml.webSettings+xml"/>
  <Override PartName="/word/glossary/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tbl>
      <w:tblPr>
        <w:tblStyle w:val="Mkatabulky"/>
        <w:tblW w:w="8504" w:type="dxa"/>
        <w:jc w:val="center"/>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0" w:type="dxa"/>
          <w:right w:w="0" w:type="dxa"/>
        </w:tblCellMar>
        <w:tblLook w:val="04A0" w:firstRow="1" w:lastRow="0" w:firstColumn="1" w:lastColumn="0" w:noHBand="0" w:noVBand="1"/>
      </w:tblPr>
      <w:tblGrid>
        <w:gridCol w:w="6946"/>
        <w:gridCol w:w="1558"/>
      </w:tblGrid>
      <w:tr w:rsidR="00AA14F6" w:rsidRPr="00AA14F6" w14:paraId="43125B63" w14:textId="77777777" w:rsidTr="003B378D">
        <w:trPr>
          <w:trHeight w:val="397"/>
          <w:jc w:val="center"/>
        </w:trPr>
        <w:tc>
          <w:tcPr>
            <w:tcW w:w="8504" w:type="dxa"/>
            <w:gridSpan w:val="2"/>
            <w:tcBorders>
              <w:top w:val="single" w:sz="4" w:space="0" w:color="auto"/>
              <w:bottom w:val="single" w:sz="4" w:space="0" w:color="auto"/>
            </w:tcBorders>
            <w:tcMar>
              <w:top w:w="57" w:type="dxa"/>
              <w:bottom w:w="57" w:type="dxa"/>
            </w:tcMar>
            <w:vAlign w:val="center"/>
          </w:tcPr>
          <w:p w14:paraId="31F29A33" w14:textId="3B42C522" w:rsidR="00AA14F6" w:rsidRPr="003B378D" w:rsidRDefault="004958DA" w:rsidP="001B23E8">
            <w:pPr>
              <w:rPr>
                <w:rFonts w:cs="Arial"/>
                <w:bCs/>
                <w:caps/>
                <w:color w:val="000000" w:themeColor="text1"/>
                <w:sz w:val="30"/>
                <w:szCs w:val="30"/>
              </w:rPr>
            </w:pPr>
            <w:sdt>
              <w:sdtPr>
                <w:rPr>
                  <w:rFonts w:cs="Arial"/>
                  <w:bCs/>
                  <w:caps/>
                  <w:color w:val="000000" w:themeColor="text1"/>
                  <w:sz w:val="30"/>
                  <w:szCs w:val="30"/>
                </w:rPr>
                <w:alias w:val="Číslo přílohy"/>
                <w:tag w:val="PrilCislo"/>
                <w:id w:val="-64426397"/>
                <w:placeholder>
                  <w:docPart w:val="0842CD71C9E94474AB914EBFB41654DB"/>
                </w:placeholder>
                <w:text/>
              </w:sdtPr>
              <w:sdtEndPr/>
              <w:sdtContent>
                <w:r w:rsidR="00C30695">
                  <w:rPr>
                    <w:rFonts w:cs="Arial"/>
                    <w:bCs/>
                    <w:caps/>
                    <w:color w:val="000000" w:themeColor="text1"/>
                    <w:sz w:val="30"/>
                    <w:szCs w:val="30"/>
                  </w:rPr>
                  <w:t>D.1.1.3.1</w:t>
                </w:r>
              </w:sdtContent>
            </w:sdt>
            <w:r w:rsidR="005F7543">
              <w:rPr>
                <w:rFonts w:cs="Arial"/>
                <w:bCs/>
                <w:caps/>
                <w:color w:val="000000" w:themeColor="text1"/>
                <w:sz w:val="30"/>
                <w:szCs w:val="30"/>
              </w:rPr>
              <w:t xml:space="preserve">  </w:t>
            </w:r>
            <w:r w:rsidR="003B378D" w:rsidRPr="003B378D">
              <w:rPr>
                <w:rFonts w:cs="Arial"/>
                <w:bCs/>
                <w:caps/>
                <w:color w:val="000000" w:themeColor="text1"/>
                <w:sz w:val="30"/>
                <w:szCs w:val="30"/>
              </w:rPr>
              <w:t xml:space="preserve"> </w:t>
            </w:r>
            <w:sdt>
              <w:sdtPr>
                <w:rPr>
                  <w:rFonts w:cs="Arial"/>
                  <w:bCs/>
                  <w:caps/>
                  <w:color w:val="000000" w:themeColor="text1"/>
                  <w:sz w:val="30"/>
                  <w:szCs w:val="30"/>
                </w:rPr>
                <w:alias w:val="Název přílohy"/>
                <w:tag w:val="PrilNaz"/>
                <w:id w:val="-1395199336"/>
                <w:placeholder>
                  <w:docPart w:val="B65AFCA5262346089ACA6CBF2B8C6EE6"/>
                </w:placeholder>
                <w:text/>
              </w:sdtPr>
              <w:sdtEndPr/>
              <w:sdtContent>
                <w:r w:rsidR="00903A87">
                  <w:rPr>
                    <w:rFonts w:cs="Arial"/>
                    <w:bCs/>
                    <w:caps/>
                    <w:color w:val="000000" w:themeColor="text1"/>
                    <w:sz w:val="30"/>
                    <w:szCs w:val="30"/>
                  </w:rPr>
                  <w:t xml:space="preserve">Technická </w:t>
                </w:r>
                <w:proofErr w:type="gramStart"/>
                <w:r w:rsidR="00903A87">
                  <w:rPr>
                    <w:rFonts w:cs="Arial"/>
                    <w:bCs/>
                    <w:caps/>
                    <w:color w:val="000000" w:themeColor="text1"/>
                    <w:sz w:val="30"/>
                    <w:szCs w:val="30"/>
                  </w:rPr>
                  <w:t>zpráva - Veřejné</w:t>
                </w:r>
                <w:proofErr w:type="gramEnd"/>
                <w:r w:rsidR="00903A87">
                  <w:rPr>
                    <w:rFonts w:cs="Arial"/>
                    <w:bCs/>
                    <w:caps/>
                    <w:color w:val="000000" w:themeColor="text1"/>
                    <w:sz w:val="30"/>
                    <w:szCs w:val="30"/>
                  </w:rPr>
                  <w:t xml:space="preserve"> osvětlení</w:t>
                </w:r>
              </w:sdtContent>
            </w:sdt>
          </w:p>
        </w:tc>
      </w:tr>
      <w:tr w:rsidR="00AA14F6" w:rsidRPr="00AA14F6" w14:paraId="2B625B4B" w14:textId="77777777" w:rsidTr="00AA14F6">
        <w:trPr>
          <w:trHeight w:val="510"/>
          <w:jc w:val="center"/>
        </w:trPr>
        <w:tc>
          <w:tcPr>
            <w:tcW w:w="8504" w:type="dxa"/>
            <w:gridSpan w:val="2"/>
            <w:tcBorders>
              <w:top w:val="single" w:sz="4" w:space="0" w:color="auto"/>
            </w:tcBorders>
            <w:vAlign w:val="center"/>
          </w:tcPr>
          <w:p w14:paraId="3248BC08" w14:textId="77777777" w:rsidR="00AA14F6" w:rsidRPr="00AA14F6" w:rsidRDefault="00AA14F6" w:rsidP="001B23E8">
            <w:pPr>
              <w:rPr>
                <w:caps/>
                <w:color w:val="000000" w:themeColor="text1"/>
              </w:rPr>
            </w:pPr>
          </w:p>
        </w:tc>
      </w:tr>
      <w:tr w:rsidR="00AA14F6" w:rsidRPr="00AA14F6" w14:paraId="186C4E20" w14:textId="77777777" w:rsidTr="00AA14F6">
        <w:trPr>
          <w:trHeight w:val="510"/>
          <w:jc w:val="center"/>
        </w:trPr>
        <w:tc>
          <w:tcPr>
            <w:tcW w:w="8504" w:type="dxa"/>
            <w:gridSpan w:val="2"/>
            <w:vAlign w:val="center"/>
          </w:tcPr>
          <w:p w14:paraId="775524A9" w14:textId="216B6864" w:rsidR="00AA14F6" w:rsidRPr="00AA14F6" w:rsidRDefault="004958DA" w:rsidP="001B23E8">
            <w:pPr>
              <w:rPr>
                <w:b/>
                <w:caps/>
                <w:color w:val="000000" w:themeColor="text1"/>
                <w:sz w:val="30"/>
                <w:szCs w:val="30"/>
              </w:rPr>
            </w:pPr>
            <w:sdt>
              <w:sdtPr>
                <w:rPr>
                  <w:b/>
                  <w:caps/>
                  <w:color w:val="000000" w:themeColor="text1"/>
                  <w:sz w:val="30"/>
                  <w:szCs w:val="30"/>
                </w:rPr>
                <w:alias w:val="Název akce 1"/>
                <w:tag w:val="NazevDok"/>
                <w:id w:val="-775011736"/>
                <w:placeholder>
                  <w:docPart w:val="559EA7A0DA43431A975DBCE2164F2B82"/>
                </w:placeholder>
                <w:text/>
              </w:sdtPr>
              <w:sdtEndPr/>
              <w:sdtContent>
                <w:r w:rsidR="00903A87">
                  <w:rPr>
                    <w:b/>
                    <w:caps/>
                    <w:color w:val="000000" w:themeColor="text1"/>
                    <w:sz w:val="30"/>
                    <w:szCs w:val="30"/>
                  </w:rPr>
                  <w:t>Sezimovo Ústí - ul. Pod Vrbou</w:t>
                </w:r>
              </w:sdtContent>
            </w:sdt>
            <w:r w:rsidR="00AA14F6" w:rsidRPr="00AA14F6">
              <w:rPr>
                <w:b/>
                <w:caps/>
                <w:color w:val="000000" w:themeColor="text1"/>
                <w:sz w:val="30"/>
                <w:szCs w:val="30"/>
              </w:rPr>
              <w:t xml:space="preserve"> </w:t>
            </w:r>
            <w:sdt>
              <w:sdtPr>
                <w:rPr>
                  <w:b/>
                  <w:caps/>
                  <w:color w:val="000000" w:themeColor="text1"/>
                  <w:sz w:val="30"/>
                  <w:szCs w:val="30"/>
                </w:rPr>
                <w:alias w:val="Název akce 2"/>
                <w:tag w:val="NazevDok2_"/>
                <w:id w:val="-395816681"/>
                <w:placeholder>
                  <w:docPart w:val="2FC4A17B2AD045D38B5EE9CF82C2F05C"/>
                </w:placeholder>
                <w:text/>
              </w:sdtPr>
              <w:sdtEndPr/>
              <w:sdtContent>
                <w:r w:rsidR="00903A87">
                  <w:rPr>
                    <w:b/>
                    <w:caps/>
                    <w:color w:val="000000" w:themeColor="text1"/>
                    <w:sz w:val="30"/>
                    <w:szCs w:val="30"/>
                  </w:rPr>
                  <w:t>Rekonstrukce vodovodu a kanalizace</w:t>
                </w:r>
              </w:sdtContent>
            </w:sdt>
            <w:r w:rsidR="00AA14F6" w:rsidRPr="00AA14F6">
              <w:rPr>
                <w:b/>
                <w:caps/>
                <w:color w:val="000000" w:themeColor="text1"/>
                <w:sz w:val="30"/>
                <w:szCs w:val="30"/>
              </w:rPr>
              <w:t xml:space="preserve"> </w:t>
            </w:r>
            <w:sdt>
              <w:sdtPr>
                <w:rPr>
                  <w:b/>
                  <w:caps/>
                  <w:color w:val="000000" w:themeColor="text1"/>
                  <w:sz w:val="30"/>
                  <w:szCs w:val="30"/>
                </w:rPr>
                <w:alias w:val="Název akce 3"/>
                <w:tag w:val="NazevDok3_"/>
                <w:id w:val="1084189934"/>
                <w:placeholder>
                  <w:docPart w:val="1D6BF25BF108471BA91333DB40DF779E"/>
                </w:placeholder>
                <w:showingPlcHdr/>
                <w:text/>
              </w:sdtPr>
              <w:sdtEndPr/>
              <w:sdtContent>
                <w:r w:rsidR="00903A87" w:rsidRPr="00AA14F6">
                  <w:rPr>
                    <w:b/>
                    <w:caps/>
                    <w:color w:val="000000" w:themeColor="text1"/>
                    <w:sz w:val="30"/>
                    <w:szCs w:val="30"/>
                  </w:rPr>
                  <w:t xml:space="preserve"> </w:t>
                </w:r>
              </w:sdtContent>
            </w:sdt>
          </w:p>
        </w:tc>
      </w:tr>
      <w:tr w:rsidR="003B378D" w:rsidRPr="00AA14F6" w14:paraId="5E13160C" w14:textId="77777777" w:rsidTr="003B378D">
        <w:trPr>
          <w:trHeight w:val="510"/>
          <w:jc w:val="center"/>
        </w:trPr>
        <w:tc>
          <w:tcPr>
            <w:tcW w:w="8504" w:type="dxa"/>
            <w:gridSpan w:val="2"/>
            <w:vAlign w:val="center"/>
          </w:tcPr>
          <w:p w14:paraId="0DFDD64E" w14:textId="22BB1321" w:rsidR="003B378D" w:rsidRPr="003B378D" w:rsidRDefault="004958DA" w:rsidP="001B23E8">
            <w:pPr>
              <w:rPr>
                <w:caps/>
                <w:color w:val="000000" w:themeColor="text1"/>
                <w:sz w:val="24"/>
                <w:szCs w:val="24"/>
              </w:rPr>
            </w:pPr>
            <w:sdt>
              <w:sdtPr>
                <w:rPr>
                  <w:caps/>
                  <w:color w:val="000000" w:themeColor="text1"/>
                  <w:sz w:val="24"/>
                  <w:szCs w:val="24"/>
                </w:rPr>
                <w:alias w:val="Doplňující název akce"/>
                <w:tag w:val="PodNazev"/>
                <w:id w:val="-1240555608"/>
                <w:placeholder>
                  <w:docPart w:val="A5B936AC95614DF99BAF057D9EAD8BC6"/>
                </w:placeholder>
                <w:showingPlcHdr/>
                <w:text/>
              </w:sdtPr>
              <w:sdtEndPr/>
              <w:sdtContent>
                <w:r w:rsidR="00903A87" w:rsidRPr="00F81B53">
                  <w:rPr>
                    <w:color w:val="000000" w:themeColor="text1"/>
                  </w:rPr>
                  <w:t xml:space="preserve"> </w:t>
                </w:r>
              </w:sdtContent>
            </w:sdt>
          </w:p>
        </w:tc>
      </w:tr>
      <w:tr w:rsidR="00FF5336" w:rsidRPr="006B05F3" w14:paraId="7BD1B859" w14:textId="77777777" w:rsidTr="0066347D">
        <w:trPr>
          <w:trHeight w:val="227"/>
          <w:jc w:val="center"/>
        </w:trPr>
        <w:tc>
          <w:tcPr>
            <w:tcW w:w="8504" w:type="dxa"/>
            <w:gridSpan w:val="2"/>
            <w:tcMar>
              <w:top w:w="113" w:type="dxa"/>
              <w:bottom w:w="57" w:type="dxa"/>
              <w:right w:w="113" w:type="dxa"/>
            </w:tcMar>
          </w:tcPr>
          <w:p w14:paraId="1D41AE8A" w14:textId="77777777" w:rsidR="00FF5336" w:rsidRPr="003B378D" w:rsidRDefault="00FF5336" w:rsidP="001B23E8">
            <w:pPr>
              <w:tabs>
                <w:tab w:val="left" w:pos="648"/>
              </w:tabs>
              <w:rPr>
                <w:rFonts w:cs="Arial"/>
                <w:bCs/>
                <w:color w:val="000000" w:themeColor="text1"/>
                <w:szCs w:val="22"/>
              </w:rPr>
            </w:pPr>
          </w:p>
        </w:tc>
      </w:tr>
      <w:tr w:rsidR="003B378D" w:rsidRPr="006B05F3" w14:paraId="2BA066BF" w14:textId="77777777" w:rsidTr="00DD3884">
        <w:trPr>
          <w:trHeight w:val="477"/>
          <w:jc w:val="center"/>
        </w:trPr>
        <w:tc>
          <w:tcPr>
            <w:tcW w:w="6946" w:type="dxa"/>
            <w:tcBorders>
              <w:bottom w:val="single" w:sz="4" w:space="0" w:color="auto"/>
            </w:tcBorders>
            <w:tcMar>
              <w:top w:w="113" w:type="dxa"/>
              <w:bottom w:w="57" w:type="dxa"/>
              <w:right w:w="113" w:type="dxa"/>
            </w:tcMar>
          </w:tcPr>
          <w:p w14:paraId="379A34D4" w14:textId="77777777" w:rsidR="003B378D" w:rsidRDefault="00DD3884" w:rsidP="001B23E8">
            <w:pPr>
              <w:spacing w:after="120"/>
              <w:rPr>
                <w:rFonts w:cs="Arial"/>
                <w:bCs/>
                <w:caps/>
                <w:color w:val="000000" w:themeColor="text1"/>
                <w:sz w:val="12"/>
                <w:szCs w:val="12"/>
              </w:rPr>
            </w:pPr>
            <w:r>
              <w:rPr>
                <w:rFonts w:cs="Arial"/>
                <w:bCs/>
                <w:caps/>
                <w:color w:val="000000" w:themeColor="text1"/>
                <w:sz w:val="12"/>
                <w:szCs w:val="12"/>
              </w:rPr>
              <w:t>Stupeň projektové dokumentace:</w:t>
            </w:r>
          </w:p>
          <w:p w14:paraId="31E984A7" w14:textId="1AFE7634" w:rsidR="003B378D" w:rsidRPr="001C4D2E" w:rsidRDefault="004958DA" w:rsidP="001B23E8">
            <w:pPr>
              <w:tabs>
                <w:tab w:val="left" w:pos="648"/>
              </w:tabs>
              <w:rPr>
                <w:rFonts w:cs="Arial"/>
                <w:bCs/>
                <w:color w:val="000000" w:themeColor="text1"/>
                <w:sz w:val="18"/>
                <w:szCs w:val="18"/>
              </w:rPr>
            </w:pPr>
            <w:sdt>
              <w:sdtPr>
                <w:rPr>
                  <w:rFonts w:cs="Arial"/>
                  <w:bCs/>
                  <w:color w:val="000000" w:themeColor="text1"/>
                  <w:szCs w:val="22"/>
                </w:rPr>
                <w:alias w:val="Stupeň PD"/>
                <w:tag w:val="Stupen"/>
                <w:id w:val="355318287"/>
                <w:placeholder>
                  <w:docPart w:val="E4C204BC23614E86A28111DFC7855B50"/>
                </w:placeholder>
                <w:text/>
              </w:sdtPr>
              <w:sdtEndPr/>
              <w:sdtContent>
                <w:r w:rsidR="00C30695">
                  <w:rPr>
                    <w:rFonts w:cs="Arial"/>
                    <w:bCs/>
                    <w:color w:val="000000" w:themeColor="text1"/>
                    <w:szCs w:val="22"/>
                  </w:rPr>
                  <w:t>Dokumentace pro provádění stavby</w:t>
                </w:r>
              </w:sdtContent>
            </w:sdt>
          </w:p>
        </w:tc>
        <w:tc>
          <w:tcPr>
            <w:tcW w:w="1558" w:type="dxa"/>
            <w:tcBorders>
              <w:bottom w:val="single" w:sz="4" w:space="0" w:color="auto"/>
            </w:tcBorders>
            <w:tcMar>
              <w:top w:w="113" w:type="dxa"/>
              <w:left w:w="113" w:type="dxa"/>
              <w:bottom w:w="57" w:type="dxa"/>
              <w:right w:w="0" w:type="dxa"/>
            </w:tcMar>
          </w:tcPr>
          <w:p w14:paraId="6692DA20" w14:textId="77777777" w:rsidR="003B378D" w:rsidRDefault="003B378D" w:rsidP="001B23E8">
            <w:pPr>
              <w:spacing w:after="120"/>
              <w:rPr>
                <w:rFonts w:cs="Arial"/>
                <w:bCs/>
                <w:caps/>
                <w:color w:val="000000" w:themeColor="text1"/>
                <w:sz w:val="12"/>
                <w:szCs w:val="12"/>
              </w:rPr>
            </w:pPr>
            <w:r>
              <w:rPr>
                <w:rFonts w:cs="Arial"/>
                <w:bCs/>
                <w:caps/>
                <w:color w:val="000000" w:themeColor="text1"/>
                <w:sz w:val="12"/>
                <w:szCs w:val="12"/>
              </w:rPr>
              <w:t>Datum:</w:t>
            </w:r>
          </w:p>
          <w:p w14:paraId="2AC6E733" w14:textId="1A1EBB67" w:rsidR="003B378D" w:rsidRPr="003B378D" w:rsidRDefault="004958DA" w:rsidP="001B23E8">
            <w:pPr>
              <w:rPr>
                <w:rFonts w:cs="Arial"/>
                <w:bCs/>
                <w:color w:val="000000" w:themeColor="text1"/>
                <w:szCs w:val="22"/>
              </w:rPr>
            </w:pPr>
            <w:sdt>
              <w:sdtPr>
                <w:rPr>
                  <w:rFonts w:cs="Arial"/>
                  <w:bCs/>
                  <w:color w:val="000000" w:themeColor="text1"/>
                  <w:szCs w:val="22"/>
                </w:rPr>
                <w:alias w:val="Datum"/>
                <w:tag w:val="DatumCo"/>
                <w:id w:val="872964634"/>
                <w:text/>
              </w:sdtPr>
              <w:sdtEndPr/>
              <w:sdtContent>
                <w:r w:rsidR="00D4369F">
                  <w:rPr>
                    <w:rFonts w:cs="Arial"/>
                    <w:bCs/>
                    <w:color w:val="000000" w:themeColor="text1"/>
                    <w:szCs w:val="22"/>
                  </w:rPr>
                  <w:t>12/2021</w:t>
                </w:r>
              </w:sdtContent>
            </w:sdt>
          </w:p>
        </w:tc>
      </w:tr>
    </w:tbl>
    <w:p w14:paraId="43927159" w14:textId="77777777" w:rsidR="00083CDD" w:rsidRDefault="00083CDD" w:rsidP="001B23E8">
      <w:pPr>
        <w:rPr>
          <w:color w:val="000000" w:themeColor="text1"/>
        </w:rPr>
      </w:pPr>
    </w:p>
    <w:p w14:paraId="64133381" w14:textId="02661EB8" w:rsidR="00204136" w:rsidRPr="00204136" w:rsidRDefault="007D1297" w:rsidP="001B23E8">
      <w:pPr>
        <w:rPr>
          <w:color w:val="000000" w:themeColor="text1"/>
          <w:szCs w:val="22"/>
        </w:rPr>
      </w:pPr>
      <w:r w:rsidRPr="00D47C66">
        <w:rPr>
          <w:noProof/>
        </w:rPr>
        <w:drawing>
          <wp:anchor distT="0" distB="0" distL="114300" distR="114300" simplePos="0" relativeHeight="251658240" behindDoc="1" locked="0" layoutInCell="1" allowOverlap="1" wp14:anchorId="1790E3F5" wp14:editId="2E1D0A1D">
            <wp:simplePos x="0" y="0"/>
            <wp:positionH relativeFrom="margin">
              <wp:posOffset>1148715</wp:posOffset>
            </wp:positionH>
            <wp:positionV relativeFrom="paragraph">
              <wp:posOffset>76200</wp:posOffset>
            </wp:positionV>
            <wp:extent cx="3067050" cy="3562350"/>
            <wp:effectExtent l="0" t="0" r="0" b="0"/>
            <wp:wrapTight wrapText="bothSides">
              <wp:wrapPolygon edited="0">
                <wp:start x="0" y="0"/>
                <wp:lineTo x="0" y="21484"/>
                <wp:lineTo x="21466" y="21484"/>
                <wp:lineTo x="21466" y="0"/>
                <wp:lineTo x="0" y="0"/>
              </wp:wrapPolygon>
            </wp:wrapTight>
            <wp:docPr id="15" name="Obrázek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
                      <a:extLst>
                        <a:ext uri="{28A0092B-C50C-407E-A947-70E740481C1C}">
                          <a14:useLocalDpi xmlns:a14="http://schemas.microsoft.com/office/drawing/2010/main" val="0"/>
                        </a:ext>
                      </a:extLst>
                    </a:blip>
                    <a:stretch>
                      <a:fillRect/>
                    </a:stretch>
                  </pic:blipFill>
                  <pic:spPr>
                    <a:xfrm>
                      <a:off x="0" y="0"/>
                      <a:ext cx="3067050" cy="3562350"/>
                    </a:xfrm>
                    <a:prstGeom prst="rect">
                      <a:avLst/>
                    </a:prstGeom>
                  </pic:spPr>
                </pic:pic>
              </a:graphicData>
            </a:graphic>
            <wp14:sizeRelH relativeFrom="margin">
              <wp14:pctWidth>0</wp14:pctWidth>
            </wp14:sizeRelH>
            <wp14:sizeRelV relativeFrom="margin">
              <wp14:pctHeight>0</wp14:pctHeight>
            </wp14:sizeRelV>
          </wp:anchor>
        </w:drawing>
      </w:r>
    </w:p>
    <w:p w14:paraId="4FABC357" w14:textId="58394FD6" w:rsidR="00113C96" w:rsidRDefault="00113C96" w:rsidP="001B23E8">
      <w:pPr>
        <w:rPr>
          <w:color w:val="000000" w:themeColor="text1"/>
        </w:rPr>
      </w:pPr>
    </w:p>
    <w:p w14:paraId="0B71B487" w14:textId="56912C92" w:rsidR="00113C96" w:rsidRDefault="00113C96" w:rsidP="001B23E8">
      <w:pPr>
        <w:rPr>
          <w:color w:val="000000" w:themeColor="text1"/>
        </w:rPr>
      </w:pPr>
    </w:p>
    <w:p w14:paraId="16196D06" w14:textId="01D240FA" w:rsidR="00C5703F" w:rsidRDefault="00C5703F" w:rsidP="001B23E8">
      <w:pPr>
        <w:rPr>
          <w:color w:val="000000" w:themeColor="text1"/>
        </w:rPr>
      </w:pPr>
    </w:p>
    <w:p w14:paraId="68782FCE" w14:textId="77777777" w:rsidR="00837B86" w:rsidRDefault="00837B86" w:rsidP="001B23E8">
      <w:pPr>
        <w:rPr>
          <w:color w:val="000000" w:themeColor="text1"/>
        </w:rPr>
      </w:pPr>
    </w:p>
    <w:p w14:paraId="65CEED9E" w14:textId="47BB9594" w:rsidR="00C5703F" w:rsidRPr="00F81B53" w:rsidRDefault="00C5703F" w:rsidP="001B23E8">
      <w:pPr>
        <w:rPr>
          <w:color w:val="000000" w:themeColor="text1"/>
        </w:rPr>
      </w:pPr>
    </w:p>
    <w:p w14:paraId="4E7EA2EF" w14:textId="77777777" w:rsidR="00083CDD" w:rsidRPr="00F81B53" w:rsidRDefault="00083CDD" w:rsidP="001B23E8">
      <w:pPr>
        <w:rPr>
          <w:color w:val="000000" w:themeColor="text1"/>
        </w:rPr>
        <w:sectPr w:rsidR="00083CDD" w:rsidRPr="00F81B53" w:rsidSect="007E461D">
          <w:headerReference w:type="even" r:id="rId9"/>
          <w:headerReference w:type="default" r:id="rId10"/>
          <w:footerReference w:type="even" r:id="rId11"/>
          <w:footerReference w:type="default" r:id="rId12"/>
          <w:headerReference w:type="first" r:id="rId13"/>
          <w:footerReference w:type="first" r:id="rId14"/>
          <w:type w:val="continuous"/>
          <w:pgSz w:w="11906" w:h="16838" w:code="9"/>
          <w:pgMar w:top="1134" w:right="1701" w:bottom="5387" w:left="1701" w:header="709" w:footer="709" w:gutter="0"/>
          <w:cols w:space="708"/>
          <w:titlePg/>
          <w:docGrid w:linePitch="360"/>
        </w:sectPr>
      </w:pPr>
    </w:p>
    <w:tbl>
      <w:tblPr>
        <w:tblStyle w:val="Mkatabulky"/>
        <w:tblW w:w="8504" w:type="dxa"/>
        <w:jc w:val="center"/>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0" w:type="dxa"/>
          <w:right w:w="0" w:type="dxa"/>
        </w:tblCellMar>
        <w:tblLook w:val="04A0" w:firstRow="1" w:lastRow="0" w:firstColumn="1" w:lastColumn="0" w:noHBand="0" w:noVBand="1"/>
      </w:tblPr>
      <w:tblGrid>
        <w:gridCol w:w="2834"/>
        <w:gridCol w:w="1418"/>
        <w:gridCol w:w="1417"/>
        <w:gridCol w:w="1417"/>
        <w:gridCol w:w="1418"/>
      </w:tblGrid>
      <w:tr w:rsidR="00F81B53" w:rsidRPr="006B05F3" w14:paraId="33F749D5" w14:textId="77777777" w:rsidTr="004B2FCB">
        <w:trPr>
          <w:trHeight w:val="510"/>
          <w:jc w:val="center"/>
        </w:trPr>
        <w:tc>
          <w:tcPr>
            <w:tcW w:w="8504" w:type="dxa"/>
            <w:gridSpan w:val="5"/>
            <w:tcBorders>
              <w:top w:val="single" w:sz="4" w:space="0" w:color="auto"/>
              <w:bottom w:val="single" w:sz="4" w:space="0" w:color="auto"/>
            </w:tcBorders>
            <w:vAlign w:val="center"/>
          </w:tcPr>
          <w:p w14:paraId="6B3D912D" w14:textId="66E191CD" w:rsidR="00A35A69" w:rsidRPr="008266CC" w:rsidRDefault="004958DA" w:rsidP="001B23E8">
            <w:pPr>
              <w:rPr>
                <w:rFonts w:cs="Arial"/>
                <w:caps/>
                <w:color w:val="000000" w:themeColor="text1"/>
                <w:sz w:val="30"/>
                <w:szCs w:val="30"/>
              </w:rPr>
            </w:pPr>
            <w:sdt>
              <w:sdtPr>
                <w:rPr>
                  <w:rFonts w:cs="Arial"/>
                  <w:bCs/>
                  <w:caps/>
                  <w:color w:val="000000" w:themeColor="text1"/>
                  <w:sz w:val="30"/>
                  <w:szCs w:val="30"/>
                </w:rPr>
                <w:alias w:val="Číslo přílohy"/>
                <w:tag w:val="PrilCislo"/>
                <w:id w:val="65618576"/>
                <w:placeholder>
                  <w:docPart w:val="6C9A32874AAA4F9D88FC6CC9EF7544B5"/>
                </w:placeholder>
                <w:text/>
              </w:sdtPr>
              <w:sdtEndPr/>
              <w:sdtContent>
                <w:r w:rsidR="00C30695">
                  <w:rPr>
                    <w:rFonts w:cs="Arial"/>
                    <w:bCs/>
                    <w:caps/>
                    <w:color w:val="000000" w:themeColor="text1"/>
                    <w:sz w:val="30"/>
                    <w:szCs w:val="30"/>
                  </w:rPr>
                  <w:t>D.1.1.3.1</w:t>
                </w:r>
              </w:sdtContent>
            </w:sdt>
            <w:r w:rsidR="00A35A69" w:rsidRPr="008266CC">
              <w:rPr>
                <w:rFonts w:cs="Arial"/>
                <w:bCs/>
                <w:caps/>
                <w:color w:val="000000" w:themeColor="text1"/>
                <w:sz w:val="30"/>
                <w:szCs w:val="30"/>
              </w:rPr>
              <w:t xml:space="preserve"> </w:t>
            </w:r>
            <w:r w:rsidR="005F7543">
              <w:rPr>
                <w:rFonts w:cs="Arial"/>
                <w:bCs/>
                <w:caps/>
                <w:color w:val="000000" w:themeColor="text1"/>
                <w:sz w:val="30"/>
                <w:szCs w:val="30"/>
              </w:rPr>
              <w:t xml:space="preserve">  </w:t>
            </w:r>
            <w:sdt>
              <w:sdtPr>
                <w:rPr>
                  <w:rFonts w:cs="Arial"/>
                  <w:bCs/>
                  <w:caps/>
                  <w:color w:val="000000" w:themeColor="text1"/>
                  <w:sz w:val="30"/>
                  <w:szCs w:val="30"/>
                </w:rPr>
                <w:alias w:val="Název přílohy"/>
                <w:tag w:val="PrilNaz"/>
                <w:id w:val="65618579"/>
                <w:placeholder>
                  <w:docPart w:val="DefaultPlaceholder_22675703"/>
                </w:placeholder>
                <w:text/>
              </w:sdtPr>
              <w:sdtEndPr/>
              <w:sdtContent>
                <w:r w:rsidR="00903A87">
                  <w:rPr>
                    <w:rFonts w:cs="Arial"/>
                    <w:bCs/>
                    <w:caps/>
                    <w:color w:val="000000" w:themeColor="text1"/>
                    <w:sz w:val="30"/>
                    <w:szCs w:val="30"/>
                  </w:rPr>
                  <w:t xml:space="preserve">Technická </w:t>
                </w:r>
                <w:proofErr w:type="gramStart"/>
                <w:r w:rsidR="00903A87">
                  <w:rPr>
                    <w:rFonts w:cs="Arial"/>
                    <w:bCs/>
                    <w:caps/>
                    <w:color w:val="000000" w:themeColor="text1"/>
                    <w:sz w:val="30"/>
                    <w:szCs w:val="30"/>
                  </w:rPr>
                  <w:t>zpráva - Veřejné</w:t>
                </w:r>
                <w:proofErr w:type="gramEnd"/>
                <w:r w:rsidR="00903A87">
                  <w:rPr>
                    <w:rFonts w:cs="Arial"/>
                    <w:bCs/>
                    <w:caps/>
                    <w:color w:val="000000" w:themeColor="text1"/>
                    <w:sz w:val="30"/>
                    <w:szCs w:val="30"/>
                  </w:rPr>
                  <w:t xml:space="preserve"> osvětlení</w:t>
                </w:r>
              </w:sdtContent>
            </w:sdt>
          </w:p>
        </w:tc>
      </w:tr>
      <w:tr w:rsidR="008B1388" w:rsidRPr="006B05F3" w14:paraId="561E2DE1" w14:textId="77777777" w:rsidTr="00CC0616">
        <w:trPr>
          <w:trHeight w:val="227"/>
          <w:jc w:val="center"/>
        </w:trPr>
        <w:tc>
          <w:tcPr>
            <w:tcW w:w="7086" w:type="dxa"/>
            <w:gridSpan w:val="4"/>
            <w:tcBorders>
              <w:top w:val="single" w:sz="4" w:space="0" w:color="auto"/>
              <w:bottom w:val="single" w:sz="4" w:space="0" w:color="auto"/>
              <w:right w:val="single" w:sz="4" w:space="0" w:color="auto"/>
            </w:tcBorders>
            <w:tcMar>
              <w:top w:w="113" w:type="dxa"/>
              <w:bottom w:w="57" w:type="dxa"/>
              <w:right w:w="113" w:type="dxa"/>
            </w:tcMar>
          </w:tcPr>
          <w:p w14:paraId="30D84C2B" w14:textId="77777777" w:rsidR="008B1388" w:rsidRDefault="008B1388" w:rsidP="001B23E8">
            <w:pPr>
              <w:spacing w:after="120"/>
              <w:rPr>
                <w:rFonts w:cs="Arial"/>
                <w:bCs/>
                <w:caps/>
                <w:color w:val="000000" w:themeColor="text1"/>
                <w:sz w:val="12"/>
                <w:szCs w:val="12"/>
              </w:rPr>
            </w:pPr>
            <w:r>
              <w:rPr>
                <w:rFonts w:cs="Arial"/>
                <w:bCs/>
                <w:caps/>
                <w:color w:val="000000" w:themeColor="text1"/>
                <w:sz w:val="12"/>
                <w:szCs w:val="12"/>
              </w:rPr>
              <w:t>ÚPLNÝ NÁZEV AKCE (PROJEKTU):</w:t>
            </w:r>
          </w:p>
          <w:p w14:paraId="74EED4A6" w14:textId="1AC05B18" w:rsidR="008B1388" w:rsidRPr="00735764" w:rsidRDefault="004958DA" w:rsidP="001B23E8">
            <w:pPr>
              <w:rPr>
                <w:rFonts w:cs="Arial"/>
                <w:bCs/>
                <w:caps/>
                <w:color w:val="000000" w:themeColor="text1"/>
                <w:sz w:val="18"/>
                <w:szCs w:val="18"/>
              </w:rPr>
            </w:pPr>
            <w:sdt>
              <w:sdtPr>
                <w:rPr>
                  <w:rFonts w:cs="Arial"/>
                  <w:bCs/>
                  <w:color w:val="000000" w:themeColor="text1"/>
                  <w:sz w:val="18"/>
                  <w:szCs w:val="18"/>
                </w:rPr>
                <w:alias w:val="Název akce 1"/>
                <w:tag w:val="NazevDok"/>
                <w:id w:val="-1403363427"/>
                <w:placeholder>
                  <w:docPart w:val="4012E320A99F45B6805EE14C82100A49"/>
                </w:placeholder>
                <w:text/>
              </w:sdtPr>
              <w:sdtEndPr/>
              <w:sdtContent>
                <w:r w:rsidR="00C30695">
                  <w:rPr>
                    <w:rFonts w:cs="Arial"/>
                    <w:bCs/>
                    <w:color w:val="000000" w:themeColor="text1"/>
                    <w:sz w:val="18"/>
                    <w:szCs w:val="18"/>
                  </w:rPr>
                  <w:t>Sezimovo Ústí - ul. Pod Vrbou</w:t>
                </w:r>
              </w:sdtContent>
            </w:sdt>
            <w:r w:rsidR="008B1388" w:rsidRPr="001C4D2E">
              <w:rPr>
                <w:rFonts w:cs="Arial"/>
                <w:bCs/>
                <w:color w:val="000000" w:themeColor="text1"/>
                <w:sz w:val="18"/>
                <w:szCs w:val="18"/>
              </w:rPr>
              <w:t xml:space="preserve"> </w:t>
            </w:r>
            <w:sdt>
              <w:sdtPr>
                <w:rPr>
                  <w:rFonts w:cs="Arial"/>
                  <w:bCs/>
                  <w:color w:val="000000" w:themeColor="text1"/>
                  <w:sz w:val="18"/>
                  <w:szCs w:val="18"/>
                </w:rPr>
                <w:alias w:val="Název akce 2"/>
                <w:tag w:val="NazevDok2_"/>
                <w:id w:val="1692883506"/>
                <w:placeholder>
                  <w:docPart w:val="789BBEABBE3C43339536BF5B2D31A53B"/>
                </w:placeholder>
                <w:text/>
              </w:sdtPr>
              <w:sdtEndPr/>
              <w:sdtContent>
                <w:r w:rsidR="00D4369F">
                  <w:rPr>
                    <w:rFonts w:cs="Arial"/>
                    <w:bCs/>
                    <w:color w:val="000000" w:themeColor="text1"/>
                    <w:sz w:val="18"/>
                    <w:szCs w:val="18"/>
                  </w:rPr>
                  <w:t>Rekonstrukce vodovodu a kanalizace</w:t>
                </w:r>
              </w:sdtContent>
            </w:sdt>
            <w:r w:rsidR="008B1388" w:rsidRPr="001C4D2E">
              <w:rPr>
                <w:rFonts w:cs="Arial"/>
                <w:bCs/>
                <w:color w:val="000000" w:themeColor="text1"/>
                <w:sz w:val="18"/>
                <w:szCs w:val="18"/>
              </w:rPr>
              <w:t xml:space="preserve"> </w:t>
            </w:r>
            <w:sdt>
              <w:sdtPr>
                <w:rPr>
                  <w:rFonts w:cs="Arial"/>
                  <w:bCs/>
                  <w:color w:val="000000" w:themeColor="text1"/>
                  <w:sz w:val="18"/>
                  <w:szCs w:val="18"/>
                </w:rPr>
                <w:alias w:val="Název akce 3"/>
                <w:tag w:val="NazevDok3_"/>
                <w:id w:val="2134281042"/>
                <w:placeholder>
                  <w:docPart w:val="AA99E97234C7485B8EB4DB8845738F26"/>
                </w:placeholder>
                <w:showingPlcHdr/>
                <w:text/>
              </w:sdtPr>
              <w:sdtEndPr/>
              <w:sdtContent>
                <w:r w:rsidR="00903A87" w:rsidRPr="001C4D2E">
                  <w:rPr>
                    <w:bCs/>
                    <w:color w:val="000000" w:themeColor="text1"/>
                    <w:sz w:val="18"/>
                    <w:szCs w:val="18"/>
                  </w:rPr>
                  <w:t xml:space="preserve"> </w:t>
                </w:r>
              </w:sdtContent>
            </w:sdt>
          </w:p>
        </w:tc>
        <w:tc>
          <w:tcPr>
            <w:tcW w:w="1418" w:type="dxa"/>
            <w:tcBorders>
              <w:top w:val="single" w:sz="4" w:space="0" w:color="auto"/>
              <w:left w:val="single" w:sz="4" w:space="0" w:color="auto"/>
              <w:bottom w:val="single" w:sz="4" w:space="0" w:color="auto"/>
            </w:tcBorders>
            <w:tcMar>
              <w:top w:w="57" w:type="dxa"/>
              <w:left w:w="113" w:type="dxa"/>
              <w:bottom w:w="57" w:type="dxa"/>
              <w:right w:w="113" w:type="dxa"/>
            </w:tcMar>
          </w:tcPr>
          <w:p w14:paraId="0960EC01" w14:textId="77777777" w:rsidR="008B1388" w:rsidRDefault="008B1388" w:rsidP="001B23E8">
            <w:pPr>
              <w:spacing w:after="120"/>
              <w:rPr>
                <w:rFonts w:cs="Arial"/>
                <w:bCs/>
                <w:caps/>
                <w:color w:val="000000" w:themeColor="text1"/>
                <w:sz w:val="12"/>
                <w:szCs w:val="12"/>
              </w:rPr>
            </w:pPr>
            <w:r>
              <w:rPr>
                <w:rFonts w:cs="Arial"/>
                <w:bCs/>
                <w:caps/>
                <w:color w:val="000000" w:themeColor="text1"/>
                <w:sz w:val="12"/>
                <w:szCs w:val="12"/>
              </w:rPr>
              <w:t>Datum:</w:t>
            </w:r>
          </w:p>
          <w:p w14:paraId="664A940A" w14:textId="5CD93F5D" w:rsidR="008B1388" w:rsidRPr="006B05F3" w:rsidRDefault="004958DA" w:rsidP="001B23E8">
            <w:pPr>
              <w:rPr>
                <w:rFonts w:cs="Arial"/>
                <w:bCs/>
                <w:caps/>
                <w:color w:val="000000" w:themeColor="text1"/>
                <w:sz w:val="18"/>
                <w:szCs w:val="18"/>
              </w:rPr>
            </w:pPr>
            <w:sdt>
              <w:sdtPr>
                <w:rPr>
                  <w:color w:val="000000" w:themeColor="text1"/>
                  <w:sz w:val="18"/>
                  <w:szCs w:val="18"/>
                </w:rPr>
                <w:alias w:val="Datum"/>
                <w:tag w:val="DatumCo"/>
                <w:id w:val="671768114"/>
                <w:placeholder>
                  <w:docPart w:val="116CE36A84BB4F91B56094AC63B1B392"/>
                </w:placeholder>
                <w:text/>
              </w:sdtPr>
              <w:sdtEndPr/>
              <w:sdtContent>
                <w:r w:rsidR="00D4369F">
                  <w:rPr>
                    <w:color w:val="000000" w:themeColor="text1"/>
                    <w:sz w:val="18"/>
                    <w:szCs w:val="18"/>
                  </w:rPr>
                  <w:t>12/2021</w:t>
                </w:r>
              </w:sdtContent>
            </w:sdt>
          </w:p>
        </w:tc>
      </w:tr>
      <w:tr w:rsidR="00CC0616" w:rsidRPr="006B05F3" w14:paraId="659B5688" w14:textId="77777777" w:rsidTr="00CC0616">
        <w:trPr>
          <w:trHeight w:val="477"/>
          <w:jc w:val="center"/>
        </w:trPr>
        <w:tc>
          <w:tcPr>
            <w:tcW w:w="4252" w:type="dxa"/>
            <w:gridSpan w:val="2"/>
            <w:tcBorders>
              <w:top w:val="single" w:sz="4" w:space="0" w:color="auto"/>
              <w:bottom w:val="single" w:sz="4" w:space="0" w:color="auto"/>
              <w:right w:val="single" w:sz="4" w:space="0" w:color="auto"/>
            </w:tcBorders>
            <w:tcMar>
              <w:top w:w="113" w:type="dxa"/>
              <w:bottom w:w="57" w:type="dxa"/>
              <w:right w:w="113" w:type="dxa"/>
            </w:tcMar>
          </w:tcPr>
          <w:p w14:paraId="5ED3004E" w14:textId="77777777" w:rsidR="00CC0616" w:rsidRDefault="00CC0616" w:rsidP="001B23E8">
            <w:pPr>
              <w:spacing w:after="120"/>
              <w:rPr>
                <w:rFonts w:cs="Arial"/>
                <w:bCs/>
                <w:caps/>
                <w:color w:val="000000" w:themeColor="text1"/>
                <w:sz w:val="12"/>
                <w:szCs w:val="12"/>
              </w:rPr>
            </w:pPr>
            <w:r>
              <w:rPr>
                <w:rFonts w:cs="Arial"/>
                <w:bCs/>
                <w:caps/>
                <w:color w:val="000000" w:themeColor="text1"/>
                <w:sz w:val="12"/>
                <w:szCs w:val="12"/>
              </w:rPr>
              <w:t>Podnázev:</w:t>
            </w:r>
          </w:p>
          <w:p w14:paraId="5FBF9BEE" w14:textId="488594F4" w:rsidR="00CC0616" w:rsidRPr="001C4D2E" w:rsidRDefault="004958DA" w:rsidP="001B23E8">
            <w:pPr>
              <w:tabs>
                <w:tab w:val="left" w:pos="648"/>
              </w:tabs>
              <w:rPr>
                <w:rFonts w:cs="Arial"/>
                <w:bCs/>
                <w:color w:val="000000" w:themeColor="text1"/>
                <w:sz w:val="18"/>
                <w:szCs w:val="18"/>
              </w:rPr>
            </w:pPr>
            <w:sdt>
              <w:sdtPr>
                <w:rPr>
                  <w:color w:val="000000" w:themeColor="text1"/>
                  <w:sz w:val="18"/>
                  <w:szCs w:val="18"/>
                </w:rPr>
                <w:alias w:val="Doplňující název akce"/>
                <w:tag w:val="PodNazev"/>
                <w:id w:val="-645740428"/>
                <w:placeholder>
                  <w:docPart w:val="2D2DA776991845C18558AC211B25335A"/>
                </w:placeholder>
                <w:showingPlcHdr/>
                <w:text/>
              </w:sdtPr>
              <w:sdtEndPr/>
              <w:sdtContent>
                <w:r w:rsidR="00903A87" w:rsidRPr="00F87889">
                  <w:rPr>
                    <w:color w:val="000000" w:themeColor="text1"/>
                    <w:sz w:val="18"/>
                    <w:szCs w:val="18"/>
                  </w:rPr>
                  <w:t xml:space="preserve"> </w:t>
                </w:r>
              </w:sdtContent>
            </w:sdt>
          </w:p>
        </w:tc>
        <w:tc>
          <w:tcPr>
            <w:tcW w:w="4252" w:type="dxa"/>
            <w:gridSpan w:val="3"/>
            <w:tcBorders>
              <w:top w:val="single" w:sz="4" w:space="0" w:color="auto"/>
              <w:left w:val="single" w:sz="4" w:space="0" w:color="auto"/>
              <w:bottom w:val="single" w:sz="4" w:space="0" w:color="auto"/>
            </w:tcBorders>
            <w:tcMar>
              <w:top w:w="57" w:type="dxa"/>
              <w:left w:w="113" w:type="dxa"/>
              <w:bottom w:w="57" w:type="dxa"/>
              <w:right w:w="113" w:type="dxa"/>
            </w:tcMar>
          </w:tcPr>
          <w:p w14:paraId="54CDF35E" w14:textId="77777777" w:rsidR="00CC0616" w:rsidRDefault="00CC0616" w:rsidP="001B23E8">
            <w:pPr>
              <w:spacing w:after="120"/>
              <w:rPr>
                <w:rFonts w:cs="Arial"/>
                <w:bCs/>
                <w:caps/>
                <w:color w:val="000000" w:themeColor="text1"/>
                <w:sz w:val="12"/>
                <w:szCs w:val="12"/>
              </w:rPr>
            </w:pPr>
            <w:r>
              <w:rPr>
                <w:rFonts w:cs="Arial"/>
                <w:bCs/>
                <w:caps/>
                <w:color w:val="000000" w:themeColor="text1"/>
                <w:sz w:val="12"/>
                <w:szCs w:val="12"/>
              </w:rPr>
              <w:t>stupeň projektové dokumentace:</w:t>
            </w:r>
          </w:p>
          <w:p w14:paraId="7BFE4B4A" w14:textId="17AA56FC" w:rsidR="00CC0616" w:rsidRPr="001C4D2E" w:rsidRDefault="004958DA" w:rsidP="001B23E8">
            <w:pPr>
              <w:rPr>
                <w:rFonts w:cs="Arial"/>
                <w:bCs/>
                <w:color w:val="000000" w:themeColor="text1"/>
                <w:sz w:val="18"/>
                <w:szCs w:val="18"/>
              </w:rPr>
            </w:pPr>
            <w:sdt>
              <w:sdtPr>
                <w:rPr>
                  <w:color w:val="000000" w:themeColor="text1"/>
                  <w:sz w:val="18"/>
                  <w:szCs w:val="18"/>
                </w:rPr>
                <w:alias w:val="Stupeň PD"/>
                <w:tag w:val="Stupen"/>
                <w:id w:val="-281964322"/>
                <w:placeholder>
                  <w:docPart w:val="DAC56A928DB04AEC9C7AE3167D032F0B"/>
                </w:placeholder>
                <w:text/>
              </w:sdtPr>
              <w:sdtEndPr/>
              <w:sdtContent>
                <w:r w:rsidR="00C30695">
                  <w:rPr>
                    <w:color w:val="000000" w:themeColor="text1"/>
                    <w:sz w:val="18"/>
                    <w:szCs w:val="18"/>
                  </w:rPr>
                  <w:t>Dokumentace pro provádění stavby</w:t>
                </w:r>
              </w:sdtContent>
            </w:sdt>
          </w:p>
        </w:tc>
      </w:tr>
      <w:tr w:rsidR="006D359A" w:rsidRPr="006B05F3" w14:paraId="535D382E" w14:textId="77777777" w:rsidTr="006D359A">
        <w:trPr>
          <w:trHeight w:val="477"/>
          <w:jc w:val="center"/>
        </w:trPr>
        <w:tc>
          <w:tcPr>
            <w:tcW w:w="4252" w:type="dxa"/>
            <w:gridSpan w:val="2"/>
            <w:tcBorders>
              <w:top w:val="single" w:sz="4" w:space="0" w:color="auto"/>
              <w:bottom w:val="single" w:sz="4" w:space="0" w:color="auto"/>
              <w:right w:val="single" w:sz="4" w:space="0" w:color="auto"/>
            </w:tcBorders>
            <w:tcMar>
              <w:top w:w="113" w:type="dxa"/>
              <w:bottom w:w="57" w:type="dxa"/>
              <w:right w:w="113" w:type="dxa"/>
            </w:tcMar>
          </w:tcPr>
          <w:p w14:paraId="02458D3D" w14:textId="77777777" w:rsidR="006D359A" w:rsidRDefault="006D359A" w:rsidP="001B23E8">
            <w:pPr>
              <w:spacing w:after="120"/>
              <w:rPr>
                <w:rFonts w:cs="Arial"/>
                <w:bCs/>
                <w:caps/>
                <w:color w:val="000000" w:themeColor="text1"/>
                <w:sz w:val="12"/>
                <w:szCs w:val="12"/>
              </w:rPr>
            </w:pPr>
            <w:r>
              <w:rPr>
                <w:rFonts w:cs="Arial"/>
                <w:bCs/>
                <w:caps/>
                <w:color w:val="000000" w:themeColor="text1"/>
                <w:sz w:val="12"/>
                <w:szCs w:val="12"/>
              </w:rPr>
              <w:t>Část dokumentace:</w:t>
            </w:r>
          </w:p>
          <w:p w14:paraId="096CBD5E" w14:textId="13467E2A" w:rsidR="00193540" w:rsidRPr="00193540" w:rsidRDefault="00016B45" w:rsidP="001B23E8">
            <w:pPr>
              <w:rPr>
                <w:rFonts w:cs="Arial"/>
                <w:sz w:val="18"/>
                <w:szCs w:val="18"/>
              </w:rPr>
            </w:pPr>
            <w:r>
              <w:rPr>
                <w:rFonts w:cs="Arial"/>
                <w:sz w:val="18"/>
                <w:szCs w:val="18"/>
              </w:rPr>
              <w:t xml:space="preserve">SO 03 </w:t>
            </w:r>
            <w:r w:rsidR="00171255">
              <w:rPr>
                <w:rFonts w:cs="Arial"/>
                <w:sz w:val="18"/>
                <w:szCs w:val="18"/>
              </w:rPr>
              <w:t>Přeložka veřejného osvětlení</w:t>
            </w:r>
          </w:p>
        </w:tc>
        <w:tc>
          <w:tcPr>
            <w:tcW w:w="4252" w:type="dxa"/>
            <w:gridSpan w:val="3"/>
            <w:tcBorders>
              <w:top w:val="single" w:sz="4" w:space="0" w:color="auto"/>
              <w:left w:val="single" w:sz="4" w:space="0" w:color="auto"/>
              <w:bottom w:val="single" w:sz="4" w:space="0" w:color="auto"/>
            </w:tcBorders>
            <w:tcMar>
              <w:top w:w="57" w:type="dxa"/>
              <w:left w:w="113" w:type="dxa"/>
              <w:bottom w:w="57" w:type="dxa"/>
              <w:right w:w="113" w:type="dxa"/>
            </w:tcMar>
          </w:tcPr>
          <w:p w14:paraId="1C99CD14" w14:textId="4FBDCE62" w:rsidR="006D359A" w:rsidRPr="001C4D2E" w:rsidRDefault="006D359A" w:rsidP="001B23E8">
            <w:pPr>
              <w:ind w:left="455" w:hanging="425"/>
              <w:rPr>
                <w:rFonts w:cs="Arial"/>
                <w:bCs/>
                <w:color w:val="000000" w:themeColor="text1"/>
                <w:sz w:val="18"/>
                <w:szCs w:val="18"/>
              </w:rPr>
            </w:pPr>
          </w:p>
        </w:tc>
      </w:tr>
      <w:tr w:rsidR="006B05F3" w:rsidRPr="006B05F3" w14:paraId="62361E1D" w14:textId="77777777" w:rsidTr="00CC0616">
        <w:trPr>
          <w:trHeight w:val="477"/>
          <w:jc w:val="center"/>
        </w:trPr>
        <w:tc>
          <w:tcPr>
            <w:tcW w:w="4252" w:type="dxa"/>
            <w:gridSpan w:val="2"/>
            <w:tcBorders>
              <w:top w:val="single" w:sz="4" w:space="0" w:color="auto"/>
              <w:bottom w:val="single" w:sz="4" w:space="0" w:color="auto"/>
              <w:right w:val="single" w:sz="4" w:space="0" w:color="auto"/>
            </w:tcBorders>
            <w:tcMar>
              <w:top w:w="113" w:type="dxa"/>
              <w:bottom w:w="57" w:type="dxa"/>
              <w:right w:w="113" w:type="dxa"/>
            </w:tcMar>
          </w:tcPr>
          <w:p w14:paraId="3A41143A" w14:textId="77777777" w:rsidR="006B05F3" w:rsidRDefault="006B05F3" w:rsidP="001B23E8">
            <w:pPr>
              <w:spacing w:after="120"/>
              <w:rPr>
                <w:rFonts w:cs="Arial"/>
                <w:bCs/>
                <w:caps/>
                <w:color w:val="000000" w:themeColor="text1"/>
                <w:sz w:val="12"/>
                <w:szCs w:val="12"/>
              </w:rPr>
            </w:pPr>
            <w:r>
              <w:rPr>
                <w:rFonts w:cs="Arial"/>
                <w:bCs/>
                <w:caps/>
                <w:color w:val="000000" w:themeColor="text1"/>
                <w:sz w:val="12"/>
                <w:szCs w:val="12"/>
              </w:rPr>
              <w:t>Objednatel:</w:t>
            </w:r>
          </w:p>
          <w:p w14:paraId="6DB1D4E7" w14:textId="26ACC890" w:rsidR="006B05F3" w:rsidRPr="001C4D2E" w:rsidRDefault="004958DA" w:rsidP="001B23E8">
            <w:pPr>
              <w:tabs>
                <w:tab w:val="left" w:pos="648"/>
              </w:tabs>
              <w:rPr>
                <w:rFonts w:cs="Arial"/>
                <w:bCs/>
                <w:color w:val="000000" w:themeColor="text1"/>
                <w:sz w:val="18"/>
                <w:szCs w:val="18"/>
              </w:rPr>
            </w:pPr>
            <w:sdt>
              <w:sdtPr>
                <w:rPr>
                  <w:rFonts w:cs="Arial"/>
                  <w:bCs/>
                  <w:color w:val="000000" w:themeColor="text1"/>
                  <w:sz w:val="18"/>
                  <w:szCs w:val="18"/>
                </w:rPr>
                <w:alias w:val="Objednatel (investor)"/>
                <w:tag w:val="OFirma"/>
                <w:id w:val="701987902"/>
                <w:placeholder>
                  <w:docPart w:val="6E9B6FEED95349A29F3EF3954240C2FE"/>
                </w:placeholder>
                <w:text/>
              </w:sdtPr>
              <w:sdtEndPr/>
              <w:sdtContent>
                <w:r w:rsidR="00C30695">
                  <w:rPr>
                    <w:rFonts w:cs="Arial"/>
                    <w:bCs/>
                    <w:color w:val="000000" w:themeColor="text1"/>
                    <w:sz w:val="18"/>
                    <w:szCs w:val="18"/>
                  </w:rPr>
                  <w:t>Vodárenská společnost Táborsko s.r.o.</w:t>
                </w:r>
              </w:sdtContent>
            </w:sdt>
          </w:p>
        </w:tc>
        <w:tc>
          <w:tcPr>
            <w:tcW w:w="4252" w:type="dxa"/>
            <w:gridSpan w:val="3"/>
            <w:tcBorders>
              <w:top w:val="single" w:sz="4" w:space="0" w:color="auto"/>
              <w:left w:val="single" w:sz="4" w:space="0" w:color="auto"/>
              <w:bottom w:val="single" w:sz="4" w:space="0" w:color="auto"/>
            </w:tcBorders>
            <w:tcMar>
              <w:top w:w="57" w:type="dxa"/>
              <w:left w:w="113" w:type="dxa"/>
              <w:bottom w:w="57" w:type="dxa"/>
              <w:right w:w="113" w:type="dxa"/>
            </w:tcMar>
          </w:tcPr>
          <w:p w14:paraId="5A4187F8" w14:textId="77777777" w:rsidR="006B05F3" w:rsidRDefault="006B05F3" w:rsidP="001B23E8">
            <w:pPr>
              <w:spacing w:after="120"/>
              <w:rPr>
                <w:rFonts w:cs="Arial"/>
                <w:bCs/>
                <w:caps/>
                <w:color w:val="000000" w:themeColor="text1"/>
                <w:sz w:val="12"/>
                <w:szCs w:val="12"/>
              </w:rPr>
            </w:pPr>
            <w:r>
              <w:rPr>
                <w:rFonts w:cs="Arial"/>
                <w:bCs/>
                <w:caps/>
                <w:color w:val="000000" w:themeColor="text1"/>
                <w:sz w:val="12"/>
                <w:szCs w:val="12"/>
              </w:rPr>
              <w:t>Adresa:</w:t>
            </w:r>
          </w:p>
          <w:p w14:paraId="1F0A1E38" w14:textId="1CB67558" w:rsidR="006B05F3" w:rsidRPr="001C4D2E" w:rsidRDefault="004958DA" w:rsidP="001B23E8">
            <w:pPr>
              <w:tabs>
                <w:tab w:val="left" w:pos="648"/>
              </w:tabs>
              <w:rPr>
                <w:rFonts w:cs="Arial"/>
                <w:bCs/>
                <w:color w:val="000000" w:themeColor="text1"/>
                <w:sz w:val="18"/>
                <w:szCs w:val="18"/>
              </w:rPr>
            </w:pPr>
            <w:sdt>
              <w:sdtPr>
                <w:rPr>
                  <w:rFonts w:cs="Arial"/>
                  <w:bCs/>
                  <w:color w:val="000000" w:themeColor="text1"/>
                  <w:sz w:val="18"/>
                  <w:szCs w:val="18"/>
                </w:rPr>
                <w:alias w:val="Adresa objednatele - ulice"/>
                <w:tag w:val="OAdresa"/>
                <w:id w:val="-1047531134"/>
                <w:placeholder>
                  <w:docPart w:val="70B65C7244B64DA59E673AF39BE2E6A6"/>
                </w:placeholder>
                <w:text/>
              </w:sdtPr>
              <w:sdtEndPr/>
              <w:sdtContent>
                <w:r w:rsidR="00C41280">
                  <w:rPr>
                    <w:rFonts w:cs="Arial"/>
                    <w:bCs/>
                    <w:color w:val="000000" w:themeColor="text1"/>
                    <w:sz w:val="18"/>
                    <w:szCs w:val="18"/>
                  </w:rPr>
                  <w:t>Kosova</w:t>
                </w:r>
              </w:sdtContent>
            </w:sdt>
            <w:r w:rsidR="006B05F3" w:rsidRPr="001C4D2E">
              <w:rPr>
                <w:rFonts w:cs="Arial"/>
                <w:bCs/>
                <w:color w:val="000000" w:themeColor="text1"/>
                <w:sz w:val="18"/>
                <w:szCs w:val="18"/>
              </w:rPr>
              <w:t xml:space="preserve"> </w:t>
            </w:r>
          </w:p>
        </w:tc>
      </w:tr>
      <w:tr w:rsidR="00CC0616" w:rsidRPr="006B05F3" w14:paraId="7F623FB0" w14:textId="77777777" w:rsidTr="0066347D">
        <w:trPr>
          <w:trHeight w:val="340"/>
          <w:jc w:val="center"/>
        </w:trPr>
        <w:tc>
          <w:tcPr>
            <w:tcW w:w="2834" w:type="dxa"/>
            <w:tcBorders>
              <w:top w:val="single" w:sz="4" w:space="0" w:color="auto"/>
              <w:bottom w:val="single" w:sz="4" w:space="0" w:color="auto"/>
              <w:right w:val="single" w:sz="4" w:space="0" w:color="auto"/>
            </w:tcBorders>
            <w:tcMar>
              <w:top w:w="113" w:type="dxa"/>
              <w:bottom w:w="57" w:type="dxa"/>
              <w:right w:w="113" w:type="dxa"/>
            </w:tcMar>
          </w:tcPr>
          <w:p w14:paraId="512E1B39" w14:textId="77777777" w:rsidR="00CC0616" w:rsidRDefault="00CC0616" w:rsidP="001B23E8">
            <w:pPr>
              <w:spacing w:after="120"/>
              <w:rPr>
                <w:rFonts w:cs="Arial"/>
                <w:bCs/>
                <w:caps/>
                <w:color w:val="000000" w:themeColor="text1"/>
                <w:sz w:val="12"/>
                <w:szCs w:val="12"/>
              </w:rPr>
            </w:pPr>
            <w:r>
              <w:rPr>
                <w:rFonts w:cs="Arial"/>
                <w:bCs/>
                <w:caps/>
                <w:color w:val="000000" w:themeColor="text1"/>
                <w:sz w:val="12"/>
                <w:szCs w:val="12"/>
              </w:rPr>
              <w:t>Z</w:t>
            </w:r>
            <w:r w:rsidR="00D95B8E">
              <w:rPr>
                <w:rFonts w:cs="Arial"/>
                <w:bCs/>
                <w:caps/>
                <w:color w:val="000000" w:themeColor="text1"/>
                <w:sz w:val="12"/>
                <w:szCs w:val="12"/>
              </w:rPr>
              <w:t>hotovitel</w:t>
            </w:r>
            <w:r>
              <w:rPr>
                <w:rFonts w:cs="Arial"/>
                <w:bCs/>
                <w:caps/>
                <w:color w:val="000000" w:themeColor="text1"/>
                <w:sz w:val="12"/>
                <w:szCs w:val="12"/>
              </w:rPr>
              <w:t>:</w:t>
            </w:r>
          </w:p>
          <w:p w14:paraId="70D727A1" w14:textId="5648DD93" w:rsidR="00CC0616" w:rsidRPr="001C4D2E" w:rsidRDefault="004958DA" w:rsidP="001B23E8">
            <w:pPr>
              <w:tabs>
                <w:tab w:val="left" w:pos="648"/>
              </w:tabs>
              <w:rPr>
                <w:rFonts w:cs="Arial"/>
                <w:bCs/>
                <w:color w:val="000000" w:themeColor="text1"/>
                <w:sz w:val="18"/>
                <w:szCs w:val="18"/>
              </w:rPr>
            </w:pPr>
            <w:sdt>
              <w:sdtPr>
                <w:rPr>
                  <w:rFonts w:cs="Arial"/>
                  <w:bCs/>
                  <w:color w:val="000000" w:themeColor="text1"/>
                  <w:sz w:val="18"/>
                  <w:szCs w:val="18"/>
                </w:rPr>
                <w:alias w:val="Zpracovatel"/>
                <w:tag w:val="ZFirma"/>
                <w:id w:val="-312251291"/>
                <w:placeholder>
                  <w:docPart w:val="1426D661A076488DA5627C7AA100E88C"/>
                </w:placeholder>
                <w:text/>
              </w:sdtPr>
              <w:sdtEndPr/>
              <w:sdtContent>
                <w:proofErr w:type="spellStart"/>
                <w:r w:rsidR="00EB73EB">
                  <w:rPr>
                    <w:rFonts w:cs="Arial"/>
                    <w:bCs/>
                    <w:color w:val="000000" w:themeColor="text1"/>
                    <w:sz w:val="18"/>
                    <w:szCs w:val="18"/>
                  </w:rPr>
                  <w:t>Sweco</w:t>
                </w:r>
                <w:proofErr w:type="spellEnd"/>
                <w:r w:rsidR="00EB73EB">
                  <w:rPr>
                    <w:rFonts w:cs="Arial"/>
                    <w:bCs/>
                    <w:color w:val="000000" w:themeColor="text1"/>
                    <w:sz w:val="18"/>
                    <w:szCs w:val="18"/>
                  </w:rPr>
                  <w:t xml:space="preserve"> </w:t>
                </w:r>
                <w:proofErr w:type="spellStart"/>
                <w:r w:rsidR="00EB73EB">
                  <w:rPr>
                    <w:rFonts w:cs="Arial"/>
                    <w:bCs/>
                    <w:color w:val="000000" w:themeColor="text1"/>
                    <w:sz w:val="18"/>
                    <w:szCs w:val="18"/>
                  </w:rPr>
                  <w:t>Hydroprojekt</w:t>
                </w:r>
                <w:proofErr w:type="spellEnd"/>
                <w:r w:rsidR="00EB73EB">
                  <w:rPr>
                    <w:rFonts w:cs="Arial"/>
                    <w:bCs/>
                    <w:color w:val="000000" w:themeColor="text1"/>
                    <w:sz w:val="18"/>
                    <w:szCs w:val="18"/>
                  </w:rPr>
                  <w:t xml:space="preserve"> a.s.</w:t>
                </w:r>
              </w:sdtContent>
            </w:sdt>
          </w:p>
        </w:tc>
        <w:tc>
          <w:tcPr>
            <w:tcW w:w="2835" w:type="dxa"/>
            <w:gridSpan w:val="2"/>
            <w:tcBorders>
              <w:top w:val="single" w:sz="4" w:space="0" w:color="auto"/>
              <w:left w:val="single" w:sz="4" w:space="0" w:color="auto"/>
              <w:bottom w:val="single" w:sz="4" w:space="0" w:color="auto"/>
              <w:right w:val="single" w:sz="4" w:space="0" w:color="auto"/>
            </w:tcBorders>
            <w:tcMar>
              <w:top w:w="57" w:type="dxa"/>
              <w:left w:w="113" w:type="dxa"/>
              <w:bottom w:w="57" w:type="dxa"/>
              <w:right w:w="113" w:type="dxa"/>
            </w:tcMar>
          </w:tcPr>
          <w:p w14:paraId="09184819" w14:textId="77777777" w:rsidR="00CC0616" w:rsidRDefault="00CC0616" w:rsidP="001B23E8">
            <w:pPr>
              <w:spacing w:after="120"/>
              <w:rPr>
                <w:rFonts w:cs="Arial"/>
                <w:bCs/>
                <w:caps/>
                <w:color w:val="000000" w:themeColor="text1"/>
                <w:sz w:val="12"/>
                <w:szCs w:val="12"/>
              </w:rPr>
            </w:pPr>
            <w:r>
              <w:rPr>
                <w:rFonts w:cs="Arial"/>
                <w:bCs/>
                <w:caps/>
                <w:color w:val="000000" w:themeColor="text1"/>
                <w:sz w:val="12"/>
                <w:szCs w:val="12"/>
              </w:rPr>
              <w:t>Adresa:</w:t>
            </w:r>
          </w:p>
          <w:p w14:paraId="03929D42" w14:textId="72B6FB88" w:rsidR="00CC0616" w:rsidRDefault="004958DA" w:rsidP="001B23E8">
            <w:pPr>
              <w:rPr>
                <w:rFonts w:cs="Arial"/>
                <w:bCs/>
                <w:caps/>
                <w:color w:val="000000" w:themeColor="text1"/>
                <w:sz w:val="12"/>
                <w:szCs w:val="12"/>
              </w:rPr>
            </w:pPr>
            <w:sdt>
              <w:sdtPr>
                <w:rPr>
                  <w:rFonts w:cs="Arial"/>
                  <w:bCs/>
                  <w:color w:val="000000" w:themeColor="text1"/>
                  <w:sz w:val="18"/>
                  <w:szCs w:val="18"/>
                </w:rPr>
                <w:alias w:val="Adresa zpracovatele"/>
                <w:tag w:val="ZAdresa"/>
                <w:id w:val="-1274784271"/>
                <w:placeholder>
                  <w:docPart w:val="830759018A934812AC179383AE98D00C"/>
                </w:placeholder>
                <w:text/>
              </w:sdtPr>
              <w:sdtEndPr/>
              <w:sdtContent>
                <w:r w:rsidR="00EB73EB">
                  <w:rPr>
                    <w:rFonts w:cs="Arial"/>
                    <w:bCs/>
                    <w:color w:val="000000" w:themeColor="text1"/>
                    <w:sz w:val="18"/>
                    <w:szCs w:val="18"/>
                  </w:rPr>
                  <w:t>Táborská 31, 140 16 Praha 4</w:t>
                </w:r>
              </w:sdtContent>
            </w:sdt>
          </w:p>
        </w:tc>
        <w:tc>
          <w:tcPr>
            <w:tcW w:w="2835" w:type="dxa"/>
            <w:gridSpan w:val="2"/>
            <w:tcBorders>
              <w:top w:val="single" w:sz="4" w:space="0" w:color="auto"/>
              <w:left w:val="single" w:sz="4" w:space="0" w:color="auto"/>
              <w:bottom w:val="single" w:sz="4" w:space="0" w:color="auto"/>
            </w:tcBorders>
            <w:tcMar>
              <w:top w:w="57" w:type="dxa"/>
              <w:left w:w="113" w:type="dxa"/>
              <w:bottom w:w="57" w:type="dxa"/>
            </w:tcMar>
          </w:tcPr>
          <w:p w14:paraId="2AA7ACF8" w14:textId="77777777" w:rsidR="00CC0616" w:rsidRDefault="00CC0616" w:rsidP="001B23E8">
            <w:pPr>
              <w:spacing w:after="120"/>
              <w:rPr>
                <w:rFonts w:cs="Arial"/>
                <w:bCs/>
                <w:caps/>
                <w:color w:val="000000" w:themeColor="text1"/>
                <w:sz w:val="12"/>
                <w:szCs w:val="12"/>
              </w:rPr>
            </w:pPr>
            <w:r>
              <w:rPr>
                <w:rFonts w:cs="Arial"/>
                <w:bCs/>
                <w:caps/>
                <w:color w:val="000000" w:themeColor="text1"/>
                <w:sz w:val="12"/>
                <w:szCs w:val="12"/>
              </w:rPr>
              <w:t>Generální ředitel:</w:t>
            </w:r>
          </w:p>
          <w:p w14:paraId="7DA35E36" w14:textId="731AE7BD" w:rsidR="00CC0616" w:rsidRPr="001C4D2E" w:rsidRDefault="004958DA" w:rsidP="001B23E8">
            <w:pPr>
              <w:rPr>
                <w:rFonts w:cs="Arial"/>
                <w:bCs/>
                <w:color w:val="000000" w:themeColor="text1"/>
                <w:sz w:val="18"/>
                <w:szCs w:val="18"/>
              </w:rPr>
            </w:pPr>
            <w:sdt>
              <w:sdtPr>
                <w:rPr>
                  <w:rFonts w:cs="Arial"/>
                  <w:bCs/>
                  <w:color w:val="000000" w:themeColor="text1"/>
                  <w:sz w:val="18"/>
                  <w:szCs w:val="18"/>
                </w:rPr>
                <w:alias w:val="Generální ředitel"/>
                <w:tag w:val="GR"/>
                <w:id w:val="1396937729"/>
                <w:placeholder>
                  <w:docPart w:val="9B200B3170854A96B449814C3A5B9230"/>
                </w:placeholder>
                <w:text/>
              </w:sdtPr>
              <w:sdtEndPr/>
              <w:sdtContent>
                <w:r w:rsidR="00171255">
                  <w:rPr>
                    <w:rFonts w:cs="Arial"/>
                    <w:bCs/>
                    <w:color w:val="000000" w:themeColor="text1"/>
                    <w:sz w:val="18"/>
                    <w:szCs w:val="18"/>
                  </w:rPr>
                  <w:t xml:space="preserve">Ing. </w:t>
                </w:r>
                <w:r w:rsidR="00903A87">
                  <w:rPr>
                    <w:rFonts w:cs="Arial"/>
                    <w:bCs/>
                    <w:color w:val="000000" w:themeColor="text1"/>
                    <w:sz w:val="18"/>
                    <w:szCs w:val="18"/>
                  </w:rPr>
                  <w:t>Jan Krejčík</w:t>
                </w:r>
                <w:r w:rsidR="00171255">
                  <w:rPr>
                    <w:rFonts w:cs="Arial"/>
                    <w:bCs/>
                    <w:color w:val="000000" w:themeColor="text1"/>
                    <w:sz w:val="18"/>
                    <w:szCs w:val="18"/>
                  </w:rPr>
                  <w:t>, Ph.D.</w:t>
                </w:r>
              </w:sdtContent>
            </w:sdt>
          </w:p>
        </w:tc>
      </w:tr>
      <w:tr w:rsidR="00CC0616" w:rsidRPr="006B05F3" w14:paraId="4CA20AFC" w14:textId="77777777" w:rsidTr="00CC0616">
        <w:trPr>
          <w:trHeight w:val="340"/>
          <w:jc w:val="center"/>
        </w:trPr>
        <w:tc>
          <w:tcPr>
            <w:tcW w:w="2834" w:type="dxa"/>
            <w:tcBorders>
              <w:top w:val="single" w:sz="4" w:space="0" w:color="auto"/>
              <w:bottom w:val="single" w:sz="4" w:space="0" w:color="auto"/>
              <w:right w:val="single" w:sz="4" w:space="0" w:color="auto"/>
            </w:tcBorders>
            <w:tcMar>
              <w:top w:w="113" w:type="dxa"/>
              <w:bottom w:w="57" w:type="dxa"/>
              <w:right w:w="113" w:type="dxa"/>
            </w:tcMar>
          </w:tcPr>
          <w:p w14:paraId="77324FBA" w14:textId="77777777" w:rsidR="00CC0616" w:rsidRDefault="00CC0616" w:rsidP="001B23E8">
            <w:pPr>
              <w:spacing w:after="120"/>
              <w:rPr>
                <w:rFonts w:cs="Arial"/>
                <w:bCs/>
                <w:caps/>
                <w:color w:val="000000" w:themeColor="text1"/>
                <w:sz w:val="12"/>
                <w:szCs w:val="12"/>
              </w:rPr>
            </w:pPr>
            <w:r>
              <w:rPr>
                <w:rFonts w:cs="Arial"/>
                <w:bCs/>
                <w:caps/>
                <w:color w:val="000000" w:themeColor="text1"/>
                <w:sz w:val="12"/>
                <w:szCs w:val="12"/>
              </w:rPr>
              <w:t>Hlavní inženýr projektu:</w:t>
            </w:r>
          </w:p>
          <w:p w14:paraId="60297819" w14:textId="4188217F" w:rsidR="00CC0616" w:rsidRPr="001C4D2E" w:rsidRDefault="004958DA" w:rsidP="001B23E8">
            <w:pPr>
              <w:tabs>
                <w:tab w:val="left" w:pos="648"/>
              </w:tabs>
              <w:rPr>
                <w:rFonts w:cs="Arial"/>
                <w:bCs/>
                <w:color w:val="000000" w:themeColor="text1"/>
                <w:sz w:val="18"/>
                <w:szCs w:val="18"/>
              </w:rPr>
            </w:pPr>
            <w:sdt>
              <w:sdtPr>
                <w:rPr>
                  <w:rFonts w:cs="Arial"/>
                  <w:bCs/>
                  <w:color w:val="000000" w:themeColor="text1"/>
                  <w:sz w:val="18"/>
                  <w:szCs w:val="18"/>
                </w:rPr>
                <w:alias w:val="Hlavní inženýr projektu"/>
                <w:tag w:val="HIP"/>
                <w:id w:val="-1310792405"/>
                <w:placeholder>
                  <w:docPart w:val="2D44EB0198B249E09367384CB2CEC4D4"/>
                </w:placeholder>
                <w:text/>
              </w:sdtPr>
              <w:sdtEndPr/>
              <w:sdtContent>
                <w:r w:rsidR="00EB73EB">
                  <w:rPr>
                    <w:rFonts w:cs="Arial"/>
                    <w:bCs/>
                    <w:color w:val="000000" w:themeColor="text1"/>
                    <w:sz w:val="18"/>
                    <w:szCs w:val="18"/>
                  </w:rPr>
                  <w:t>Ing. Dagmar Kubová, Ph.D.</w:t>
                </w:r>
              </w:sdtContent>
            </w:sdt>
          </w:p>
        </w:tc>
        <w:tc>
          <w:tcPr>
            <w:tcW w:w="2835" w:type="dxa"/>
            <w:gridSpan w:val="2"/>
            <w:tcBorders>
              <w:top w:val="single" w:sz="4" w:space="0" w:color="auto"/>
              <w:left w:val="single" w:sz="4" w:space="0" w:color="auto"/>
              <w:bottom w:val="single" w:sz="4" w:space="0" w:color="auto"/>
              <w:right w:val="single" w:sz="4" w:space="0" w:color="auto"/>
            </w:tcBorders>
            <w:tcMar>
              <w:top w:w="57" w:type="dxa"/>
              <w:left w:w="113" w:type="dxa"/>
              <w:bottom w:w="57" w:type="dxa"/>
              <w:right w:w="113" w:type="dxa"/>
            </w:tcMar>
          </w:tcPr>
          <w:p w14:paraId="31F135B8" w14:textId="77777777" w:rsidR="00CC0616" w:rsidRDefault="00CC0616" w:rsidP="001B23E8">
            <w:pPr>
              <w:spacing w:after="120"/>
              <w:rPr>
                <w:rFonts w:cs="Arial"/>
                <w:bCs/>
                <w:caps/>
                <w:color w:val="000000" w:themeColor="text1"/>
                <w:sz w:val="12"/>
                <w:szCs w:val="12"/>
              </w:rPr>
            </w:pPr>
            <w:r>
              <w:rPr>
                <w:rFonts w:cs="Arial"/>
                <w:bCs/>
                <w:caps/>
                <w:color w:val="000000" w:themeColor="text1"/>
                <w:sz w:val="12"/>
                <w:szCs w:val="12"/>
              </w:rPr>
              <w:t>Ředitel divize:</w:t>
            </w:r>
          </w:p>
          <w:p w14:paraId="0DA69722" w14:textId="0109FC37" w:rsidR="00CC0616" w:rsidRDefault="004958DA" w:rsidP="001B23E8">
            <w:pPr>
              <w:rPr>
                <w:rFonts w:cs="Arial"/>
                <w:bCs/>
                <w:caps/>
                <w:color w:val="000000" w:themeColor="text1"/>
                <w:sz w:val="12"/>
                <w:szCs w:val="12"/>
              </w:rPr>
            </w:pPr>
            <w:sdt>
              <w:sdtPr>
                <w:rPr>
                  <w:rFonts w:cs="Arial"/>
                  <w:bCs/>
                  <w:color w:val="000000" w:themeColor="text1"/>
                  <w:sz w:val="18"/>
                  <w:szCs w:val="18"/>
                </w:rPr>
                <w:alias w:val="Ředitel divize"/>
                <w:tag w:val="ROVU"/>
                <w:id w:val="1526520720"/>
                <w:placeholder>
                  <w:docPart w:val="5A0292832D0A472E84D1F903F9221057"/>
                </w:placeholder>
                <w:text/>
              </w:sdtPr>
              <w:sdtEndPr/>
              <w:sdtContent>
                <w:r w:rsidR="00EB73EB">
                  <w:rPr>
                    <w:rFonts w:cs="Arial"/>
                    <w:bCs/>
                    <w:color w:val="000000" w:themeColor="text1"/>
                    <w:sz w:val="18"/>
                    <w:szCs w:val="18"/>
                  </w:rPr>
                  <w:t>Ing. Stanislav Hanák</w:t>
                </w:r>
              </w:sdtContent>
            </w:sdt>
          </w:p>
        </w:tc>
        <w:tc>
          <w:tcPr>
            <w:tcW w:w="2835" w:type="dxa"/>
            <w:gridSpan w:val="2"/>
            <w:tcBorders>
              <w:top w:val="single" w:sz="4" w:space="0" w:color="auto"/>
              <w:left w:val="single" w:sz="4" w:space="0" w:color="auto"/>
              <w:bottom w:val="single" w:sz="4" w:space="0" w:color="auto"/>
            </w:tcBorders>
            <w:tcMar>
              <w:top w:w="57" w:type="dxa"/>
              <w:left w:w="113" w:type="dxa"/>
              <w:bottom w:w="57" w:type="dxa"/>
            </w:tcMar>
          </w:tcPr>
          <w:p w14:paraId="4B00AB2C" w14:textId="77777777" w:rsidR="00CC0616" w:rsidRDefault="00CC0616" w:rsidP="001B23E8">
            <w:pPr>
              <w:spacing w:after="120"/>
              <w:rPr>
                <w:rFonts w:cs="Arial"/>
                <w:bCs/>
                <w:caps/>
                <w:color w:val="000000" w:themeColor="text1"/>
                <w:sz w:val="12"/>
                <w:szCs w:val="12"/>
              </w:rPr>
            </w:pPr>
            <w:r>
              <w:rPr>
                <w:rFonts w:cs="Arial"/>
                <w:bCs/>
                <w:caps/>
                <w:color w:val="000000" w:themeColor="text1"/>
                <w:sz w:val="12"/>
                <w:szCs w:val="12"/>
              </w:rPr>
              <w:t>Technická kontrola:</w:t>
            </w:r>
          </w:p>
          <w:p w14:paraId="73B39D2F" w14:textId="388379CF" w:rsidR="00CC0616" w:rsidRPr="001C4D2E" w:rsidRDefault="004958DA" w:rsidP="001B23E8">
            <w:pPr>
              <w:rPr>
                <w:rFonts w:cs="Arial"/>
                <w:bCs/>
                <w:color w:val="000000" w:themeColor="text1"/>
                <w:sz w:val="18"/>
                <w:szCs w:val="18"/>
              </w:rPr>
            </w:pPr>
            <w:sdt>
              <w:sdtPr>
                <w:rPr>
                  <w:rFonts w:cs="Arial"/>
                  <w:bCs/>
                  <w:color w:val="000000" w:themeColor="text1"/>
                  <w:sz w:val="18"/>
                  <w:szCs w:val="18"/>
                </w:rPr>
                <w:alias w:val="Technická kontrola"/>
                <w:tag w:val="KJ"/>
                <w:id w:val="1257795730"/>
                <w:placeholder>
                  <w:docPart w:val="ABBD7D694A1C411782028AE83398DB8A"/>
                </w:placeholder>
                <w:showingPlcHdr/>
                <w:text/>
              </w:sdtPr>
              <w:sdtEndPr/>
              <w:sdtContent>
                <w:r w:rsidR="00903A87" w:rsidRPr="001C4D2E">
                  <w:rPr>
                    <w:rFonts w:cs="Arial"/>
                    <w:bCs/>
                    <w:color w:val="000000" w:themeColor="text1"/>
                    <w:sz w:val="18"/>
                    <w:szCs w:val="18"/>
                  </w:rPr>
                  <w:t xml:space="preserve"> </w:t>
                </w:r>
              </w:sdtContent>
            </w:sdt>
            <w:r w:rsidR="00D4369F" w:rsidRPr="00D4369F">
              <w:rPr>
                <w:rFonts w:cs="Arial"/>
                <w:bCs/>
                <w:color w:val="000000" w:themeColor="text1"/>
                <w:sz w:val="18"/>
                <w:szCs w:val="18"/>
              </w:rPr>
              <w:t>Ing. Končík</w:t>
            </w:r>
          </w:p>
        </w:tc>
      </w:tr>
      <w:tr w:rsidR="001D557C" w:rsidRPr="006B05F3" w14:paraId="7F01DED1" w14:textId="77777777" w:rsidTr="001D557C">
        <w:trPr>
          <w:trHeight w:val="227"/>
          <w:jc w:val="center"/>
        </w:trPr>
        <w:tc>
          <w:tcPr>
            <w:tcW w:w="8504" w:type="dxa"/>
            <w:gridSpan w:val="5"/>
            <w:tcBorders>
              <w:top w:val="single" w:sz="4" w:space="0" w:color="auto"/>
              <w:bottom w:val="single" w:sz="4" w:space="0" w:color="auto"/>
            </w:tcBorders>
            <w:tcMar>
              <w:top w:w="113" w:type="dxa"/>
              <w:bottom w:w="57" w:type="dxa"/>
              <w:right w:w="113" w:type="dxa"/>
            </w:tcMar>
          </w:tcPr>
          <w:p w14:paraId="7F8C4993" w14:textId="77777777" w:rsidR="001D557C" w:rsidRDefault="001D557C" w:rsidP="001B23E8"/>
          <w:p w14:paraId="43EF790C" w14:textId="77777777" w:rsidR="00CA1682" w:rsidRDefault="00CA1682" w:rsidP="001B23E8"/>
          <w:p w14:paraId="5503A9E2" w14:textId="77777777" w:rsidR="00CA1682" w:rsidRDefault="00CA1682" w:rsidP="001B23E8"/>
          <w:p w14:paraId="391D57E0" w14:textId="5A8492D0" w:rsidR="004F107D" w:rsidRDefault="004F107D" w:rsidP="001B23E8"/>
          <w:p w14:paraId="2B012C07" w14:textId="6702C2AF" w:rsidR="00C31236" w:rsidRDefault="00C31236" w:rsidP="001B23E8"/>
          <w:p w14:paraId="6FF3B1FA" w14:textId="72FFAE11" w:rsidR="00C31236" w:rsidRDefault="00C31236" w:rsidP="001B23E8"/>
          <w:p w14:paraId="55C5B1E5" w14:textId="1C467170" w:rsidR="00C31236" w:rsidRDefault="00C31236" w:rsidP="001B23E8"/>
          <w:p w14:paraId="557AA7F5" w14:textId="5D8A4CC6" w:rsidR="00C31236" w:rsidRDefault="00C31236" w:rsidP="001B23E8"/>
          <w:p w14:paraId="1DB041EA" w14:textId="0DDD7CC3" w:rsidR="00C31236" w:rsidRDefault="00C31236" w:rsidP="001B23E8"/>
          <w:p w14:paraId="0507F4A6" w14:textId="1D413370" w:rsidR="00C31236" w:rsidRDefault="00C31236" w:rsidP="001B23E8"/>
          <w:p w14:paraId="695F0CD4" w14:textId="7E7C033E" w:rsidR="00C31236" w:rsidRDefault="00C31236" w:rsidP="001B23E8"/>
          <w:p w14:paraId="769566BE" w14:textId="77777777" w:rsidR="00C31236" w:rsidRDefault="00C31236" w:rsidP="001B23E8"/>
          <w:p w14:paraId="35C0F1C2" w14:textId="77777777" w:rsidR="004F107D" w:rsidRDefault="004F107D" w:rsidP="001B23E8"/>
          <w:p w14:paraId="460780F5" w14:textId="77777777" w:rsidR="004F107D" w:rsidRDefault="004F107D" w:rsidP="001B23E8"/>
          <w:p w14:paraId="462E7316" w14:textId="77777777" w:rsidR="00D14B43" w:rsidRDefault="00D14B43" w:rsidP="001B23E8">
            <w:pPr>
              <w:spacing w:after="120"/>
              <w:rPr>
                <w:rFonts w:cs="Arial"/>
                <w:bCs/>
                <w:caps/>
                <w:color w:val="000000" w:themeColor="text1"/>
                <w:sz w:val="12"/>
                <w:szCs w:val="12"/>
              </w:rPr>
            </w:pPr>
          </w:p>
        </w:tc>
      </w:tr>
      <w:tr w:rsidR="001D557C" w:rsidRPr="006B05F3" w14:paraId="0891B389" w14:textId="77777777" w:rsidTr="001D557C">
        <w:trPr>
          <w:trHeight w:val="227"/>
          <w:jc w:val="center"/>
        </w:trPr>
        <w:tc>
          <w:tcPr>
            <w:tcW w:w="8504" w:type="dxa"/>
            <w:gridSpan w:val="5"/>
            <w:tcBorders>
              <w:top w:val="single" w:sz="4" w:space="0" w:color="auto"/>
            </w:tcBorders>
            <w:tcMar>
              <w:top w:w="113" w:type="dxa"/>
              <w:bottom w:w="57" w:type="dxa"/>
              <w:right w:w="113" w:type="dxa"/>
            </w:tcMar>
          </w:tcPr>
          <w:p w14:paraId="05CDF13D" w14:textId="77777777" w:rsidR="001D557C" w:rsidRDefault="001D557C" w:rsidP="001B23E8">
            <w:pPr>
              <w:rPr>
                <w:color w:val="000000" w:themeColor="text1"/>
                <w:sz w:val="16"/>
                <w:szCs w:val="16"/>
              </w:rPr>
            </w:pPr>
            <w:r w:rsidRPr="00F81B53">
              <w:rPr>
                <w:color w:val="000000" w:themeColor="text1"/>
                <w:sz w:val="16"/>
                <w:szCs w:val="16"/>
              </w:rPr>
              <w:t xml:space="preserve">Společnost </w:t>
            </w:r>
            <w:proofErr w:type="spellStart"/>
            <w:r w:rsidRPr="001D557C">
              <w:rPr>
                <w:b/>
                <w:color w:val="000000" w:themeColor="text1"/>
                <w:sz w:val="16"/>
                <w:szCs w:val="16"/>
              </w:rPr>
              <w:t>Sweco</w:t>
            </w:r>
            <w:proofErr w:type="spellEnd"/>
            <w:r w:rsidR="00A20560">
              <w:rPr>
                <w:b/>
                <w:color w:val="000000" w:themeColor="text1"/>
                <w:sz w:val="16"/>
                <w:szCs w:val="16"/>
              </w:rPr>
              <w:t> </w:t>
            </w:r>
            <w:proofErr w:type="spellStart"/>
            <w:r w:rsidRPr="001D557C">
              <w:rPr>
                <w:b/>
                <w:color w:val="000000" w:themeColor="text1"/>
                <w:sz w:val="16"/>
                <w:szCs w:val="16"/>
              </w:rPr>
              <w:t>Hydroprojekt</w:t>
            </w:r>
            <w:proofErr w:type="spellEnd"/>
            <w:r w:rsidR="00A20560">
              <w:rPr>
                <w:b/>
                <w:color w:val="000000" w:themeColor="text1"/>
                <w:sz w:val="16"/>
                <w:szCs w:val="16"/>
              </w:rPr>
              <w:t> </w:t>
            </w:r>
            <w:r w:rsidRPr="001D557C">
              <w:rPr>
                <w:b/>
                <w:color w:val="000000" w:themeColor="text1"/>
                <w:sz w:val="16"/>
                <w:szCs w:val="16"/>
              </w:rPr>
              <w:t>a.s.</w:t>
            </w:r>
            <w:r w:rsidRPr="00F81B53">
              <w:rPr>
                <w:color w:val="000000" w:themeColor="text1"/>
                <w:sz w:val="16"/>
                <w:szCs w:val="16"/>
              </w:rPr>
              <w:t xml:space="preserve"> je certifikovaná dle norem </w:t>
            </w:r>
            <w:r w:rsidRPr="00F81B53">
              <w:rPr>
                <w:b/>
                <w:color w:val="000000" w:themeColor="text1"/>
                <w:sz w:val="16"/>
                <w:szCs w:val="16"/>
              </w:rPr>
              <w:t>ČSN EN ISO 9001:2009</w:t>
            </w:r>
            <w:r w:rsidRPr="00F81B53">
              <w:rPr>
                <w:color w:val="000000" w:themeColor="text1"/>
                <w:sz w:val="16"/>
                <w:szCs w:val="16"/>
              </w:rPr>
              <w:t xml:space="preserve">, </w:t>
            </w:r>
            <w:r w:rsidRPr="00F81B53">
              <w:rPr>
                <w:b/>
                <w:color w:val="000000" w:themeColor="text1"/>
                <w:sz w:val="16"/>
                <w:szCs w:val="16"/>
              </w:rPr>
              <w:t>ČSN EN ISO 14001:2005</w:t>
            </w:r>
            <w:r w:rsidRPr="00F81B53">
              <w:rPr>
                <w:color w:val="000000" w:themeColor="text1"/>
                <w:sz w:val="16"/>
                <w:szCs w:val="16"/>
              </w:rPr>
              <w:t xml:space="preserve"> a </w:t>
            </w:r>
            <w:r w:rsidRPr="00F81B53">
              <w:rPr>
                <w:b/>
                <w:color w:val="000000" w:themeColor="text1"/>
                <w:sz w:val="16"/>
                <w:szCs w:val="16"/>
              </w:rPr>
              <w:t>ČSN OHSAS 18001:2008</w:t>
            </w:r>
            <w:r w:rsidRPr="00F81B53">
              <w:rPr>
                <w:color w:val="000000" w:themeColor="text1"/>
                <w:sz w:val="16"/>
                <w:szCs w:val="16"/>
              </w:rPr>
              <w:t>.</w:t>
            </w:r>
          </w:p>
          <w:p w14:paraId="48AC67A2" w14:textId="77777777" w:rsidR="001D557C" w:rsidRPr="00F81B53" w:rsidRDefault="001D557C" w:rsidP="001B23E8">
            <w:pPr>
              <w:rPr>
                <w:color w:val="000000" w:themeColor="text1"/>
                <w:sz w:val="16"/>
                <w:szCs w:val="16"/>
              </w:rPr>
            </w:pPr>
          </w:p>
          <w:p w14:paraId="19108DB7" w14:textId="77777777" w:rsidR="001D557C" w:rsidRPr="00F81B53" w:rsidRDefault="001D557C" w:rsidP="001B23E8">
            <w:pPr>
              <w:tabs>
                <w:tab w:val="right" w:pos="8505"/>
              </w:tabs>
              <w:ind w:right="136"/>
              <w:rPr>
                <w:b/>
                <w:color w:val="000000" w:themeColor="text1"/>
                <w:sz w:val="18"/>
              </w:rPr>
            </w:pPr>
            <w:r w:rsidRPr="00F81B53">
              <w:rPr>
                <w:b/>
                <w:color w:val="000000" w:themeColor="text1"/>
                <w:sz w:val="18"/>
              </w:rPr>
              <w:sym w:font="Times New Roman" w:char="00A9"/>
            </w:r>
            <w:r w:rsidRPr="00F81B53">
              <w:rPr>
                <w:b/>
                <w:color w:val="000000" w:themeColor="text1"/>
                <w:sz w:val="18"/>
              </w:rPr>
              <w:t> </w:t>
            </w:r>
            <w:proofErr w:type="spellStart"/>
            <w:r>
              <w:rPr>
                <w:b/>
                <w:color w:val="000000" w:themeColor="text1"/>
                <w:sz w:val="18"/>
              </w:rPr>
              <w:t>Sweco</w:t>
            </w:r>
            <w:proofErr w:type="spellEnd"/>
            <w:r w:rsidR="00A20560">
              <w:rPr>
                <w:b/>
                <w:color w:val="000000" w:themeColor="text1"/>
                <w:sz w:val="18"/>
              </w:rPr>
              <w:t> </w:t>
            </w:r>
            <w:proofErr w:type="spellStart"/>
            <w:r>
              <w:rPr>
                <w:b/>
                <w:color w:val="000000" w:themeColor="text1"/>
                <w:sz w:val="18"/>
              </w:rPr>
              <w:t>Hydroprojekt</w:t>
            </w:r>
            <w:proofErr w:type="spellEnd"/>
            <w:r w:rsidR="00A20560">
              <w:rPr>
                <w:b/>
                <w:color w:val="000000" w:themeColor="text1"/>
                <w:sz w:val="18"/>
              </w:rPr>
              <w:t> </w:t>
            </w:r>
            <w:r w:rsidRPr="00F81B53">
              <w:rPr>
                <w:b/>
                <w:color w:val="000000" w:themeColor="text1"/>
                <w:sz w:val="18"/>
              </w:rPr>
              <w:t>a.s.</w:t>
            </w:r>
          </w:p>
          <w:p w14:paraId="2B19737C" w14:textId="77777777" w:rsidR="001D557C" w:rsidRPr="00F81B53" w:rsidRDefault="001D557C" w:rsidP="001B23E8">
            <w:pPr>
              <w:rPr>
                <w:color w:val="000000" w:themeColor="text1"/>
                <w:sz w:val="16"/>
                <w:szCs w:val="16"/>
              </w:rPr>
            </w:pPr>
            <w:r w:rsidRPr="00F81B53">
              <w:rPr>
                <w:color w:val="000000" w:themeColor="text1"/>
                <w:sz w:val="16"/>
                <w:szCs w:val="16"/>
              </w:rPr>
              <w:t>Tato dokumentace včetně všech příloh (s</w:t>
            </w:r>
            <w:r w:rsidR="00A20560">
              <w:rPr>
                <w:color w:val="000000" w:themeColor="text1"/>
                <w:sz w:val="16"/>
                <w:szCs w:val="16"/>
              </w:rPr>
              <w:t> </w:t>
            </w:r>
            <w:r w:rsidRPr="00F81B53">
              <w:rPr>
                <w:color w:val="000000" w:themeColor="text1"/>
                <w:sz w:val="16"/>
                <w:szCs w:val="16"/>
              </w:rPr>
              <w:t xml:space="preserve">výjimkou dat poskytnutých objednatelem) je duševním vlastnictvím akciové společnosti </w:t>
            </w:r>
            <w:proofErr w:type="spellStart"/>
            <w:r>
              <w:rPr>
                <w:color w:val="000000" w:themeColor="text1"/>
                <w:sz w:val="16"/>
                <w:szCs w:val="16"/>
              </w:rPr>
              <w:t>Sweco</w:t>
            </w:r>
            <w:proofErr w:type="spellEnd"/>
            <w:r w:rsidR="00A20560">
              <w:rPr>
                <w:color w:val="000000" w:themeColor="text1"/>
                <w:sz w:val="16"/>
                <w:szCs w:val="16"/>
              </w:rPr>
              <w:t> </w:t>
            </w:r>
            <w:proofErr w:type="spellStart"/>
            <w:r>
              <w:rPr>
                <w:color w:val="000000" w:themeColor="text1"/>
                <w:sz w:val="16"/>
                <w:szCs w:val="16"/>
              </w:rPr>
              <w:t>Hydroprojekt</w:t>
            </w:r>
            <w:proofErr w:type="spellEnd"/>
            <w:r w:rsidR="00A20560">
              <w:rPr>
                <w:color w:val="000000" w:themeColor="text1"/>
                <w:sz w:val="16"/>
                <w:szCs w:val="16"/>
              </w:rPr>
              <w:t> </w:t>
            </w:r>
            <w:r>
              <w:rPr>
                <w:color w:val="000000" w:themeColor="text1"/>
                <w:sz w:val="16"/>
                <w:szCs w:val="16"/>
              </w:rPr>
              <w:t>a.s.</w:t>
            </w:r>
            <w:r w:rsidRPr="00F81B53">
              <w:rPr>
                <w:color w:val="000000" w:themeColor="text1"/>
                <w:sz w:val="16"/>
                <w:szCs w:val="16"/>
              </w:rPr>
              <w:t xml:space="preserve"> Objednatel této dokumentace je oprávněn ji využít k účelům vyplývajícím z</w:t>
            </w:r>
            <w:r w:rsidR="00A20560">
              <w:rPr>
                <w:color w:val="000000" w:themeColor="text1"/>
                <w:sz w:val="16"/>
                <w:szCs w:val="16"/>
              </w:rPr>
              <w:t> </w:t>
            </w:r>
            <w:r w:rsidRPr="00F81B53">
              <w:rPr>
                <w:color w:val="000000" w:themeColor="text1"/>
                <w:sz w:val="16"/>
                <w:szCs w:val="16"/>
              </w:rPr>
              <w:t>uzavřené smlouvy bez jakéhokoliv omezení. Jiné osoby (jak fyzické, tak právnické) nejsou bez předchozího výslovného souhlasu objednatele oprávněny tuto dokumentaci ani její části jakkoli využívat, kopírovat (ani jiným způsobem rozmnožovat) nebo zpřístupnit dalším osobám.</w:t>
            </w:r>
          </w:p>
          <w:p w14:paraId="0A7012E6" w14:textId="77777777" w:rsidR="001D557C" w:rsidRPr="001D557C" w:rsidRDefault="001D557C" w:rsidP="001B23E8">
            <w:pPr>
              <w:rPr>
                <w:color w:val="000000" w:themeColor="text1"/>
                <w:sz w:val="16"/>
                <w:szCs w:val="16"/>
              </w:rPr>
            </w:pPr>
            <w:r w:rsidRPr="00F81B53">
              <w:rPr>
                <w:color w:val="000000" w:themeColor="text1"/>
                <w:sz w:val="16"/>
                <w:szCs w:val="16"/>
              </w:rPr>
              <w:t>Poznámka: Podpisy zpracovatelů jsou připojeny pouze k výtisku číslo</w:t>
            </w:r>
            <w:r w:rsidR="00A20560">
              <w:rPr>
                <w:color w:val="000000" w:themeColor="text1"/>
                <w:sz w:val="16"/>
                <w:szCs w:val="16"/>
              </w:rPr>
              <w:t> </w:t>
            </w:r>
            <w:r w:rsidRPr="00F81B53">
              <w:rPr>
                <w:color w:val="000000" w:themeColor="text1"/>
                <w:sz w:val="16"/>
                <w:szCs w:val="16"/>
              </w:rPr>
              <w:t>01 nebo originálu přílohy (matrici).</w:t>
            </w:r>
          </w:p>
        </w:tc>
      </w:tr>
    </w:tbl>
    <w:p w14:paraId="58A1482A" w14:textId="77777777" w:rsidR="00E27980" w:rsidRPr="00F81B53" w:rsidRDefault="00E27980" w:rsidP="001B23E8">
      <w:pPr>
        <w:rPr>
          <w:color w:val="000000" w:themeColor="text1"/>
          <w:sz w:val="16"/>
          <w:szCs w:val="16"/>
        </w:rPr>
      </w:pPr>
      <w:r w:rsidRPr="00F81B53">
        <w:rPr>
          <w:color w:val="000000" w:themeColor="text1"/>
          <w:sz w:val="16"/>
          <w:szCs w:val="16"/>
        </w:rPr>
        <w:br w:type="page"/>
      </w:r>
    </w:p>
    <w:p w14:paraId="27A2EE26" w14:textId="6AD5AD28" w:rsidR="00D679AC" w:rsidRDefault="00D679AC" w:rsidP="001B23E8"/>
    <w:tbl>
      <w:tblPr>
        <w:tblW w:w="8510" w:type="dxa"/>
        <w:tblInd w:w="-4" w:type="dxa"/>
        <w:tblLook w:val="01E0" w:firstRow="1" w:lastRow="1" w:firstColumn="1" w:lastColumn="1" w:noHBand="0" w:noVBand="0"/>
      </w:tblPr>
      <w:tblGrid>
        <w:gridCol w:w="8510"/>
      </w:tblGrid>
      <w:tr w:rsidR="00E371B7" w:rsidRPr="00F81B53" w14:paraId="208B2204" w14:textId="77777777" w:rsidTr="001A3E9C">
        <w:trPr>
          <w:trHeight w:val="510"/>
        </w:trPr>
        <w:tc>
          <w:tcPr>
            <w:tcW w:w="8510" w:type="dxa"/>
            <w:tcBorders>
              <w:bottom w:val="single" w:sz="4" w:space="0" w:color="auto"/>
            </w:tcBorders>
            <w:tcMar>
              <w:left w:w="0" w:type="dxa"/>
            </w:tcMar>
            <w:vAlign w:val="center"/>
          </w:tcPr>
          <w:p w14:paraId="64AB73EC" w14:textId="77777777" w:rsidR="00E371B7" w:rsidRPr="00F81B53" w:rsidRDefault="00E371B7" w:rsidP="001A3E9C">
            <w:pPr>
              <w:tabs>
                <w:tab w:val="left" w:pos="3960"/>
                <w:tab w:val="left" w:pos="4320"/>
              </w:tabs>
              <w:jc w:val="left"/>
              <w:rPr>
                <w:bCs/>
                <w:color w:val="000000" w:themeColor="text1"/>
                <w:sz w:val="30"/>
                <w:szCs w:val="30"/>
              </w:rPr>
            </w:pPr>
            <w:r w:rsidRPr="00F81B53">
              <w:rPr>
                <w:bCs/>
                <w:color w:val="000000" w:themeColor="text1"/>
                <w:sz w:val="30"/>
                <w:szCs w:val="30"/>
              </w:rPr>
              <w:t>OBSAH</w:t>
            </w:r>
          </w:p>
        </w:tc>
      </w:tr>
    </w:tbl>
    <w:p w14:paraId="14A4C1E8" w14:textId="77777777" w:rsidR="00E371B7" w:rsidRPr="00F81B53" w:rsidRDefault="00E371B7" w:rsidP="00E371B7"/>
    <w:p w14:paraId="0FAF9B94" w14:textId="77777777" w:rsidR="00E371B7" w:rsidRPr="00F81B53" w:rsidRDefault="00E371B7" w:rsidP="00E371B7">
      <w:pPr>
        <w:tabs>
          <w:tab w:val="right" w:pos="8505"/>
        </w:tabs>
        <w:rPr>
          <w:bCs/>
          <w:color w:val="000000" w:themeColor="text1"/>
        </w:rPr>
      </w:pPr>
      <w:r w:rsidRPr="00F81B53">
        <w:rPr>
          <w:b/>
          <w:bCs/>
          <w:color w:val="000000" w:themeColor="text1"/>
        </w:rPr>
        <w:tab/>
      </w:r>
      <w:r w:rsidRPr="00F81B53">
        <w:rPr>
          <w:bCs/>
          <w:color w:val="000000" w:themeColor="text1"/>
        </w:rPr>
        <w:t>strana</w:t>
      </w:r>
    </w:p>
    <w:p w14:paraId="54B22F0F" w14:textId="13E82A2C" w:rsidR="00696DAA" w:rsidRDefault="00E371B7">
      <w:pPr>
        <w:pStyle w:val="Obsah5"/>
        <w:rPr>
          <w:rFonts w:asciiTheme="minorHAnsi" w:eastAsiaTheme="minorEastAsia" w:hAnsiTheme="minorHAnsi" w:cstheme="minorBidi"/>
          <w:b w:val="0"/>
          <w:bCs w:val="0"/>
          <w:sz w:val="22"/>
          <w:szCs w:val="22"/>
        </w:rPr>
      </w:pPr>
      <w:r w:rsidRPr="00F81B53">
        <w:rPr>
          <w:color w:val="000000" w:themeColor="text1"/>
        </w:rPr>
        <w:fldChar w:fldCharType="begin"/>
      </w:r>
      <w:r w:rsidRPr="00F81B53">
        <w:rPr>
          <w:color w:val="000000" w:themeColor="text1"/>
        </w:rPr>
        <w:instrText xml:space="preserve"> TOC \o \h \z \u </w:instrText>
      </w:r>
      <w:r w:rsidRPr="00F81B53">
        <w:rPr>
          <w:color w:val="000000" w:themeColor="text1"/>
        </w:rPr>
        <w:fldChar w:fldCharType="separate"/>
      </w:r>
      <w:hyperlink w:anchor="_Toc90560640" w:history="1">
        <w:r w:rsidR="00696DAA" w:rsidRPr="00AD45D7">
          <w:rPr>
            <w:rStyle w:val="Hypertextovodkaz"/>
          </w:rPr>
          <w:t>1</w:t>
        </w:r>
        <w:r w:rsidR="00696DAA">
          <w:rPr>
            <w:rFonts w:asciiTheme="minorHAnsi" w:eastAsiaTheme="minorEastAsia" w:hAnsiTheme="minorHAnsi" w:cstheme="minorBidi"/>
            <w:b w:val="0"/>
            <w:bCs w:val="0"/>
            <w:sz w:val="22"/>
            <w:szCs w:val="22"/>
          </w:rPr>
          <w:tab/>
        </w:r>
        <w:r w:rsidR="00696DAA" w:rsidRPr="00AD45D7">
          <w:rPr>
            <w:rStyle w:val="Hypertextovodkaz"/>
          </w:rPr>
          <w:t>Identifikační údaje</w:t>
        </w:r>
        <w:r w:rsidR="00696DAA">
          <w:rPr>
            <w:webHidden/>
          </w:rPr>
          <w:tab/>
        </w:r>
        <w:r w:rsidR="00696DAA">
          <w:rPr>
            <w:webHidden/>
          </w:rPr>
          <w:fldChar w:fldCharType="begin"/>
        </w:r>
        <w:r w:rsidR="00696DAA">
          <w:rPr>
            <w:webHidden/>
          </w:rPr>
          <w:instrText xml:space="preserve"> PAGEREF _Toc90560640 \h </w:instrText>
        </w:r>
        <w:r w:rsidR="00696DAA">
          <w:rPr>
            <w:webHidden/>
          </w:rPr>
        </w:r>
        <w:r w:rsidR="00696DAA">
          <w:rPr>
            <w:webHidden/>
          </w:rPr>
          <w:fldChar w:fldCharType="separate"/>
        </w:r>
        <w:r w:rsidR="00445DF1">
          <w:rPr>
            <w:webHidden/>
          </w:rPr>
          <w:t>4</w:t>
        </w:r>
        <w:r w:rsidR="00696DAA">
          <w:rPr>
            <w:webHidden/>
          </w:rPr>
          <w:fldChar w:fldCharType="end"/>
        </w:r>
      </w:hyperlink>
    </w:p>
    <w:p w14:paraId="52C446AA" w14:textId="454BDF2A" w:rsidR="00696DAA" w:rsidRDefault="004958DA">
      <w:pPr>
        <w:pStyle w:val="Obsah6"/>
        <w:rPr>
          <w:rFonts w:asciiTheme="minorHAnsi" w:eastAsiaTheme="minorEastAsia" w:hAnsiTheme="minorHAnsi" w:cstheme="minorBidi"/>
          <w:noProof/>
          <w:sz w:val="22"/>
          <w:szCs w:val="22"/>
        </w:rPr>
      </w:pPr>
      <w:hyperlink w:anchor="_Toc90560641" w:history="1">
        <w:r w:rsidR="00696DAA" w:rsidRPr="00AD45D7">
          <w:rPr>
            <w:rStyle w:val="Hypertextovodkaz"/>
            <w:noProof/>
          </w:rPr>
          <w:t>1.1</w:t>
        </w:r>
        <w:r w:rsidR="00696DAA">
          <w:rPr>
            <w:rFonts w:asciiTheme="minorHAnsi" w:eastAsiaTheme="minorEastAsia" w:hAnsiTheme="minorHAnsi" w:cstheme="minorBidi"/>
            <w:noProof/>
            <w:sz w:val="22"/>
            <w:szCs w:val="22"/>
          </w:rPr>
          <w:tab/>
        </w:r>
        <w:r w:rsidR="00696DAA" w:rsidRPr="00AD45D7">
          <w:rPr>
            <w:rStyle w:val="Hypertextovodkaz"/>
            <w:noProof/>
          </w:rPr>
          <w:t>Údaje o stavbě</w:t>
        </w:r>
        <w:r w:rsidR="00696DAA">
          <w:rPr>
            <w:noProof/>
            <w:webHidden/>
          </w:rPr>
          <w:tab/>
        </w:r>
        <w:r w:rsidR="00696DAA">
          <w:rPr>
            <w:noProof/>
            <w:webHidden/>
          </w:rPr>
          <w:fldChar w:fldCharType="begin"/>
        </w:r>
        <w:r w:rsidR="00696DAA">
          <w:rPr>
            <w:noProof/>
            <w:webHidden/>
          </w:rPr>
          <w:instrText xml:space="preserve"> PAGEREF _Toc90560641 \h </w:instrText>
        </w:r>
        <w:r w:rsidR="00696DAA">
          <w:rPr>
            <w:noProof/>
            <w:webHidden/>
          </w:rPr>
        </w:r>
        <w:r w:rsidR="00696DAA">
          <w:rPr>
            <w:noProof/>
            <w:webHidden/>
          </w:rPr>
          <w:fldChar w:fldCharType="separate"/>
        </w:r>
        <w:r w:rsidR="00445DF1">
          <w:rPr>
            <w:noProof/>
            <w:webHidden/>
          </w:rPr>
          <w:t>4</w:t>
        </w:r>
        <w:r w:rsidR="00696DAA">
          <w:rPr>
            <w:noProof/>
            <w:webHidden/>
          </w:rPr>
          <w:fldChar w:fldCharType="end"/>
        </w:r>
      </w:hyperlink>
    </w:p>
    <w:p w14:paraId="4ED7B708" w14:textId="15C3983D" w:rsidR="00696DAA" w:rsidRDefault="004958DA">
      <w:pPr>
        <w:pStyle w:val="Obsah6"/>
        <w:rPr>
          <w:rFonts w:asciiTheme="minorHAnsi" w:eastAsiaTheme="minorEastAsia" w:hAnsiTheme="minorHAnsi" w:cstheme="minorBidi"/>
          <w:noProof/>
          <w:sz w:val="22"/>
          <w:szCs w:val="22"/>
        </w:rPr>
      </w:pPr>
      <w:hyperlink w:anchor="_Toc90560642" w:history="1">
        <w:r w:rsidR="00696DAA" w:rsidRPr="00AD45D7">
          <w:rPr>
            <w:rStyle w:val="Hypertextovodkaz"/>
            <w:noProof/>
          </w:rPr>
          <w:t>1.2</w:t>
        </w:r>
        <w:r w:rsidR="00696DAA">
          <w:rPr>
            <w:rFonts w:asciiTheme="minorHAnsi" w:eastAsiaTheme="minorEastAsia" w:hAnsiTheme="minorHAnsi" w:cstheme="minorBidi"/>
            <w:noProof/>
            <w:sz w:val="22"/>
            <w:szCs w:val="22"/>
          </w:rPr>
          <w:tab/>
        </w:r>
        <w:r w:rsidR="00696DAA" w:rsidRPr="00AD45D7">
          <w:rPr>
            <w:rStyle w:val="Hypertextovodkaz"/>
            <w:noProof/>
          </w:rPr>
          <w:t>Údaje o stavebníkovi</w:t>
        </w:r>
        <w:r w:rsidR="00696DAA">
          <w:rPr>
            <w:noProof/>
            <w:webHidden/>
          </w:rPr>
          <w:tab/>
        </w:r>
        <w:r w:rsidR="00696DAA">
          <w:rPr>
            <w:noProof/>
            <w:webHidden/>
          </w:rPr>
          <w:fldChar w:fldCharType="begin"/>
        </w:r>
        <w:r w:rsidR="00696DAA">
          <w:rPr>
            <w:noProof/>
            <w:webHidden/>
          </w:rPr>
          <w:instrText xml:space="preserve"> PAGEREF _Toc90560642 \h </w:instrText>
        </w:r>
        <w:r w:rsidR="00696DAA">
          <w:rPr>
            <w:noProof/>
            <w:webHidden/>
          </w:rPr>
        </w:r>
        <w:r w:rsidR="00696DAA">
          <w:rPr>
            <w:noProof/>
            <w:webHidden/>
          </w:rPr>
          <w:fldChar w:fldCharType="separate"/>
        </w:r>
        <w:r w:rsidR="00445DF1">
          <w:rPr>
            <w:noProof/>
            <w:webHidden/>
          </w:rPr>
          <w:t>4</w:t>
        </w:r>
        <w:r w:rsidR="00696DAA">
          <w:rPr>
            <w:noProof/>
            <w:webHidden/>
          </w:rPr>
          <w:fldChar w:fldCharType="end"/>
        </w:r>
      </w:hyperlink>
    </w:p>
    <w:p w14:paraId="44958E7D" w14:textId="18FECCE7" w:rsidR="00696DAA" w:rsidRDefault="004958DA">
      <w:pPr>
        <w:pStyle w:val="Obsah6"/>
        <w:rPr>
          <w:rFonts w:asciiTheme="minorHAnsi" w:eastAsiaTheme="minorEastAsia" w:hAnsiTheme="minorHAnsi" w:cstheme="minorBidi"/>
          <w:noProof/>
          <w:sz w:val="22"/>
          <w:szCs w:val="22"/>
        </w:rPr>
      </w:pPr>
      <w:hyperlink w:anchor="_Toc90560643" w:history="1">
        <w:r w:rsidR="00696DAA" w:rsidRPr="00AD45D7">
          <w:rPr>
            <w:rStyle w:val="Hypertextovodkaz"/>
            <w:noProof/>
          </w:rPr>
          <w:t>1.3</w:t>
        </w:r>
        <w:r w:rsidR="00696DAA">
          <w:rPr>
            <w:rFonts w:asciiTheme="minorHAnsi" w:eastAsiaTheme="minorEastAsia" w:hAnsiTheme="minorHAnsi" w:cstheme="minorBidi"/>
            <w:noProof/>
            <w:sz w:val="22"/>
            <w:szCs w:val="22"/>
          </w:rPr>
          <w:tab/>
        </w:r>
        <w:r w:rsidR="00696DAA" w:rsidRPr="00AD45D7">
          <w:rPr>
            <w:rStyle w:val="Hypertextovodkaz"/>
            <w:noProof/>
          </w:rPr>
          <w:t>Údaje o zpracovateli projektové dokumentace</w:t>
        </w:r>
        <w:r w:rsidR="00696DAA">
          <w:rPr>
            <w:noProof/>
            <w:webHidden/>
          </w:rPr>
          <w:tab/>
        </w:r>
        <w:r w:rsidR="00696DAA">
          <w:rPr>
            <w:noProof/>
            <w:webHidden/>
          </w:rPr>
          <w:fldChar w:fldCharType="begin"/>
        </w:r>
        <w:r w:rsidR="00696DAA">
          <w:rPr>
            <w:noProof/>
            <w:webHidden/>
          </w:rPr>
          <w:instrText xml:space="preserve"> PAGEREF _Toc90560643 \h </w:instrText>
        </w:r>
        <w:r w:rsidR="00696DAA">
          <w:rPr>
            <w:noProof/>
            <w:webHidden/>
          </w:rPr>
        </w:r>
        <w:r w:rsidR="00696DAA">
          <w:rPr>
            <w:noProof/>
            <w:webHidden/>
          </w:rPr>
          <w:fldChar w:fldCharType="separate"/>
        </w:r>
        <w:r w:rsidR="00445DF1">
          <w:rPr>
            <w:noProof/>
            <w:webHidden/>
          </w:rPr>
          <w:t>5</w:t>
        </w:r>
        <w:r w:rsidR="00696DAA">
          <w:rPr>
            <w:noProof/>
            <w:webHidden/>
          </w:rPr>
          <w:fldChar w:fldCharType="end"/>
        </w:r>
      </w:hyperlink>
    </w:p>
    <w:p w14:paraId="3888306C" w14:textId="73837BC6" w:rsidR="00696DAA" w:rsidRDefault="004958DA">
      <w:pPr>
        <w:pStyle w:val="Obsah3"/>
        <w:rPr>
          <w:rFonts w:asciiTheme="minorHAnsi" w:eastAsiaTheme="minorEastAsia" w:hAnsiTheme="minorHAnsi" w:cstheme="minorBidi"/>
          <w:b w:val="0"/>
          <w:noProof/>
          <w:sz w:val="22"/>
          <w:szCs w:val="22"/>
        </w:rPr>
      </w:pPr>
      <w:hyperlink w:anchor="_Toc90560644" w:history="1">
        <w:r w:rsidR="00696DAA" w:rsidRPr="00AD45D7">
          <w:rPr>
            <w:rStyle w:val="Hypertextovodkaz"/>
            <w:noProof/>
          </w:rPr>
          <w:t>2</w:t>
        </w:r>
        <w:r w:rsidR="00696DAA">
          <w:rPr>
            <w:rFonts w:asciiTheme="minorHAnsi" w:eastAsiaTheme="minorEastAsia" w:hAnsiTheme="minorHAnsi" w:cstheme="minorBidi"/>
            <w:b w:val="0"/>
            <w:noProof/>
            <w:sz w:val="22"/>
            <w:szCs w:val="22"/>
          </w:rPr>
          <w:tab/>
        </w:r>
        <w:r w:rsidR="00696DAA" w:rsidRPr="00AD45D7">
          <w:rPr>
            <w:rStyle w:val="Hypertextovodkaz"/>
            <w:noProof/>
          </w:rPr>
          <w:t>Předmět, účel a rozsah stavebního objektu</w:t>
        </w:r>
        <w:r w:rsidR="00696DAA">
          <w:rPr>
            <w:noProof/>
            <w:webHidden/>
          </w:rPr>
          <w:tab/>
        </w:r>
        <w:r w:rsidR="00696DAA">
          <w:rPr>
            <w:noProof/>
            <w:webHidden/>
          </w:rPr>
          <w:fldChar w:fldCharType="begin"/>
        </w:r>
        <w:r w:rsidR="00696DAA">
          <w:rPr>
            <w:noProof/>
            <w:webHidden/>
          </w:rPr>
          <w:instrText xml:space="preserve"> PAGEREF _Toc90560644 \h </w:instrText>
        </w:r>
        <w:r w:rsidR="00696DAA">
          <w:rPr>
            <w:noProof/>
            <w:webHidden/>
          </w:rPr>
        </w:r>
        <w:r w:rsidR="00696DAA">
          <w:rPr>
            <w:noProof/>
            <w:webHidden/>
          </w:rPr>
          <w:fldChar w:fldCharType="separate"/>
        </w:r>
        <w:r w:rsidR="00445DF1">
          <w:rPr>
            <w:noProof/>
            <w:webHidden/>
          </w:rPr>
          <w:t>6</w:t>
        </w:r>
        <w:r w:rsidR="00696DAA">
          <w:rPr>
            <w:noProof/>
            <w:webHidden/>
          </w:rPr>
          <w:fldChar w:fldCharType="end"/>
        </w:r>
      </w:hyperlink>
    </w:p>
    <w:p w14:paraId="5BB65EFF" w14:textId="5492F927" w:rsidR="00696DAA" w:rsidRDefault="004958DA">
      <w:pPr>
        <w:pStyle w:val="Obsah6"/>
        <w:rPr>
          <w:rFonts w:asciiTheme="minorHAnsi" w:eastAsiaTheme="minorEastAsia" w:hAnsiTheme="minorHAnsi" w:cstheme="minorBidi"/>
          <w:noProof/>
          <w:sz w:val="22"/>
          <w:szCs w:val="22"/>
        </w:rPr>
      </w:pPr>
      <w:hyperlink w:anchor="_Toc90560645" w:history="1">
        <w:r w:rsidR="00696DAA" w:rsidRPr="00AD45D7">
          <w:rPr>
            <w:rStyle w:val="Hypertextovodkaz"/>
            <w:noProof/>
          </w:rPr>
          <w:t>2.1</w:t>
        </w:r>
        <w:r w:rsidR="00696DAA">
          <w:rPr>
            <w:rFonts w:asciiTheme="minorHAnsi" w:eastAsiaTheme="minorEastAsia" w:hAnsiTheme="minorHAnsi" w:cstheme="minorBidi"/>
            <w:noProof/>
            <w:sz w:val="22"/>
            <w:szCs w:val="22"/>
          </w:rPr>
          <w:tab/>
        </w:r>
        <w:r w:rsidR="00696DAA" w:rsidRPr="00AD45D7">
          <w:rPr>
            <w:rStyle w:val="Hypertextovodkaz"/>
            <w:noProof/>
          </w:rPr>
          <w:t>Seznam použitých podkladů</w:t>
        </w:r>
        <w:r w:rsidR="00696DAA">
          <w:rPr>
            <w:noProof/>
            <w:webHidden/>
          </w:rPr>
          <w:tab/>
        </w:r>
        <w:r w:rsidR="00696DAA">
          <w:rPr>
            <w:noProof/>
            <w:webHidden/>
          </w:rPr>
          <w:fldChar w:fldCharType="begin"/>
        </w:r>
        <w:r w:rsidR="00696DAA">
          <w:rPr>
            <w:noProof/>
            <w:webHidden/>
          </w:rPr>
          <w:instrText xml:space="preserve"> PAGEREF _Toc90560645 \h </w:instrText>
        </w:r>
        <w:r w:rsidR="00696DAA">
          <w:rPr>
            <w:noProof/>
            <w:webHidden/>
          </w:rPr>
        </w:r>
        <w:r w:rsidR="00696DAA">
          <w:rPr>
            <w:noProof/>
            <w:webHidden/>
          </w:rPr>
          <w:fldChar w:fldCharType="separate"/>
        </w:r>
        <w:r w:rsidR="00445DF1">
          <w:rPr>
            <w:noProof/>
            <w:webHidden/>
          </w:rPr>
          <w:t>6</w:t>
        </w:r>
        <w:r w:rsidR="00696DAA">
          <w:rPr>
            <w:noProof/>
            <w:webHidden/>
          </w:rPr>
          <w:fldChar w:fldCharType="end"/>
        </w:r>
      </w:hyperlink>
    </w:p>
    <w:p w14:paraId="7E674C93" w14:textId="66FCEF37" w:rsidR="00696DAA" w:rsidRDefault="004958DA">
      <w:pPr>
        <w:pStyle w:val="Obsah6"/>
        <w:rPr>
          <w:rFonts w:asciiTheme="minorHAnsi" w:eastAsiaTheme="minorEastAsia" w:hAnsiTheme="minorHAnsi" w:cstheme="minorBidi"/>
          <w:noProof/>
          <w:sz w:val="22"/>
          <w:szCs w:val="22"/>
        </w:rPr>
      </w:pPr>
      <w:hyperlink w:anchor="_Toc90560646" w:history="1">
        <w:r w:rsidR="00696DAA" w:rsidRPr="00AD45D7">
          <w:rPr>
            <w:rStyle w:val="Hypertextovodkaz"/>
            <w:noProof/>
          </w:rPr>
          <w:t>2.2</w:t>
        </w:r>
        <w:r w:rsidR="00696DAA">
          <w:rPr>
            <w:rFonts w:asciiTheme="minorHAnsi" w:eastAsiaTheme="minorEastAsia" w:hAnsiTheme="minorHAnsi" w:cstheme="minorBidi"/>
            <w:noProof/>
            <w:sz w:val="22"/>
            <w:szCs w:val="22"/>
          </w:rPr>
          <w:tab/>
        </w:r>
        <w:r w:rsidR="00696DAA" w:rsidRPr="00AD45D7">
          <w:rPr>
            <w:rStyle w:val="Hypertextovodkaz"/>
            <w:noProof/>
          </w:rPr>
          <w:t>Související stavební objekty a provozní soubory</w:t>
        </w:r>
        <w:r w:rsidR="00696DAA">
          <w:rPr>
            <w:noProof/>
            <w:webHidden/>
          </w:rPr>
          <w:tab/>
        </w:r>
        <w:r w:rsidR="00696DAA">
          <w:rPr>
            <w:noProof/>
            <w:webHidden/>
          </w:rPr>
          <w:fldChar w:fldCharType="begin"/>
        </w:r>
        <w:r w:rsidR="00696DAA">
          <w:rPr>
            <w:noProof/>
            <w:webHidden/>
          </w:rPr>
          <w:instrText xml:space="preserve"> PAGEREF _Toc90560646 \h </w:instrText>
        </w:r>
        <w:r w:rsidR="00696DAA">
          <w:rPr>
            <w:noProof/>
            <w:webHidden/>
          </w:rPr>
        </w:r>
        <w:r w:rsidR="00696DAA">
          <w:rPr>
            <w:noProof/>
            <w:webHidden/>
          </w:rPr>
          <w:fldChar w:fldCharType="separate"/>
        </w:r>
        <w:r w:rsidR="00445DF1">
          <w:rPr>
            <w:noProof/>
            <w:webHidden/>
          </w:rPr>
          <w:t>6</w:t>
        </w:r>
        <w:r w:rsidR="00696DAA">
          <w:rPr>
            <w:noProof/>
            <w:webHidden/>
          </w:rPr>
          <w:fldChar w:fldCharType="end"/>
        </w:r>
      </w:hyperlink>
    </w:p>
    <w:p w14:paraId="5BF1B1D7" w14:textId="02047585" w:rsidR="00696DAA" w:rsidRDefault="004958DA">
      <w:pPr>
        <w:pStyle w:val="Obsah5"/>
        <w:rPr>
          <w:rFonts w:asciiTheme="minorHAnsi" w:eastAsiaTheme="minorEastAsia" w:hAnsiTheme="minorHAnsi" w:cstheme="minorBidi"/>
          <w:b w:val="0"/>
          <w:bCs w:val="0"/>
          <w:sz w:val="22"/>
          <w:szCs w:val="22"/>
        </w:rPr>
      </w:pPr>
      <w:hyperlink w:anchor="_Toc90560647" w:history="1">
        <w:r w:rsidR="00696DAA" w:rsidRPr="00AD45D7">
          <w:rPr>
            <w:rStyle w:val="Hypertextovodkaz"/>
          </w:rPr>
          <w:t>3</w:t>
        </w:r>
        <w:r w:rsidR="00696DAA">
          <w:rPr>
            <w:rFonts w:asciiTheme="minorHAnsi" w:eastAsiaTheme="minorEastAsia" w:hAnsiTheme="minorHAnsi" w:cstheme="minorBidi"/>
            <w:b w:val="0"/>
            <w:bCs w:val="0"/>
            <w:sz w:val="22"/>
            <w:szCs w:val="22"/>
          </w:rPr>
          <w:tab/>
        </w:r>
        <w:r w:rsidR="00696DAA" w:rsidRPr="00AD45D7">
          <w:rPr>
            <w:rStyle w:val="Hypertextovodkaz"/>
          </w:rPr>
          <w:t>Základní požadavky a předpisy</w:t>
        </w:r>
        <w:r w:rsidR="00696DAA">
          <w:rPr>
            <w:webHidden/>
          </w:rPr>
          <w:tab/>
        </w:r>
        <w:r w:rsidR="00696DAA">
          <w:rPr>
            <w:webHidden/>
          </w:rPr>
          <w:fldChar w:fldCharType="begin"/>
        </w:r>
        <w:r w:rsidR="00696DAA">
          <w:rPr>
            <w:webHidden/>
          </w:rPr>
          <w:instrText xml:space="preserve"> PAGEREF _Toc90560647 \h </w:instrText>
        </w:r>
        <w:r w:rsidR="00696DAA">
          <w:rPr>
            <w:webHidden/>
          </w:rPr>
        </w:r>
        <w:r w:rsidR="00696DAA">
          <w:rPr>
            <w:webHidden/>
          </w:rPr>
          <w:fldChar w:fldCharType="separate"/>
        </w:r>
        <w:r w:rsidR="00445DF1">
          <w:rPr>
            <w:webHidden/>
          </w:rPr>
          <w:t>7</w:t>
        </w:r>
        <w:r w:rsidR="00696DAA">
          <w:rPr>
            <w:webHidden/>
          </w:rPr>
          <w:fldChar w:fldCharType="end"/>
        </w:r>
      </w:hyperlink>
    </w:p>
    <w:p w14:paraId="62406A7B" w14:textId="7770C711" w:rsidR="00696DAA" w:rsidRDefault="004958DA">
      <w:pPr>
        <w:pStyle w:val="Obsah5"/>
        <w:rPr>
          <w:rFonts w:asciiTheme="minorHAnsi" w:eastAsiaTheme="minorEastAsia" w:hAnsiTheme="minorHAnsi" w:cstheme="minorBidi"/>
          <w:b w:val="0"/>
          <w:bCs w:val="0"/>
          <w:sz w:val="22"/>
          <w:szCs w:val="22"/>
        </w:rPr>
      </w:pPr>
      <w:hyperlink w:anchor="_Toc90560648" w:history="1">
        <w:r w:rsidR="00696DAA" w:rsidRPr="00AD45D7">
          <w:rPr>
            <w:rStyle w:val="Hypertextovodkaz"/>
          </w:rPr>
          <w:t>4</w:t>
        </w:r>
        <w:r w:rsidR="00696DAA">
          <w:rPr>
            <w:rFonts w:asciiTheme="minorHAnsi" w:eastAsiaTheme="minorEastAsia" w:hAnsiTheme="minorHAnsi" w:cstheme="minorBidi"/>
            <w:b w:val="0"/>
            <w:bCs w:val="0"/>
            <w:sz w:val="22"/>
            <w:szCs w:val="22"/>
          </w:rPr>
          <w:tab/>
        </w:r>
        <w:r w:rsidR="00696DAA" w:rsidRPr="00AD45D7">
          <w:rPr>
            <w:rStyle w:val="Hypertextovodkaz"/>
          </w:rPr>
          <w:t>Základní technické údaje</w:t>
        </w:r>
        <w:r w:rsidR="00696DAA">
          <w:rPr>
            <w:webHidden/>
          </w:rPr>
          <w:tab/>
        </w:r>
        <w:r w:rsidR="00696DAA">
          <w:rPr>
            <w:webHidden/>
          </w:rPr>
          <w:fldChar w:fldCharType="begin"/>
        </w:r>
        <w:r w:rsidR="00696DAA">
          <w:rPr>
            <w:webHidden/>
          </w:rPr>
          <w:instrText xml:space="preserve"> PAGEREF _Toc90560648 \h </w:instrText>
        </w:r>
        <w:r w:rsidR="00696DAA">
          <w:rPr>
            <w:webHidden/>
          </w:rPr>
        </w:r>
        <w:r w:rsidR="00696DAA">
          <w:rPr>
            <w:webHidden/>
          </w:rPr>
          <w:fldChar w:fldCharType="separate"/>
        </w:r>
        <w:r w:rsidR="00445DF1">
          <w:rPr>
            <w:webHidden/>
          </w:rPr>
          <w:t>8</w:t>
        </w:r>
        <w:r w:rsidR="00696DAA">
          <w:rPr>
            <w:webHidden/>
          </w:rPr>
          <w:fldChar w:fldCharType="end"/>
        </w:r>
      </w:hyperlink>
    </w:p>
    <w:p w14:paraId="5C41E7AB" w14:textId="3F9EDADB" w:rsidR="00696DAA" w:rsidRDefault="004958DA">
      <w:pPr>
        <w:pStyle w:val="Obsah6"/>
        <w:rPr>
          <w:rFonts w:asciiTheme="minorHAnsi" w:eastAsiaTheme="minorEastAsia" w:hAnsiTheme="minorHAnsi" w:cstheme="minorBidi"/>
          <w:noProof/>
          <w:sz w:val="22"/>
          <w:szCs w:val="22"/>
        </w:rPr>
      </w:pPr>
      <w:hyperlink w:anchor="_Toc90560649" w:history="1">
        <w:r w:rsidR="00696DAA" w:rsidRPr="00AD45D7">
          <w:rPr>
            <w:rStyle w:val="Hypertextovodkaz"/>
            <w:noProof/>
          </w:rPr>
          <w:t>4.1</w:t>
        </w:r>
        <w:r w:rsidR="00696DAA">
          <w:rPr>
            <w:rFonts w:asciiTheme="minorHAnsi" w:eastAsiaTheme="minorEastAsia" w:hAnsiTheme="minorHAnsi" w:cstheme="minorBidi"/>
            <w:noProof/>
            <w:sz w:val="22"/>
            <w:szCs w:val="22"/>
          </w:rPr>
          <w:tab/>
        </w:r>
        <w:r w:rsidR="00696DAA" w:rsidRPr="00AD45D7">
          <w:rPr>
            <w:rStyle w:val="Hypertextovodkaz"/>
            <w:noProof/>
          </w:rPr>
          <w:t>Napěťová soustava:</w:t>
        </w:r>
        <w:r w:rsidR="00696DAA">
          <w:rPr>
            <w:noProof/>
            <w:webHidden/>
          </w:rPr>
          <w:tab/>
        </w:r>
        <w:r w:rsidR="00696DAA">
          <w:rPr>
            <w:noProof/>
            <w:webHidden/>
          </w:rPr>
          <w:fldChar w:fldCharType="begin"/>
        </w:r>
        <w:r w:rsidR="00696DAA">
          <w:rPr>
            <w:noProof/>
            <w:webHidden/>
          </w:rPr>
          <w:instrText xml:space="preserve"> PAGEREF _Toc90560649 \h </w:instrText>
        </w:r>
        <w:r w:rsidR="00696DAA">
          <w:rPr>
            <w:noProof/>
            <w:webHidden/>
          </w:rPr>
        </w:r>
        <w:r w:rsidR="00696DAA">
          <w:rPr>
            <w:noProof/>
            <w:webHidden/>
          </w:rPr>
          <w:fldChar w:fldCharType="separate"/>
        </w:r>
        <w:r w:rsidR="00445DF1">
          <w:rPr>
            <w:noProof/>
            <w:webHidden/>
          </w:rPr>
          <w:t>8</w:t>
        </w:r>
        <w:r w:rsidR="00696DAA">
          <w:rPr>
            <w:noProof/>
            <w:webHidden/>
          </w:rPr>
          <w:fldChar w:fldCharType="end"/>
        </w:r>
      </w:hyperlink>
    </w:p>
    <w:p w14:paraId="6761760B" w14:textId="21141700" w:rsidR="00696DAA" w:rsidRDefault="004958DA">
      <w:pPr>
        <w:pStyle w:val="Obsah6"/>
        <w:rPr>
          <w:rFonts w:asciiTheme="minorHAnsi" w:eastAsiaTheme="minorEastAsia" w:hAnsiTheme="minorHAnsi" w:cstheme="minorBidi"/>
          <w:noProof/>
          <w:sz w:val="22"/>
          <w:szCs w:val="22"/>
        </w:rPr>
      </w:pPr>
      <w:hyperlink w:anchor="_Toc90560650" w:history="1">
        <w:r w:rsidR="00696DAA" w:rsidRPr="00AD45D7">
          <w:rPr>
            <w:rStyle w:val="Hypertextovodkaz"/>
            <w:noProof/>
          </w:rPr>
          <w:t>4.2</w:t>
        </w:r>
        <w:r w:rsidR="00696DAA">
          <w:rPr>
            <w:rFonts w:asciiTheme="minorHAnsi" w:eastAsiaTheme="minorEastAsia" w:hAnsiTheme="minorHAnsi" w:cstheme="minorBidi"/>
            <w:noProof/>
            <w:sz w:val="22"/>
            <w:szCs w:val="22"/>
          </w:rPr>
          <w:tab/>
        </w:r>
        <w:r w:rsidR="00696DAA" w:rsidRPr="00AD45D7">
          <w:rPr>
            <w:rStyle w:val="Hypertextovodkaz"/>
            <w:noProof/>
          </w:rPr>
          <w:t>Údaje o prostředí</w:t>
        </w:r>
        <w:r w:rsidR="00696DAA">
          <w:rPr>
            <w:noProof/>
            <w:webHidden/>
          </w:rPr>
          <w:tab/>
        </w:r>
        <w:r w:rsidR="00696DAA">
          <w:rPr>
            <w:noProof/>
            <w:webHidden/>
          </w:rPr>
          <w:fldChar w:fldCharType="begin"/>
        </w:r>
        <w:r w:rsidR="00696DAA">
          <w:rPr>
            <w:noProof/>
            <w:webHidden/>
          </w:rPr>
          <w:instrText xml:space="preserve"> PAGEREF _Toc90560650 \h </w:instrText>
        </w:r>
        <w:r w:rsidR="00696DAA">
          <w:rPr>
            <w:noProof/>
            <w:webHidden/>
          </w:rPr>
        </w:r>
        <w:r w:rsidR="00696DAA">
          <w:rPr>
            <w:noProof/>
            <w:webHidden/>
          </w:rPr>
          <w:fldChar w:fldCharType="separate"/>
        </w:r>
        <w:r w:rsidR="00445DF1">
          <w:rPr>
            <w:noProof/>
            <w:webHidden/>
          </w:rPr>
          <w:t>8</w:t>
        </w:r>
        <w:r w:rsidR="00696DAA">
          <w:rPr>
            <w:noProof/>
            <w:webHidden/>
          </w:rPr>
          <w:fldChar w:fldCharType="end"/>
        </w:r>
      </w:hyperlink>
    </w:p>
    <w:p w14:paraId="20FA658E" w14:textId="48069061" w:rsidR="00696DAA" w:rsidRDefault="004958DA">
      <w:pPr>
        <w:pStyle w:val="Obsah6"/>
        <w:rPr>
          <w:rFonts w:asciiTheme="minorHAnsi" w:eastAsiaTheme="minorEastAsia" w:hAnsiTheme="minorHAnsi" w:cstheme="minorBidi"/>
          <w:noProof/>
          <w:sz w:val="22"/>
          <w:szCs w:val="22"/>
        </w:rPr>
      </w:pPr>
      <w:hyperlink w:anchor="_Toc90560651" w:history="1">
        <w:r w:rsidR="00696DAA" w:rsidRPr="00AD45D7">
          <w:rPr>
            <w:rStyle w:val="Hypertextovodkaz"/>
            <w:noProof/>
          </w:rPr>
          <w:t>4.3</w:t>
        </w:r>
        <w:r w:rsidR="00696DAA">
          <w:rPr>
            <w:rFonts w:asciiTheme="minorHAnsi" w:eastAsiaTheme="minorEastAsia" w:hAnsiTheme="minorHAnsi" w:cstheme="minorBidi"/>
            <w:noProof/>
            <w:sz w:val="22"/>
            <w:szCs w:val="22"/>
          </w:rPr>
          <w:tab/>
        </w:r>
        <w:r w:rsidR="00696DAA" w:rsidRPr="00AD45D7">
          <w:rPr>
            <w:rStyle w:val="Hypertextovodkaz"/>
            <w:noProof/>
          </w:rPr>
          <w:t>Ochrana před úrazem elektrickým proudem</w:t>
        </w:r>
        <w:r w:rsidR="00696DAA">
          <w:rPr>
            <w:noProof/>
            <w:webHidden/>
          </w:rPr>
          <w:tab/>
        </w:r>
        <w:r w:rsidR="00696DAA">
          <w:rPr>
            <w:noProof/>
            <w:webHidden/>
          </w:rPr>
          <w:fldChar w:fldCharType="begin"/>
        </w:r>
        <w:r w:rsidR="00696DAA">
          <w:rPr>
            <w:noProof/>
            <w:webHidden/>
          </w:rPr>
          <w:instrText xml:space="preserve"> PAGEREF _Toc90560651 \h </w:instrText>
        </w:r>
        <w:r w:rsidR="00696DAA">
          <w:rPr>
            <w:noProof/>
            <w:webHidden/>
          </w:rPr>
        </w:r>
        <w:r w:rsidR="00696DAA">
          <w:rPr>
            <w:noProof/>
            <w:webHidden/>
          </w:rPr>
          <w:fldChar w:fldCharType="separate"/>
        </w:r>
        <w:r w:rsidR="00445DF1">
          <w:rPr>
            <w:noProof/>
            <w:webHidden/>
          </w:rPr>
          <w:t>8</w:t>
        </w:r>
        <w:r w:rsidR="00696DAA">
          <w:rPr>
            <w:noProof/>
            <w:webHidden/>
          </w:rPr>
          <w:fldChar w:fldCharType="end"/>
        </w:r>
      </w:hyperlink>
    </w:p>
    <w:p w14:paraId="4116BF18" w14:textId="5BF4E360" w:rsidR="00696DAA" w:rsidRDefault="004958DA">
      <w:pPr>
        <w:pStyle w:val="Obsah5"/>
        <w:rPr>
          <w:rFonts w:asciiTheme="minorHAnsi" w:eastAsiaTheme="minorEastAsia" w:hAnsiTheme="minorHAnsi" w:cstheme="minorBidi"/>
          <w:b w:val="0"/>
          <w:bCs w:val="0"/>
          <w:sz w:val="22"/>
          <w:szCs w:val="22"/>
        </w:rPr>
      </w:pPr>
      <w:hyperlink w:anchor="_Toc90560652" w:history="1">
        <w:r w:rsidR="00696DAA" w:rsidRPr="00AD45D7">
          <w:rPr>
            <w:rStyle w:val="Hypertextovodkaz"/>
          </w:rPr>
          <w:t>5</w:t>
        </w:r>
        <w:r w:rsidR="00696DAA">
          <w:rPr>
            <w:rFonts w:asciiTheme="minorHAnsi" w:eastAsiaTheme="minorEastAsia" w:hAnsiTheme="minorHAnsi" w:cstheme="minorBidi"/>
            <w:b w:val="0"/>
            <w:bCs w:val="0"/>
            <w:sz w:val="22"/>
            <w:szCs w:val="22"/>
          </w:rPr>
          <w:tab/>
        </w:r>
        <w:r w:rsidR="00696DAA" w:rsidRPr="00AD45D7">
          <w:rPr>
            <w:rStyle w:val="Hypertextovodkaz"/>
          </w:rPr>
          <w:t>Technické řešění</w:t>
        </w:r>
        <w:r w:rsidR="00696DAA">
          <w:rPr>
            <w:webHidden/>
          </w:rPr>
          <w:tab/>
        </w:r>
        <w:r w:rsidR="00696DAA">
          <w:rPr>
            <w:webHidden/>
          </w:rPr>
          <w:fldChar w:fldCharType="begin"/>
        </w:r>
        <w:r w:rsidR="00696DAA">
          <w:rPr>
            <w:webHidden/>
          </w:rPr>
          <w:instrText xml:space="preserve"> PAGEREF _Toc90560652 \h </w:instrText>
        </w:r>
        <w:r w:rsidR="00696DAA">
          <w:rPr>
            <w:webHidden/>
          </w:rPr>
        </w:r>
        <w:r w:rsidR="00696DAA">
          <w:rPr>
            <w:webHidden/>
          </w:rPr>
          <w:fldChar w:fldCharType="separate"/>
        </w:r>
        <w:r w:rsidR="00445DF1">
          <w:rPr>
            <w:webHidden/>
          </w:rPr>
          <w:t>8</w:t>
        </w:r>
        <w:r w:rsidR="00696DAA">
          <w:rPr>
            <w:webHidden/>
          </w:rPr>
          <w:fldChar w:fldCharType="end"/>
        </w:r>
      </w:hyperlink>
    </w:p>
    <w:p w14:paraId="20ADD2A3" w14:textId="5A4B2B3B" w:rsidR="00696DAA" w:rsidRDefault="004958DA">
      <w:pPr>
        <w:pStyle w:val="Obsah6"/>
        <w:rPr>
          <w:rFonts w:asciiTheme="minorHAnsi" w:eastAsiaTheme="minorEastAsia" w:hAnsiTheme="minorHAnsi" w:cstheme="minorBidi"/>
          <w:noProof/>
          <w:sz w:val="22"/>
          <w:szCs w:val="22"/>
        </w:rPr>
      </w:pPr>
      <w:hyperlink w:anchor="_Toc90560653" w:history="1">
        <w:r w:rsidR="00696DAA" w:rsidRPr="00AD45D7">
          <w:rPr>
            <w:rStyle w:val="Hypertextovodkaz"/>
            <w:noProof/>
          </w:rPr>
          <w:t>5.1</w:t>
        </w:r>
        <w:r w:rsidR="00696DAA">
          <w:rPr>
            <w:rFonts w:asciiTheme="minorHAnsi" w:eastAsiaTheme="minorEastAsia" w:hAnsiTheme="minorHAnsi" w:cstheme="minorBidi"/>
            <w:noProof/>
            <w:sz w:val="22"/>
            <w:szCs w:val="22"/>
          </w:rPr>
          <w:tab/>
        </w:r>
        <w:r w:rsidR="00696DAA" w:rsidRPr="00AD45D7">
          <w:rPr>
            <w:rStyle w:val="Hypertextovodkaz"/>
            <w:noProof/>
          </w:rPr>
          <w:t>Technický popis řešení</w:t>
        </w:r>
        <w:r w:rsidR="00696DAA">
          <w:rPr>
            <w:noProof/>
            <w:webHidden/>
          </w:rPr>
          <w:tab/>
        </w:r>
        <w:r w:rsidR="00696DAA">
          <w:rPr>
            <w:noProof/>
            <w:webHidden/>
          </w:rPr>
          <w:fldChar w:fldCharType="begin"/>
        </w:r>
        <w:r w:rsidR="00696DAA">
          <w:rPr>
            <w:noProof/>
            <w:webHidden/>
          </w:rPr>
          <w:instrText xml:space="preserve"> PAGEREF _Toc90560653 \h </w:instrText>
        </w:r>
        <w:r w:rsidR="00696DAA">
          <w:rPr>
            <w:noProof/>
            <w:webHidden/>
          </w:rPr>
        </w:r>
        <w:r w:rsidR="00696DAA">
          <w:rPr>
            <w:noProof/>
            <w:webHidden/>
          </w:rPr>
          <w:fldChar w:fldCharType="separate"/>
        </w:r>
        <w:r w:rsidR="00445DF1">
          <w:rPr>
            <w:noProof/>
            <w:webHidden/>
          </w:rPr>
          <w:t>8</w:t>
        </w:r>
        <w:r w:rsidR="00696DAA">
          <w:rPr>
            <w:noProof/>
            <w:webHidden/>
          </w:rPr>
          <w:fldChar w:fldCharType="end"/>
        </w:r>
      </w:hyperlink>
    </w:p>
    <w:p w14:paraId="477685AA" w14:textId="2338FCA5" w:rsidR="00696DAA" w:rsidRDefault="004958DA">
      <w:pPr>
        <w:pStyle w:val="Obsah6"/>
        <w:rPr>
          <w:rFonts w:asciiTheme="minorHAnsi" w:eastAsiaTheme="minorEastAsia" w:hAnsiTheme="minorHAnsi" w:cstheme="minorBidi"/>
          <w:noProof/>
          <w:sz w:val="22"/>
          <w:szCs w:val="22"/>
        </w:rPr>
      </w:pPr>
      <w:hyperlink w:anchor="_Toc90560654" w:history="1">
        <w:r w:rsidR="00696DAA" w:rsidRPr="00AD45D7">
          <w:rPr>
            <w:rStyle w:val="Hypertextovodkaz"/>
            <w:noProof/>
          </w:rPr>
          <w:t>5.2</w:t>
        </w:r>
        <w:r w:rsidR="00696DAA">
          <w:rPr>
            <w:rFonts w:asciiTheme="minorHAnsi" w:eastAsiaTheme="minorEastAsia" w:hAnsiTheme="minorHAnsi" w:cstheme="minorBidi"/>
            <w:noProof/>
            <w:sz w:val="22"/>
            <w:szCs w:val="22"/>
          </w:rPr>
          <w:tab/>
        </w:r>
        <w:r w:rsidR="00696DAA" w:rsidRPr="00AD45D7">
          <w:rPr>
            <w:rStyle w:val="Hypertextovodkaz"/>
            <w:noProof/>
          </w:rPr>
          <w:t>Zemní práce a pokládka kabelů</w:t>
        </w:r>
        <w:r w:rsidR="00696DAA">
          <w:rPr>
            <w:noProof/>
            <w:webHidden/>
          </w:rPr>
          <w:tab/>
        </w:r>
        <w:r w:rsidR="00696DAA">
          <w:rPr>
            <w:noProof/>
            <w:webHidden/>
          </w:rPr>
          <w:fldChar w:fldCharType="begin"/>
        </w:r>
        <w:r w:rsidR="00696DAA">
          <w:rPr>
            <w:noProof/>
            <w:webHidden/>
          </w:rPr>
          <w:instrText xml:space="preserve"> PAGEREF _Toc90560654 \h </w:instrText>
        </w:r>
        <w:r w:rsidR="00696DAA">
          <w:rPr>
            <w:noProof/>
            <w:webHidden/>
          </w:rPr>
        </w:r>
        <w:r w:rsidR="00696DAA">
          <w:rPr>
            <w:noProof/>
            <w:webHidden/>
          </w:rPr>
          <w:fldChar w:fldCharType="separate"/>
        </w:r>
        <w:r w:rsidR="00445DF1">
          <w:rPr>
            <w:noProof/>
            <w:webHidden/>
          </w:rPr>
          <w:t>9</w:t>
        </w:r>
        <w:r w:rsidR="00696DAA">
          <w:rPr>
            <w:noProof/>
            <w:webHidden/>
          </w:rPr>
          <w:fldChar w:fldCharType="end"/>
        </w:r>
      </w:hyperlink>
    </w:p>
    <w:p w14:paraId="28F2AB6B" w14:textId="491F70D2" w:rsidR="00696DAA" w:rsidRDefault="004958DA">
      <w:pPr>
        <w:pStyle w:val="Obsah6"/>
        <w:rPr>
          <w:rFonts w:asciiTheme="minorHAnsi" w:eastAsiaTheme="minorEastAsia" w:hAnsiTheme="minorHAnsi" w:cstheme="minorBidi"/>
          <w:noProof/>
          <w:sz w:val="22"/>
          <w:szCs w:val="22"/>
        </w:rPr>
      </w:pPr>
      <w:hyperlink w:anchor="_Toc90560655" w:history="1">
        <w:r w:rsidR="00696DAA" w:rsidRPr="00AD45D7">
          <w:rPr>
            <w:rStyle w:val="Hypertextovodkaz"/>
            <w:noProof/>
          </w:rPr>
          <w:t>5.3</w:t>
        </w:r>
        <w:r w:rsidR="00696DAA">
          <w:rPr>
            <w:rFonts w:asciiTheme="minorHAnsi" w:eastAsiaTheme="minorEastAsia" w:hAnsiTheme="minorHAnsi" w:cstheme="minorBidi"/>
            <w:noProof/>
            <w:sz w:val="22"/>
            <w:szCs w:val="22"/>
          </w:rPr>
          <w:tab/>
        </w:r>
        <w:r w:rsidR="00696DAA" w:rsidRPr="00AD45D7">
          <w:rPr>
            <w:rStyle w:val="Hypertextovodkaz"/>
            <w:noProof/>
          </w:rPr>
          <w:t>Uzemnění, ochrana před atmosférickým přepětím</w:t>
        </w:r>
        <w:r w:rsidR="00696DAA">
          <w:rPr>
            <w:noProof/>
            <w:webHidden/>
          </w:rPr>
          <w:tab/>
        </w:r>
        <w:r w:rsidR="00696DAA">
          <w:rPr>
            <w:noProof/>
            <w:webHidden/>
          </w:rPr>
          <w:fldChar w:fldCharType="begin"/>
        </w:r>
        <w:r w:rsidR="00696DAA">
          <w:rPr>
            <w:noProof/>
            <w:webHidden/>
          </w:rPr>
          <w:instrText xml:space="preserve"> PAGEREF _Toc90560655 \h </w:instrText>
        </w:r>
        <w:r w:rsidR="00696DAA">
          <w:rPr>
            <w:noProof/>
            <w:webHidden/>
          </w:rPr>
        </w:r>
        <w:r w:rsidR="00696DAA">
          <w:rPr>
            <w:noProof/>
            <w:webHidden/>
          </w:rPr>
          <w:fldChar w:fldCharType="separate"/>
        </w:r>
        <w:r w:rsidR="00445DF1">
          <w:rPr>
            <w:noProof/>
            <w:webHidden/>
          </w:rPr>
          <w:t>10</w:t>
        </w:r>
        <w:r w:rsidR="00696DAA">
          <w:rPr>
            <w:noProof/>
            <w:webHidden/>
          </w:rPr>
          <w:fldChar w:fldCharType="end"/>
        </w:r>
      </w:hyperlink>
    </w:p>
    <w:p w14:paraId="00A6E77D" w14:textId="3D12A508" w:rsidR="00696DAA" w:rsidRDefault="004958DA">
      <w:pPr>
        <w:pStyle w:val="Obsah5"/>
        <w:rPr>
          <w:rFonts w:asciiTheme="minorHAnsi" w:eastAsiaTheme="minorEastAsia" w:hAnsiTheme="minorHAnsi" w:cstheme="minorBidi"/>
          <w:b w:val="0"/>
          <w:bCs w:val="0"/>
          <w:sz w:val="22"/>
          <w:szCs w:val="22"/>
        </w:rPr>
      </w:pPr>
      <w:hyperlink w:anchor="_Toc90560656" w:history="1">
        <w:r w:rsidR="00696DAA" w:rsidRPr="00AD45D7">
          <w:rPr>
            <w:rStyle w:val="Hypertextovodkaz"/>
          </w:rPr>
          <w:t>6</w:t>
        </w:r>
        <w:r w:rsidR="00696DAA">
          <w:rPr>
            <w:rFonts w:asciiTheme="minorHAnsi" w:eastAsiaTheme="minorEastAsia" w:hAnsiTheme="minorHAnsi" w:cstheme="minorBidi"/>
            <w:b w:val="0"/>
            <w:bCs w:val="0"/>
            <w:sz w:val="22"/>
            <w:szCs w:val="22"/>
          </w:rPr>
          <w:tab/>
        </w:r>
        <w:r w:rsidR="00696DAA" w:rsidRPr="00AD45D7">
          <w:rPr>
            <w:rStyle w:val="Hypertextovodkaz"/>
          </w:rPr>
          <w:t>Požadavky na postup realizačních prací</w:t>
        </w:r>
        <w:r w:rsidR="00696DAA">
          <w:rPr>
            <w:webHidden/>
          </w:rPr>
          <w:tab/>
        </w:r>
        <w:r w:rsidR="00696DAA">
          <w:rPr>
            <w:webHidden/>
          </w:rPr>
          <w:fldChar w:fldCharType="begin"/>
        </w:r>
        <w:r w:rsidR="00696DAA">
          <w:rPr>
            <w:webHidden/>
          </w:rPr>
          <w:instrText xml:space="preserve"> PAGEREF _Toc90560656 \h </w:instrText>
        </w:r>
        <w:r w:rsidR="00696DAA">
          <w:rPr>
            <w:webHidden/>
          </w:rPr>
        </w:r>
        <w:r w:rsidR="00696DAA">
          <w:rPr>
            <w:webHidden/>
          </w:rPr>
          <w:fldChar w:fldCharType="separate"/>
        </w:r>
        <w:r w:rsidR="00445DF1">
          <w:rPr>
            <w:webHidden/>
          </w:rPr>
          <w:t>10</w:t>
        </w:r>
        <w:r w:rsidR="00696DAA">
          <w:rPr>
            <w:webHidden/>
          </w:rPr>
          <w:fldChar w:fldCharType="end"/>
        </w:r>
      </w:hyperlink>
    </w:p>
    <w:p w14:paraId="1E0B620E" w14:textId="582432B0" w:rsidR="00696DAA" w:rsidRDefault="004958DA">
      <w:pPr>
        <w:pStyle w:val="Obsah5"/>
        <w:rPr>
          <w:rFonts w:asciiTheme="minorHAnsi" w:eastAsiaTheme="minorEastAsia" w:hAnsiTheme="minorHAnsi" w:cstheme="minorBidi"/>
          <w:b w:val="0"/>
          <w:bCs w:val="0"/>
          <w:sz w:val="22"/>
          <w:szCs w:val="22"/>
        </w:rPr>
      </w:pPr>
      <w:hyperlink w:anchor="_Toc90560657" w:history="1">
        <w:r w:rsidR="00696DAA" w:rsidRPr="00AD45D7">
          <w:rPr>
            <w:rStyle w:val="Hypertextovodkaz"/>
          </w:rPr>
          <w:t>7</w:t>
        </w:r>
        <w:r w:rsidR="00696DAA">
          <w:rPr>
            <w:rFonts w:asciiTheme="minorHAnsi" w:eastAsiaTheme="minorEastAsia" w:hAnsiTheme="minorHAnsi" w:cstheme="minorBidi"/>
            <w:b w:val="0"/>
            <w:bCs w:val="0"/>
            <w:sz w:val="22"/>
            <w:szCs w:val="22"/>
          </w:rPr>
          <w:tab/>
        </w:r>
        <w:r w:rsidR="00696DAA" w:rsidRPr="00AD45D7">
          <w:rPr>
            <w:rStyle w:val="Hypertextovodkaz"/>
          </w:rPr>
          <w:t>Zásady ochrany zdraví, bezpečnosti práce při provozu zařízení</w:t>
        </w:r>
        <w:r w:rsidR="00696DAA">
          <w:rPr>
            <w:webHidden/>
          </w:rPr>
          <w:tab/>
        </w:r>
        <w:r w:rsidR="00696DAA">
          <w:rPr>
            <w:webHidden/>
          </w:rPr>
          <w:fldChar w:fldCharType="begin"/>
        </w:r>
        <w:r w:rsidR="00696DAA">
          <w:rPr>
            <w:webHidden/>
          </w:rPr>
          <w:instrText xml:space="preserve"> PAGEREF _Toc90560657 \h </w:instrText>
        </w:r>
        <w:r w:rsidR="00696DAA">
          <w:rPr>
            <w:webHidden/>
          </w:rPr>
        </w:r>
        <w:r w:rsidR="00696DAA">
          <w:rPr>
            <w:webHidden/>
          </w:rPr>
          <w:fldChar w:fldCharType="separate"/>
        </w:r>
        <w:r w:rsidR="00445DF1">
          <w:rPr>
            <w:webHidden/>
          </w:rPr>
          <w:t>11</w:t>
        </w:r>
        <w:r w:rsidR="00696DAA">
          <w:rPr>
            <w:webHidden/>
          </w:rPr>
          <w:fldChar w:fldCharType="end"/>
        </w:r>
      </w:hyperlink>
    </w:p>
    <w:p w14:paraId="35BD7D0B" w14:textId="056F43E4" w:rsidR="00696DAA" w:rsidRDefault="004958DA">
      <w:pPr>
        <w:pStyle w:val="Obsah4"/>
        <w:rPr>
          <w:rFonts w:asciiTheme="minorHAnsi" w:eastAsiaTheme="minorEastAsia" w:hAnsiTheme="minorHAnsi" w:cstheme="minorBidi"/>
          <w:noProof/>
          <w:sz w:val="22"/>
          <w:szCs w:val="22"/>
        </w:rPr>
      </w:pPr>
      <w:hyperlink w:anchor="_Toc90560658" w:history="1">
        <w:r w:rsidR="00696DAA" w:rsidRPr="00AD45D7">
          <w:rPr>
            <w:rStyle w:val="Hypertextovodkaz"/>
            <w:noProof/>
          </w:rPr>
          <w:t>7.1</w:t>
        </w:r>
        <w:r w:rsidR="00696DAA">
          <w:rPr>
            <w:rFonts w:asciiTheme="minorHAnsi" w:eastAsiaTheme="minorEastAsia" w:hAnsiTheme="minorHAnsi" w:cstheme="minorBidi"/>
            <w:noProof/>
            <w:sz w:val="22"/>
            <w:szCs w:val="22"/>
          </w:rPr>
          <w:tab/>
        </w:r>
        <w:r w:rsidR="00696DAA" w:rsidRPr="00AD45D7">
          <w:rPr>
            <w:rStyle w:val="Hypertextovodkaz"/>
            <w:noProof/>
          </w:rPr>
          <w:t>Požární opatření</w:t>
        </w:r>
        <w:r w:rsidR="00696DAA">
          <w:rPr>
            <w:noProof/>
            <w:webHidden/>
          </w:rPr>
          <w:tab/>
        </w:r>
        <w:r w:rsidR="00696DAA">
          <w:rPr>
            <w:noProof/>
            <w:webHidden/>
          </w:rPr>
          <w:fldChar w:fldCharType="begin"/>
        </w:r>
        <w:r w:rsidR="00696DAA">
          <w:rPr>
            <w:noProof/>
            <w:webHidden/>
          </w:rPr>
          <w:instrText xml:space="preserve"> PAGEREF _Toc90560658 \h </w:instrText>
        </w:r>
        <w:r w:rsidR="00696DAA">
          <w:rPr>
            <w:noProof/>
            <w:webHidden/>
          </w:rPr>
        </w:r>
        <w:r w:rsidR="00696DAA">
          <w:rPr>
            <w:noProof/>
            <w:webHidden/>
          </w:rPr>
          <w:fldChar w:fldCharType="separate"/>
        </w:r>
        <w:r w:rsidR="00445DF1">
          <w:rPr>
            <w:noProof/>
            <w:webHidden/>
          </w:rPr>
          <w:t>11</w:t>
        </w:r>
        <w:r w:rsidR="00696DAA">
          <w:rPr>
            <w:noProof/>
            <w:webHidden/>
          </w:rPr>
          <w:fldChar w:fldCharType="end"/>
        </w:r>
      </w:hyperlink>
    </w:p>
    <w:p w14:paraId="4172D8B0" w14:textId="5835E85E" w:rsidR="00696DAA" w:rsidRDefault="004958DA">
      <w:pPr>
        <w:pStyle w:val="Obsah4"/>
        <w:rPr>
          <w:rFonts w:asciiTheme="minorHAnsi" w:eastAsiaTheme="minorEastAsia" w:hAnsiTheme="minorHAnsi" w:cstheme="minorBidi"/>
          <w:noProof/>
          <w:sz w:val="22"/>
          <w:szCs w:val="22"/>
        </w:rPr>
      </w:pPr>
      <w:hyperlink w:anchor="_Toc90560659" w:history="1">
        <w:r w:rsidR="00696DAA" w:rsidRPr="00AD45D7">
          <w:rPr>
            <w:rStyle w:val="Hypertextovodkaz"/>
            <w:noProof/>
          </w:rPr>
          <w:t>7.2</w:t>
        </w:r>
        <w:r w:rsidR="00696DAA">
          <w:rPr>
            <w:rFonts w:asciiTheme="minorHAnsi" w:eastAsiaTheme="minorEastAsia" w:hAnsiTheme="minorHAnsi" w:cstheme="minorBidi"/>
            <w:noProof/>
            <w:sz w:val="22"/>
            <w:szCs w:val="22"/>
          </w:rPr>
          <w:tab/>
        </w:r>
        <w:r w:rsidR="00696DAA" w:rsidRPr="00AD45D7">
          <w:rPr>
            <w:rStyle w:val="Hypertextovodkaz"/>
            <w:noProof/>
          </w:rPr>
          <w:t>Vlivy na životní prostředí</w:t>
        </w:r>
        <w:r w:rsidR="00696DAA">
          <w:rPr>
            <w:noProof/>
            <w:webHidden/>
          </w:rPr>
          <w:tab/>
        </w:r>
        <w:r w:rsidR="00696DAA">
          <w:rPr>
            <w:noProof/>
            <w:webHidden/>
          </w:rPr>
          <w:fldChar w:fldCharType="begin"/>
        </w:r>
        <w:r w:rsidR="00696DAA">
          <w:rPr>
            <w:noProof/>
            <w:webHidden/>
          </w:rPr>
          <w:instrText xml:space="preserve"> PAGEREF _Toc90560659 \h </w:instrText>
        </w:r>
        <w:r w:rsidR="00696DAA">
          <w:rPr>
            <w:noProof/>
            <w:webHidden/>
          </w:rPr>
        </w:r>
        <w:r w:rsidR="00696DAA">
          <w:rPr>
            <w:noProof/>
            <w:webHidden/>
          </w:rPr>
          <w:fldChar w:fldCharType="separate"/>
        </w:r>
        <w:r w:rsidR="00445DF1">
          <w:rPr>
            <w:noProof/>
            <w:webHidden/>
          </w:rPr>
          <w:t>11</w:t>
        </w:r>
        <w:r w:rsidR="00696DAA">
          <w:rPr>
            <w:noProof/>
            <w:webHidden/>
          </w:rPr>
          <w:fldChar w:fldCharType="end"/>
        </w:r>
      </w:hyperlink>
    </w:p>
    <w:p w14:paraId="6DEFB73E" w14:textId="1941BFE5" w:rsidR="00696DAA" w:rsidRDefault="004958DA">
      <w:pPr>
        <w:pStyle w:val="Obsah5"/>
        <w:rPr>
          <w:rFonts w:asciiTheme="minorHAnsi" w:eastAsiaTheme="minorEastAsia" w:hAnsiTheme="minorHAnsi" w:cstheme="minorBidi"/>
          <w:b w:val="0"/>
          <w:bCs w:val="0"/>
          <w:sz w:val="22"/>
          <w:szCs w:val="22"/>
        </w:rPr>
      </w:pPr>
      <w:hyperlink w:anchor="_Toc90560660" w:history="1">
        <w:r w:rsidR="00696DAA" w:rsidRPr="00AD45D7">
          <w:rPr>
            <w:rStyle w:val="Hypertextovodkaz"/>
          </w:rPr>
          <w:t>8</w:t>
        </w:r>
        <w:r w:rsidR="00696DAA">
          <w:rPr>
            <w:rFonts w:asciiTheme="minorHAnsi" w:eastAsiaTheme="minorEastAsia" w:hAnsiTheme="minorHAnsi" w:cstheme="minorBidi"/>
            <w:b w:val="0"/>
            <w:bCs w:val="0"/>
            <w:sz w:val="22"/>
            <w:szCs w:val="22"/>
          </w:rPr>
          <w:tab/>
        </w:r>
        <w:r w:rsidR="00696DAA" w:rsidRPr="00AD45D7">
          <w:rPr>
            <w:rStyle w:val="Hypertextovodkaz"/>
          </w:rPr>
          <w:t>Výběr použitých norem, normových hodnot a předpisů</w:t>
        </w:r>
        <w:r w:rsidR="00696DAA">
          <w:rPr>
            <w:webHidden/>
          </w:rPr>
          <w:tab/>
        </w:r>
        <w:r w:rsidR="00696DAA">
          <w:rPr>
            <w:webHidden/>
          </w:rPr>
          <w:fldChar w:fldCharType="begin"/>
        </w:r>
        <w:r w:rsidR="00696DAA">
          <w:rPr>
            <w:webHidden/>
          </w:rPr>
          <w:instrText xml:space="preserve"> PAGEREF _Toc90560660 \h </w:instrText>
        </w:r>
        <w:r w:rsidR="00696DAA">
          <w:rPr>
            <w:webHidden/>
          </w:rPr>
        </w:r>
        <w:r w:rsidR="00696DAA">
          <w:rPr>
            <w:webHidden/>
          </w:rPr>
          <w:fldChar w:fldCharType="separate"/>
        </w:r>
        <w:r w:rsidR="00445DF1">
          <w:rPr>
            <w:webHidden/>
          </w:rPr>
          <w:t>11</w:t>
        </w:r>
        <w:r w:rsidR="00696DAA">
          <w:rPr>
            <w:webHidden/>
          </w:rPr>
          <w:fldChar w:fldCharType="end"/>
        </w:r>
      </w:hyperlink>
    </w:p>
    <w:p w14:paraId="2055C787" w14:textId="599C6CF1" w:rsidR="00696DAA" w:rsidRDefault="004958DA">
      <w:pPr>
        <w:pStyle w:val="Obsah1"/>
        <w:rPr>
          <w:rFonts w:asciiTheme="minorHAnsi" w:eastAsiaTheme="minorEastAsia" w:hAnsiTheme="minorHAnsi" w:cstheme="minorBidi"/>
          <w:b w:val="0"/>
          <w:noProof/>
          <w:sz w:val="22"/>
          <w:szCs w:val="22"/>
        </w:rPr>
      </w:pPr>
      <w:hyperlink w:anchor="_Toc90560661" w:history="1">
        <w:r w:rsidR="00696DAA" w:rsidRPr="00AD45D7">
          <w:rPr>
            <w:rStyle w:val="Hypertextovodkaz"/>
            <w:noProof/>
          </w:rPr>
          <w:t>9</w:t>
        </w:r>
        <w:r w:rsidR="00696DAA">
          <w:rPr>
            <w:rFonts w:asciiTheme="minorHAnsi" w:eastAsiaTheme="minorEastAsia" w:hAnsiTheme="minorHAnsi" w:cstheme="minorBidi"/>
            <w:b w:val="0"/>
            <w:noProof/>
            <w:sz w:val="22"/>
            <w:szCs w:val="22"/>
          </w:rPr>
          <w:tab/>
        </w:r>
        <w:r w:rsidR="00696DAA" w:rsidRPr="00AD45D7">
          <w:rPr>
            <w:rStyle w:val="Hypertextovodkaz"/>
            <w:noProof/>
          </w:rPr>
          <w:t>Závěr</w:t>
        </w:r>
        <w:r w:rsidR="00696DAA">
          <w:rPr>
            <w:noProof/>
            <w:webHidden/>
          </w:rPr>
          <w:tab/>
        </w:r>
        <w:r w:rsidR="00696DAA">
          <w:rPr>
            <w:noProof/>
            <w:webHidden/>
          </w:rPr>
          <w:fldChar w:fldCharType="begin"/>
        </w:r>
        <w:r w:rsidR="00696DAA">
          <w:rPr>
            <w:noProof/>
            <w:webHidden/>
          </w:rPr>
          <w:instrText xml:space="preserve"> PAGEREF _Toc90560661 \h </w:instrText>
        </w:r>
        <w:r w:rsidR="00696DAA">
          <w:rPr>
            <w:noProof/>
            <w:webHidden/>
          </w:rPr>
        </w:r>
        <w:r w:rsidR="00696DAA">
          <w:rPr>
            <w:noProof/>
            <w:webHidden/>
          </w:rPr>
          <w:fldChar w:fldCharType="separate"/>
        </w:r>
        <w:r w:rsidR="00445DF1">
          <w:rPr>
            <w:noProof/>
            <w:webHidden/>
          </w:rPr>
          <w:t>12</w:t>
        </w:r>
        <w:r w:rsidR="00696DAA">
          <w:rPr>
            <w:noProof/>
            <w:webHidden/>
          </w:rPr>
          <w:fldChar w:fldCharType="end"/>
        </w:r>
      </w:hyperlink>
    </w:p>
    <w:p w14:paraId="472010B0" w14:textId="15D43F37" w:rsidR="00D679AC" w:rsidRDefault="00E371B7" w:rsidP="00E371B7">
      <w:r w:rsidRPr="00F81B53">
        <w:fldChar w:fldCharType="end"/>
      </w:r>
    </w:p>
    <w:p w14:paraId="5A75C19E" w14:textId="7291AF2D" w:rsidR="00E371B7" w:rsidRDefault="00E371B7" w:rsidP="00E371B7"/>
    <w:p w14:paraId="59FA426A" w14:textId="70D2BA17" w:rsidR="00E371B7" w:rsidRDefault="00E371B7" w:rsidP="00E371B7"/>
    <w:p w14:paraId="5F39FF89" w14:textId="4F0D1C49" w:rsidR="00E371B7" w:rsidRDefault="00E371B7" w:rsidP="00E371B7"/>
    <w:p w14:paraId="4502FD7A" w14:textId="1EC30CCF" w:rsidR="00E371B7" w:rsidRDefault="00E371B7" w:rsidP="00E371B7"/>
    <w:p w14:paraId="3BCF32B9" w14:textId="16D9AEAA" w:rsidR="00E371B7" w:rsidRDefault="00E371B7" w:rsidP="00E371B7"/>
    <w:p w14:paraId="380E5FDD" w14:textId="6D24EA4F" w:rsidR="00E371B7" w:rsidRDefault="007D1297" w:rsidP="007D1297">
      <w:pPr>
        <w:tabs>
          <w:tab w:val="left" w:pos="5385"/>
        </w:tabs>
      </w:pPr>
      <w:r>
        <w:tab/>
      </w:r>
    </w:p>
    <w:p w14:paraId="4BC725E7" w14:textId="3205F2A6" w:rsidR="00E371B7" w:rsidRDefault="00E371B7" w:rsidP="00E371B7"/>
    <w:p w14:paraId="293A9B14" w14:textId="485C20C3" w:rsidR="00E371B7" w:rsidRDefault="00E371B7" w:rsidP="00E371B7"/>
    <w:p w14:paraId="1161B228" w14:textId="6BFC6FC9" w:rsidR="00E371B7" w:rsidRDefault="00E371B7" w:rsidP="00E371B7"/>
    <w:p w14:paraId="4E596841" w14:textId="570177BA" w:rsidR="00E371B7" w:rsidRDefault="00E371B7" w:rsidP="00E371B7"/>
    <w:p w14:paraId="6E5B0CE9" w14:textId="360B2787" w:rsidR="00E371B7" w:rsidRDefault="00E371B7" w:rsidP="00E371B7"/>
    <w:p w14:paraId="64F83AA3" w14:textId="21EE5BD4" w:rsidR="00E371B7" w:rsidRDefault="00E371B7" w:rsidP="00E371B7"/>
    <w:p w14:paraId="50459AF9" w14:textId="19571CD3" w:rsidR="00E371B7" w:rsidRDefault="00E371B7" w:rsidP="00E371B7"/>
    <w:p w14:paraId="3DF98060" w14:textId="27BEC5C8" w:rsidR="00E371B7" w:rsidRDefault="00E371B7" w:rsidP="00E371B7"/>
    <w:p w14:paraId="5CB65A81" w14:textId="5ABAE054" w:rsidR="00E371B7" w:rsidRDefault="00E371B7" w:rsidP="00E371B7"/>
    <w:p w14:paraId="4E3CCBB5" w14:textId="0D5FCCC1" w:rsidR="00E371B7" w:rsidRDefault="00E371B7" w:rsidP="00E371B7"/>
    <w:p w14:paraId="2F3EAE1A" w14:textId="12A9F8CF" w:rsidR="00E371B7" w:rsidRDefault="00E371B7" w:rsidP="00E371B7"/>
    <w:p w14:paraId="1DBADD1E" w14:textId="24C1790E" w:rsidR="00E371B7" w:rsidRDefault="00E371B7" w:rsidP="00E371B7"/>
    <w:p w14:paraId="2D4DC78F" w14:textId="1BED78A4" w:rsidR="00E371B7" w:rsidRDefault="00E371B7" w:rsidP="00E371B7"/>
    <w:p w14:paraId="4DE9C039" w14:textId="50219A24" w:rsidR="00E371B7" w:rsidRPr="007D1297" w:rsidRDefault="00E371B7" w:rsidP="00252C3D">
      <w:pPr>
        <w:pStyle w:val="Nadpis5"/>
      </w:pPr>
      <w:bookmarkStart w:id="0" w:name="_Toc90560640"/>
      <w:r w:rsidRPr="007D1297">
        <w:lastRenderedPageBreak/>
        <w:t>Identifikační údaje</w:t>
      </w:r>
      <w:bookmarkEnd w:id="0"/>
      <w:r w:rsidRPr="007D1297">
        <w:t xml:space="preserve"> </w:t>
      </w:r>
    </w:p>
    <w:p w14:paraId="1B8036FB" w14:textId="77777777" w:rsidR="00E371B7" w:rsidRPr="00532DE5" w:rsidRDefault="00E371B7" w:rsidP="00E371B7">
      <w:pPr>
        <w:pStyle w:val="Nadpis6"/>
      </w:pPr>
      <w:bookmarkStart w:id="1" w:name="_Toc90560641"/>
      <w:r w:rsidRPr="00532DE5">
        <w:t>Údaje o stavbě</w:t>
      </w:r>
      <w:bookmarkEnd w:id="1"/>
      <w:r w:rsidRPr="00532DE5">
        <w:t xml:space="preserve"> </w:t>
      </w:r>
    </w:p>
    <w:p w14:paraId="20CA00B8" w14:textId="77777777" w:rsidR="00E371B7" w:rsidRDefault="00E371B7" w:rsidP="00E371B7">
      <w:r>
        <w:t xml:space="preserve">a) název stavby: </w:t>
      </w:r>
      <w:r>
        <w:tab/>
        <w:t xml:space="preserve">Sezimovo Ústí – ul. Pod Vrbou rekonstrukce vodovodu a kanalizace </w:t>
      </w:r>
    </w:p>
    <w:p w14:paraId="008A5BE7" w14:textId="77777777" w:rsidR="00E371B7" w:rsidRDefault="00E371B7" w:rsidP="00E371B7"/>
    <w:p w14:paraId="56F46437" w14:textId="77777777" w:rsidR="00E371B7" w:rsidRDefault="00E371B7" w:rsidP="00E371B7">
      <w:r>
        <w:t>b) místo stavby: ul. Pod Vrbou, Sezimovo Ústí</w:t>
      </w:r>
    </w:p>
    <w:p w14:paraId="78B56DC4" w14:textId="77777777" w:rsidR="00E371B7" w:rsidRDefault="00E371B7" w:rsidP="00E371B7"/>
    <w:p w14:paraId="6340F110" w14:textId="77777777" w:rsidR="00E371B7" w:rsidRDefault="00E371B7" w:rsidP="00E371B7">
      <w:r>
        <w:t xml:space="preserve">adresa: </w:t>
      </w:r>
      <w:r>
        <w:tab/>
      </w:r>
      <w:r>
        <w:tab/>
      </w:r>
      <w:r>
        <w:tab/>
        <w:t>ul. Pod Vrbou</w:t>
      </w:r>
    </w:p>
    <w:p w14:paraId="4D6CCC34" w14:textId="77777777" w:rsidR="00E371B7" w:rsidRDefault="00E371B7" w:rsidP="00E371B7">
      <w:r>
        <w:t>čísla popisná:</w:t>
      </w:r>
      <w:r>
        <w:tab/>
      </w:r>
      <w:r>
        <w:tab/>
      </w:r>
      <w:r>
        <w:tab/>
        <w:t>viz tabulky přípojek</w:t>
      </w:r>
    </w:p>
    <w:p w14:paraId="61E2B51D" w14:textId="77777777" w:rsidR="00E371B7" w:rsidRDefault="00E371B7" w:rsidP="00E371B7">
      <w:pPr>
        <w:rPr>
          <w:rFonts w:ascii="Segoe UI" w:hAnsi="Segoe UI" w:cs="Segoe UI"/>
          <w:color w:val="000000"/>
        </w:rPr>
      </w:pPr>
      <w:r>
        <w:t xml:space="preserve">katastrální území: </w:t>
      </w:r>
      <w:r>
        <w:tab/>
      </w:r>
      <w:r>
        <w:tab/>
      </w:r>
      <w:hyperlink r:id="rId15" w:history="1">
        <w:r>
          <w:rPr>
            <w:rStyle w:val="Hypertextovodkaz"/>
            <w:rFonts w:ascii="Segoe UI" w:hAnsi="Segoe UI" w:cs="Segoe UI"/>
            <w:color w:val="2F6E99"/>
            <w:bdr w:val="none" w:sz="0" w:space="0" w:color="auto" w:frame="1"/>
          </w:rPr>
          <w:t>Sezimovo Ústí [747688]</w:t>
        </w:r>
      </w:hyperlink>
    </w:p>
    <w:p w14:paraId="514B0BA6" w14:textId="77777777" w:rsidR="00E371B7" w:rsidRDefault="00E371B7" w:rsidP="00E371B7"/>
    <w:p w14:paraId="470AD1A5" w14:textId="77777777" w:rsidR="00E371B7" w:rsidRDefault="00E371B7" w:rsidP="00E371B7">
      <w:r>
        <w:t xml:space="preserve">parcelní čísla pozemků: </w:t>
      </w:r>
      <w:r>
        <w:tab/>
        <w:t xml:space="preserve">207/74, 207/78, 207/152, 210/50, 820/1 – </w:t>
      </w:r>
      <w:r w:rsidRPr="00001A62">
        <w:rPr>
          <w:b/>
          <w:bCs/>
        </w:rPr>
        <w:t>hlavní řady</w:t>
      </w:r>
      <w:r>
        <w:t>,</w:t>
      </w:r>
    </w:p>
    <w:p w14:paraId="051987D4" w14:textId="77777777" w:rsidR="00E371B7" w:rsidRDefault="00E371B7" w:rsidP="00E371B7"/>
    <w:p w14:paraId="3F7C7E2C" w14:textId="77777777" w:rsidR="00E371B7" w:rsidRDefault="00E371B7" w:rsidP="00E371B7">
      <w:pPr>
        <w:ind w:left="2835"/>
      </w:pPr>
      <w:r>
        <w:t xml:space="preserve">207/4, 210/7, 207/86, 207/108, 207/109, 207/147, 207/148, 207/150, 207/153, 207/154, 207/159, 207/164, 207/168, 207/173, 210/5, 210/16, 210/17, 210/18, 210/20, 210/21, 210/27, 210/32, 210/33, 210/34, 210/35, 210/39, 210/51, 210/52, 210/58, 210/60, 210/69 – </w:t>
      </w:r>
      <w:r w:rsidRPr="00001A62">
        <w:rPr>
          <w:b/>
          <w:bCs/>
        </w:rPr>
        <w:t>vedlejší řady</w:t>
      </w:r>
      <w:r>
        <w:t>,</w:t>
      </w:r>
    </w:p>
    <w:p w14:paraId="260133A1" w14:textId="77777777" w:rsidR="00E371B7" w:rsidRDefault="00E371B7" w:rsidP="00E371B7">
      <w:pPr>
        <w:ind w:left="2835"/>
      </w:pPr>
    </w:p>
    <w:p w14:paraId="17267292" w14:textId="77777777" w:rsidR="00E371B7" w:rsidRDefault="00E371B7" w:rsidP="00E371B7">
      <w:pPr>
        <w:ind w:left="2835"/>
      </w:pPr>
      <w:proofErr w:type="gramStart"/>
      <w:r w:rsidRPr="00001A62">
        <w:rPr>
          <w:b/>
          <w:bCs/>
        </w:rPr>
        <w:t>Přípojky</w:t>
      </w:r>
      <w:r>
        <w:t xml:space="preserve"> - viz</w:t>
      </w:r>
      <w:proofErr w:type="gramEnd"/>
      <w:r>
        <w:t xml:space="preserve"> příloha D.1.1.5 (kanalizační přípojky) a D.1.2.4 (vodovodní přípojky)</w:t>
      </w:r>
    </w:p>
    <w:p w14:paraId="3905FEAA" w14:textId="77777777" w:rsidR="00E371B7" w:rsidRDefault="00E371B7" w:rsidP="00E371B7"/>
    <w:p w14:paraId="36079F5E" w14:textId="77777777" w:rsidR="00E371B7" w:rsidRDefault="00E371B7" w:rsidP="00E371B7">
      <w:r>
        <w:t>c) předmět dokumentace:</w:t>
      </w:r>
    </w:p>
    <w:p w14:paraId="5D79AA4B" w14:textId="77777777" w:rsidR="00E371B7" w:rsidRDefault="00E371B7" w:rsidP="00E371B7"/>
    <w:p w14:paraId="1F86F496" w14:textId="77777777" w:rsidR="00E371B7" w:rsidRDefault="00E371B7" w:rsidP="00E371B7">
      <w:r>
        <w:t>Rekonstrukce stávající kanalizace a přeložky vodovodu v ul. Pod Vrbou a přilehlých nepojmenovaných ulicích, včetně domovních přípojek. Součástí projektové dokumentace je i rekonstrukce komunikace a chodníků v ulici Pod Vrbou a veřejného osvětlení.</w:t>
      </w:r>
    </w:p>
    <w:p w14:paraId="1761E334" w14:textId="77777777" w:rsidR="00E371B7" w:rsidRDefault="00E371B7" w:rsidP="00E371B7"/>
    <w:p w14:paraId="21560B06" w14:textId="77777777" w:rsidR="00E371B7" w:rsidRDefault="00E371B7" w:rsidP="00E371B7">
      <w:pPr>
        <w:pStyle w:val="Nadpis6"/>
      </w:pPr>
      <w:bookmarkStart w:id="2" w:name="_Toc352133436"/>
      <w:bookmarkStart w:id="3" w:name="_Toc90560642"/>
      <w:r>
        <w:t>Údaje o stavebníkovi</w:t>
      </w:r>
      <w:bookmarkEnd w:id="2"/>
      <w:bookmarkEnd w:id="3"/>
      <w:r>
        <w:t xml:space="preserve"> </w:t>
      </w:r>
    </w:p>
    <w:p w14:paraId="7CF1A371" w14:textId="3A53014A" w:rsidR="00E371B7" w:rsidRDefault="00E77509" w:rsidP="00E371B7">
      <w:r>
        <w:t>Objednatel</w:t>
      </w:r>
      <w:r w:rsidR="00E371B7">
        <w:t>:</w:t>
      </w:r>
    </w:p>
    <w:p w14:paraId="5D182414" w14:textId="77777777" w:rsidR="00E371B7" w:rsidRDefault="00E371B7" w:rsidP="00E371B7"/>
    <w:p w14:paraId="022D0131" w14:textId="780B009F" w:rsidR="00E371B7" w:rsidRDefault="00E371B7" w:rsidP="00E371B7">
      <w:pPr>
        <w:tabs>
          <w:tab w:val="left" w:pos="2410"/>
        </w:tabs>
      </w:pPr>
      <w:r>
        <w:t>Název (obchodní firma):</w:t>
      </w:r>
      <w:r>
        <w:tab/>
        <w:t>Vodárenská společnost Táborsko s. r. o.</w:t>
      </w:r>
    </w:p>
    <w:p w14:paraId="139353D3" w14:textId="77777777" w:rsidR="00E371B7" w:rsidRDefault="00E371B7" w:rsidP="00E371B7">
      <w:pPr>
        <w:tabs>
          <w:tab w:val="left" w:pos="2410"/>
        </w:tabs>
      </w:pPr>
      <w:r>
        <w:t>IČ:</w:t>
      </w:r>
      <w:r>
        <w:tab/>
        <w:t>26069539</w:t>
      </w:r>
    </w:p>
    <w:p w14:paraId="160380C7" w14:textId="77777777" w:rsidR="00E371B7" w:rsidRDefault="00E371B7" w:rsidP="00E371B7">
      <w:pPr>
        <w:tabs>
          <w:tab w:val="left" w:pos="2410"/>
        </w:tabs>
      </w:pPr>
      <w:r>
        <w:t>adresa sídla:</w:t>
      </w:r>
      <w:r>
        <w:tab/>
        <w:t>Kosova 2894, 390 02 Tábor</w:t>
      </w:r>
    </w:p>
    <w:p w14:paraId="1F700279" w14:textId="77777777" w:rsidR="00E371B7" w:rsidRDefault="00E371B7" w:rsidP="00E371B7">
      <w:pPr>
        <w:tabs>
          <w:tab w:val="left" w:pos="2410"/>
        </w:tabs>
        <w:ind w:left="2410"/>
      </w:pPr>
    </w:p>
    <w:p w14:paraId="271BADEE" w14:textId="77777777" w:rsidR="00E371B7" w:rsidRDefault="00E371B7" w:rsidP="00E371B7">
      <w:pPr>
        <w:tabs>
          <w:tab w:val="left" w:pos="2410"/>
        </w:tabs>
      </w:pPr>
      <w:r>
        <w:t>Zastoupen:</w:t>
      </w:r>
      <w:r>
        <w:tab/>
      </w:r>
      <w:r w:rsidRPr="009A1C18">
        <w:t>Oldřich Zimmel (Technický náměstek),</w:t>
      </w:r>
    </w:p>
    <w:p w14:paraId="6BEC525C" w14:textId="1D655897" w:rsidR="00E371B7" w:rsidRDefault="00E371B7" w:rsidP="00E371B7">
      <w:pPr>
        <w:tabs>
          <w:tab w:val="left" w:pos="2410"/>
        </w:tabs>
      </w:pPr>
      <w:r>
        <w:tab/>
      </w:r>
      <w:r w:rsidRPr="009A1C18">
        <w:t>tel. 387 761 564,</w:t>
      </w:r>
      <w:r>
        <w:t xml:space="preserve"> </w:t>
      </w:r>
      <w:r w:rsidRPr="009A1C18">
        <w:t> </w:t>
      </w:r>
      <w:hyperlink r:id="rId16" w:history="1">
        <w:r w:rsidRPr="009A1C18">
          <w:t>zimmel@vstab.cz</w:t>
        </w:r>
      </w:hyperlink>
      <w:r>
        <w:tab/>
      </w:r>
    </w:p>
    <w:p w14:paraId="54045120" w14:textId="44A92246" w:rsidR="00E77509" w:rsidRDefault="00E77509" w:rsidP="00E371B7">
      <w:pPr>
        <w:tabs>
          <w:tab w:val="left" w:pos="2410"/>
        </w:tabs>
      </w:pPr>
    </w:p>
    <w:p w14:paraId="2794B59E" w14:textId="40392DBA" w:rsidR="00E77509" w:rsidRDefault="00E77509" w:rsidP="00E371B7">
      <w:pPr>
        <w:tabs>
          <w:tab w:val="left" w:pos="2410"/>
        </w:tabs>
      </w:pPr>
      <w:r>
        <w:t>Stavebník:</w:t>
      </w:r>
    </w:p>
    <w:p w14:paraId="2D30D3DA" w14:textId="174D73C4" w:rsidR="00E77509" w:rsidRDefault="00E77509" w:rsidP="00E77509">
      <w:pPr>
        <w:tabs>
          <w:tab w:val="left" w:pos="2410"/>
        </w:tabs>
      </w:pPr>
      <w:r>
        <w:t>Název (obchodní firma):</w:t>
      </w:r>
      <w:r>
        <w:tab/>
        <w:t>Město Sezimovo Ústí</w:t>
      </w:r>
    </w:p>
    <w:p w14:paraId="453C139C" w14:textId="6E026834" w:rsidR="00E77509" w:rsidRDefault="00E77509" w:rsidP="00E77509">
      <w:pPr>
        <w:tabs>
          <w:tab w:val="left" w:pos="2410"/>
        </w:tabs>
      </w:pPr>
      <w:r>
        <w:lastRenderedPageBreak/>
        <w:t>IČ:</w:t>
      </w:r>
      <w:r>
        <w:tab/>
      </w:r>
      <w:r w:rsidR="00696DAA">
        <w:t>00252859</w:t>
      </w:r>
    </w:p>
    <w:p w14:paraId="2CC9111A" w14:textId="1A4584F9" w:rsidR="00E77509" w:rsidRDefault="00E77509" w:rsidP="00E77509">
      <w:pPr>
        <w:tabs>
          <w:tab w:val="left" w:pos="2410"/>
        </w:tabs>
      </w:pPr>
      <w:r>
        <w:t>adresa sídla:</w:t>
      </w:r>
      <w:r>
        <w:tab/>
        <w:t>Dr. E. Beneše 21, 391 01 Sezimovo Ústí</w:t>
      </w:r>
    </w:p>
    <w:p w14:paraId="38A1EC96" w14:textId="77777777" w:rsidR="00E77509" w:rsidRDefault="00E77509" w:rsidP="00E77509">
      <w:pPr>
        <w:tabs>
          <w:tab w:val="left" w:pos="2410"/>
        </w:tabs>
        <w:ind w:left="2410"/>
      </w:pPr>
    </w:p>
    <w:p w14:paraId="36FDFDAD" w14:textId="6E40B16F" w:rsidR="00E77509" w:rsidRDefault="00E77509" w:rsidP="00E77509">
      <w:pPr>
        <w:tabs>
          <w:tab w:val="left" w:pos="2410"/>
        </w:tabs>
      </w:pPr>
      <w:r>
        <w:t>Zastoupen:</w:t>
      </w:r>
      <w:r>
        <w:tab/>
        <w:t>Ing. Jiří Prokop</w:t>
      </w:r>
    </w:p>
    <w:p w14:paraId="42E3EA22" w14:textId="7B1A2A40" w:rsidR="00E77509" w:rsidRDefault="00E77509" w:rsidP="00E77509">
      <w:pPr>
        <w:tabs>
          <w:tab w:val="left" w:pos="2410"/>
        </w:tabs>
      </w:pPr>
      <w:r>
        <w:tab/>
        <w:t>Referent dopravy, investice města</w:t>
      </w:r>
    </w:p>
    <w:p w14:paraId="35D3C97E" w14:textId="1C03FE30" w:rsidR="00E77509" w:rsidRDefault="00E77509" w:rsidP="00E77509">
      <w:pPr>
        <w:tabs>
          <w:tab w:val="left" w:pos="2410"/>
        </w:tabs>
      </w:pPr>
      <w:r>
        <w:tab/>
        <w:t>Odbor stavebního úřadu, územ. Plánování, životního prostředí a dopravy</w:t>
      </w:r>
    </w:p>
    <w:p w14:paraId="2B4C21D7" w14:textId="6197FB66" w:rsidR="00E77509" w:rsidRDefault="00E77509" w:rsidP="00E77509">
      <w:pPr>
        <w:tabs>
          <w:tab w:val="left" w:pos="2410"/>
        </w:tabs>
      </w:pPr>
      <w:r>
        <w:tab/>
      </w:r>
      <w:r w:rsidRPr="009A1C18">
        <w:t>tel. 38</w:t>
      </w:r>
      <w:r>
        <w:t>1 201 115</w:t>
      </w:r>
      <w:r w:rsidRPr="009A1C18">
        <w:t>,</w:t>
      </w:r>
      <w:r>
        <w:t xml:space="preserve"> j.prokop@sezimovo-usti.cz</w:t>
      </w:r>
    </w:p>
    <w:p w14:paraId="6C9C0213" w14:textId="77777777" w:rsidR="00E77509" w:rsidRDefault="00E77509" w:rsidP="00E371B7">
      <w:pPr>
        <w:tabs>
          <w:tab w:val="left" w:pos="2410"/>
        </w:tabs>
      </w:pPr>
    </w:p>
    <w:p w14:paraId="4C96434B" w14:textId="77777777" w:rsidR="00E371B7" w:rsidRDefault="00E371B7" w:rsidP="00E371B7">
      <w:pPr>
        <w:pStyle w:val="Nadpis6"/>
      </w:pPr>
      <w:bookmarkStart w:id="4" w:name="_Toc352133437"/>
      <w:bookmarkStart w:id="5" w:name="_Toc90560643"/>
      <w:r w:rsidRPr="001559E7">
        <w:t>Údaje o zpracovateli projektové dokumentace</w:t>
      </w:r>
      <w:bookmarkEnd w:id="4"/>
      <w:bookmarkEnd w:id="5"/>
    </w:p>
    <w:p w14:paraId="3BA07880" w14:textId="77777777" w:rsidR="00E371B7" w:rsidRPr="001A3E9C" w:rsidRDefault="00E371B7" w:rsidP="00E371B7">
      <w:pPr>
        <w:tabs>
          <w:tab w:val="left" w:pos="2410"/>
        </w:tabs>
        <w:rPr>
          <w:sz w:val="20"/>
        </w:rPr>
      </w:pPr>
      <w:r w:rsidRPr="001A3E9C">
        <w:rPr>
          <w:sz w:val="20"/>
        </w:rPr>
        <w:t>Název (obchodní firma):</w:t>
      </w:r>
      <w:r w:rsidRPr="001A3E9C">
        <w:rPr>
          <w:sz w:val="20"/>
        </w:rPr>
        <w:tab/>
      </w:r>
      <w:proofErr w:type="spellStart"/>
      <w:r w:rsidRPr="001A3E9C">
        <w:rPr>
          <w:sz w:val="20"/>
        </w:rPr>
        <w:t>Sweco</w:t>
      </w:r>
      <w:proofErr w:type="spellEnd"/>
      <w:r w:rsidRPr="001A3E9C">
        <w:rPr>
          <w:sz w:val="20"/>
        </w:rPr>
        <w:t xml:space="preserve"> </w:t>
      </w:r>
      <w:proofErr w:type="spellStart"/>
      <w:r w:rsidRPr="001A3E9C">
        <w:rPr>
          <w:sz w:val="20"/>
        </w:rPr>
        <w:t>Hydroprojekt</w:t>
      </w:r>
      <w:proofErr w:type="spellEnd"/>
      <w:r w:rsidRPr="001A3E9C">
        <w:rPr>
          <w:sz w:val="20"/>
        </w:rPr>
        <w:t xml:space="preserve"> a.s.</w:t>
      </w:r>
    </w:p>
    <w:p w14:paraId="163BA1B1" w14:textId="77777777" w:rsidR="00E371B7" w:rsidRPr="001A3E9C" w:rsidRDefault="00E371B7" w:rsidP="00E371B7">
      <w:pPr>
        <w:tabs>
          <w:tab w:val="left" w:pos="2410"/>
        </w:tabs>
        <w:rPr>
          <w:sz w:val="20"/>
        </w:rPr>
      </w:pPr>
      <w:r w:rsidRPr="001A3E9C">
        <w:rPr>
          <w:sz w:val="20"/>
        </w:rPr>
        <w:t>IČ:</w:t>
      </w:r>
      <w:r w:rsidRPr="001A3E9C">
        <w:rPr>
          <w:sz w:val="20"/>
        </w:rPr>
        <w:tab/>
        <w:t>26475081</w:t>
      </w:r>
    </w:p>
    <w:p w14:paraId="08B6B8F4" w14:textId="77777777" w:rsidR="00E371B7" w:rsidRPr="001A3E9C" w:rsidRDefault="00E371B7" w:rsidP="00E371B7">
      <w:pPr>
        <w:tabs>
          <w:tab w:val="left" w:pos="2410"/>
        </w:tabs>
        <w:rPr>
          <w:sz w:val="20"/>
        </w:rPr>
      </w:pPr>
      <w:r w:rsidRPr="001A3E9C">
        <w:rPr>
          <w:sz w:val="20"/>
        </w:rPr>
        <w:t>adresa sídla:</w:t>
      </w:r>
      <w:r w:rsidRPr="001A3E9C">
        <w:rPr>
          <w:sz w:val="20"/>
        </w:rPr>
        <w:tab/>
        <w:t>Táborská 31</w:t>
      </w:r>
    </w:p>
    <w:p w14:paraId="64E21E36" w14:textId="77777777" w:rsidR="00E371B7" w:rsidRPr="001A3E9C" w:rsidRDefault="00E371B7" w:rsidP="00E371B7">
      <w:pPr>
        <w:tabs>
          <w:tab w:val="left" w:pos="2410"/>
        </w:tabs>
        <w:ind w:left="2410"/>
        <w:rPr>
          <w:sz w:val="20"/>
        </w:rPr>
      </w:pPr>
      <w:r w:rsidRPr="001A3E9C">
        <w:rPr>
          <w:sz w:val="20"/>
        </w:rPr>
        <w:t>140 16 Praha</w:t>
      </w:r>
    </w:p>
    <w:p w14:paraId="51ADF8F3" w14:textId="77777777" w:rsidR="00E371B7" w:rsidRPr="001A3E9C" w:rsidRDefault="00E371B7" w:rsidP="00E371B7">
      <w:pPr>
        <w:tabs>
          <w:tab w:val="left" w:pos="2410"/>
        </w:tabs>
        <w:ind w:left="2410"/>
        <w:rPr>
          <w:sz w:val="20"/>
        </w:rPr>
      </w:pPr>
      <w:r w:rsidRPr="001A3E9C">
        <w:rPr>
          <w:sz w:val="20"/>
        </w:rPr>
        <w:t>Česká republika</w:t>
      </w:r>
    </w:p>
    <w:p w14:paraId="1A345B5F" w14:textId="77777777" w:rsidR="00E371B7" w:rsidRPr="001A3E9C" w:rsidRDefault="00E371B7" w:rsidP="00E371B7">
      <w:pPr>
        <w:tabs>
          <w:tab w:val="left" w:pos="2410"/>
        </w:tabs>
        <w:ind w:left="2410"/>
        <w:rPr>
          <w:sz w:val="20"/>
        </w:rPr>
      </w:pPr>
      <w:r w:rsidRPr="001A3E9C">
        <w:rPr>
          <w:sz w:val="20"/>
        </w:rPr>
        <w:t>praha@sweco.cz</w:t>
      </w:r>
    </w:p>
    <w:p w14:paraId="65A1FDDD" w14:textId="77777777" w:rsidR="00E371B7" w:rsidRPr="001A3E9C" w:rsidRDefault="00E371B7" w:rsidP="00E371B7">
      <w:pPr>
        <w:tabs>
          <w:tab w:val="left" w:pos="2410"/>
        </w:tabs>
        <w:ind w:left="2410"/>
        <w:rPr>
          <w:sz w:val="20"/>
        </w:rPr>
      </w:pPr>
      <w:r w:rsidRPr="001A3E9C">
        <w:rPr>
          <w:sz w:val="20"/>
        </w:rPr>
        <w:t>www.sweco.cz</w:t>
      </w:r>
    </w:p>
    <w:p w14:paraId="1294E386" w14:textId="77777777" w:rsidR="00E371B7" w:rsidRDefault="00E371B7" w:rsidP="00E371B7">
      <w:pPr>
        <w:tabs>
          <w:tab w:val="left" w:pos="2410"/>
        </w:tabs>
        <w:ind w:left="2410"/>
      </w:pPr>
    </w:p>
    <w:p w14:paraId="74E95628" w14:textId="10A2F14B" w:rsidR="00E371B7" w:rsidRDefault="00E371B7" w:rsidP="00E371B7">
      <w:pPr>
        <w:tabs>
          <w:tab w:val="left" w:pos="2410"/>
        </w:tabs>
        <w:rPr>
          <w:sz w:val="20"/>
        </w:rPr>
      </w:pPr>
      <w:r w:rsidRPr="001A3E9C">
        <w:rPr>
          <w:sz w:val="20"/>
        </w:rPr>
        <w:t>Divize:</w:t>
      </w:r>
      <w:r w:rsidRPr="001A3E9C">
        <w:rPr>
          <w:sz w:val="20"/>
        </w:rPr>
        <w:tab/>
        <w:t xml:space="preserve">151 </w:t>
      </w:r>
      <w:r w:rsidRPr="001A3E9C">
        <w:rPr>
          <w:sz w:val="20"/>
        </w:rPr>
        <w:tab/>
      </w:r>
    </w:p>
    <w:p w14:paraId="560F7C86" w14:textId="77777777" w:rsidR="001A3E9C" w:rsidRPr="001A3E9C" w:rsidRDefault="001A3E9C" w:rsidP="00E371B7">
      <w:pPr>
        <w:tabs>
          <w:tab w:val="left" w:pos="2410"/>
        </w:tabs>
        <w:rPr>
          <w:sz w:val="20"/>
        </w:rPr>
      </w:pPr>
    </w:p>
    <w:tbl>
      <w:tblPr>
        <w:tblStyle w:val="Mkatabulky"/>
        <w:tblW w:w="8505" w:type="dxa"/>
        <w:jc w:val="center"/>
        <w:tblCellMar>
          <w:top w:w="57" w:type="dxa"/>
          <w:left w:w="57" w:type="dxa"/>
          <w:bottom w:w="57" w:type="dxa"/>
          <w:right w:w="57" w:type="dxa"/>
        </w:tblCellMar>
        <w:tblLook w:val="04A0" w:firstRow="1" w:lastRow="0" w:firstColumn="1" w:lastColumn="0" w:noHBand="0" w:noVBand="1"/>
      </w:tblPr>
      <w:tblGrid>
        <w:gridCol w:w="2824"/>
        <w:gridCol w:w="989"/>
        <w:gridCol w:w="693"/>
        <w:gridCol w:w="3999"/>
      </w:tblGrid>
      <w:tr w:rsidR="001A3E9C" w:rsidRPr="001A3E9C" w14:paraId="7C42C4E0" w14:textId="77777777" w:rsidTr="001A3E9C">
        <w:trPr>
          <w:jc w:val="center"/>
        </w:trPr>
        <w:tc>
          <w:tcPr>
            <w:tcW w:w="2824" w:type="dxa"/>
            <w:tcBorders>
              <w:bottom w:val="single" w:sz="4" w:space="0" w:color="auto"/>
            </w:tcBorders>
          </w:tcPr>
          <w:p w14:paraId="6A91262B" w14:textId="77777777" w:rsidR="001A3E9C" w:rsidRPr="001A3E9C" w:rsidRDefault="001A3E9C" w:rsidP="001A3E9C">
            <w:pPr>
              <w:keepNext/>
              <w:spacing w:after="0"/>
              <w:jc w:val="left"/>
              <w:rPr>
                <w:b/>
                <w:sz w:val="20"/>
              </w:rPr>
            </w:pPr>
            <w:r w:rsidRPr="001A3E9C">
              <w:rPr>
                <w:b/>
                <w:sz w:val="20"/>
              </w:rPr>
              <w:t>Jméno</w:t>
            </w:r>
          </w:p>
        </w:tc>
        <w:tc>
          <w:tcPr>
            <w:tcW w:w="989" w:type="dxa"/>
          </w:tcPr>
          <w:p w14:paraId="5D7228F8" w14:textId="77777777" w:rsidR="001A3E9C" w:rsidRPr="001A3E9C" w:rsidRDefault="001A3E9C" w:rsidP="001A3E9C">
            <w:pPr>
              <w:keepNext/>
              <w:spacing w:after="0"/>
              <w:jc w:val="left"/>
              <w:rPr>
                <w:b/>
                <w:sz w:val="20"/>
              </w:rPr>
            </w:pPr>
            <w:r w:rsidRPr="001A3E9C">
              <w:rPr>
                <w:b/>
                <w:sz w:val="20"/>
              </w:rPr>
              <w:t xml:space="preserve">číslo </w:t>
            </w:r>
          </w:p>
        </w:tc>
        <w:tc>
          <w:tcPr>
            <w:tcW w:w="693" w:type="dxa"/>
          </w:tcPr>
          <w:p w14:paraId="7F9A9AC4" w14:textId="77777777" w:rsidR="001A3E9C" w:rsidRPr="001A3E9C" w:rsidRDefault="001A3E9C" w:rsidP="001A3E9C">
            <w:pPr>
              <w:spacing w:after="0"/>
              <w:jc w:val="left"/>
              <w:rPr>
                <w:b/>
                <w:sz w:val="20"/>
              </w:rPr>
            </w:pPr>
            <w:r w:rsidRPr="001A3E9C">
              <w:rPr>
                <w:b/>
                <w:sz w:val="20"/>
              </w:rPr>
              <w:t xml:space="preserve">kód </w:t>
            </w:r>
          </w:p>
        </w:tc>
        <w:tc>
          <w:tcPr>
            <w:tcW w:w="3999" w:type="dxa"/>
            <w:tcBorders>
              <w:bottom w:val="single" w:sz="4" w:space="0" w:color="auto"/>
            </w:tcBorders>
          </w:tcPr>
          <w:p w14:paraId="693047E3" w14:textId="77777777" w:rsidR="001A3E9C" w:rsidRPr="001A3E9C" w:rsidRDefault="001A3E9C" w:rsidP="001A3E9C">
            <w:pPr>
              <w:keepNext/>
              <w:spacing w:after="0"/>
              <w:jc w:val="left"/>
              <w:rPr>
                <w:b/>
                <w:sz w:val="20"/>
              </w:rPr>
            </w:pPr>
            <w:r w:rsidRPr="001A3E9C">
              <w:rPr>
                <w:b/>
                <w:sz w:val="20"/>
              </w:rPr>
              <w:t>obor (specializace) autorizace</w:t>
            </w:r>
          </w:p>
        </w:tc>
      </w:tr>
      <w:tr w:rsidR="001A3E9C" w:rsidRPr="001A3E9C" w14:paraId="79944907" w14:textId="77777777" w:rsidTr="001A3E9C">
        <w:trPr>
          <w:jc w:val="center"/>
        </w:trPr>
        <w:tc>
          <w:tcPr>
            <w:tcW w:w="8505" w:type="dxa"/>
            <w:gridSpan w:val="4"/>
            <w:tcBorders>
              <w:right w:val="single" w:sz="4" w:space="0" w:color="auto"/>
            </w:tcBorders>
            <w:shd w:val="clear" w:color="auto" w:fill="F2F2F2" w:themeFill="background1" w:themeFillShade="F2"/>
          </w:tcPr>
          <w:p w14:paraId="2887B76B" w14:textId="77777777" w:rsidR="001A3E9C" w:rsidRPr="001A3E9C" w:rsidRDefault="001A3E9C" w:rsidP="001A3E9C">
            <w:pPr>
              <w:spacing w:after="0"/>
              <w:jc w:val="left"/>
              <w:rPr>
                <w:sz w:val="20"/>
              </w:rPr>
            </w:pPr>
            <w:r w:rsidRPr="001A3E9C">
              <w:rPr>
                <w:sz w:val="20"/>
              </w:rPr>
              <w:t>Hlavní inženýr projektu</w:t>
            </w:r>
          </w:p>
        </w:tc>
      </w:tr>
      <w:tr w:rsidR="001A3E9C" w:rsidRPr="001A3E9C" w14:paraId="4094DCBA" w14:textId="77777777" w:rsidTr="001A3E9C">
        <w:trPr>
          <w:jc w:val="center"/>
        </w:trPr>
        <w:tc>
          <w:tcPr>
            <w:tcW w:w="2824" w:type="dxa"/>
            <w:tcBorders>
              <w:bottom w:val="single" w:sz="4" w:space="0" w:color="auto"/>
            </w:tcBorders>
          </w:tcPr>
          <w:p w14:paraId="48C2847C" w14:textId="77777777" w:rsidR="001A3E9C" w:rsidRPr="001A3E9C" w:rsidRDefault="004958DA" w:rsidP="001A3E9C">
            <w:pPr>
              <w:spacing w:after="0"/>
              <w:jc w:val="left"/>
              <w:rPr>
                <w:sz w:val="20"/>
              </w:rPr>
            </w:pPr>
            <w:sdt>
              <w:sdtPr>
                <w:rPr>
                  <w:bCs/>
                  <w:sz w:val="20"/>
                </w:rPr>
                <w:alias w:val="Zodpovědný projektant profese 1"/>
                <w:tag w:val="ZOP1"/>
                <w:id w:val="659346295"/>
                <w:placeholder>
                  <w:docPart w:val="AB0EFDF2000B45BEBB24282B725E952B"/>
                </w:placeholder>
                <w:text/>
              </w:sdtPr>
              <w:sdtEndPr/>
              <w:sdtContent>
                <w:r w:rsidR="001A3E9C" w:rsidRPr="001A3E9C">
                  <w:rPr>
                    <w:bCs/>
                    <w:sz w:val="20"/>
                  </w:rPr>
                  <w:t>Ing. Dagmar Kubová, Ph.D.</w:t>
                </w:r>
              </w:sdtContent>
            </w:sdt>
          </w:p>
        </w:tc>
        <w:tc>
          <w:tcPr>
            <w:tcW w:w="989" w:type="dxa"/>
          </w:tcPr>
          <w:p w14:paraId="69615519" w14:textId="073ED2A2" w:rsidR="001A3E9C" w:rsidRPr="001A3E9C" w:rsidRDefault="004958DA" w:rsidP="001A3E9C">
            <w:pPr>
              <w:spacing w:after="0"/>
              <w:jc w:val="left"/>
              <w:rPr>
                <w:sz w:val="20"/>
              </w:rPr>
            </w:pPr>
            <w:sdt>
              <w:sdtPr>
                <w:rPr>
                  <w:bCs/>
                  <w:sz w:val="20"/>
                </w:rPr>
                <w:alias w:val="Číslo autorizace 1"/>
                <w:tag w:val="PA1"/>
                <w:id w:val="1992206144"/>
                <w:placeholder>
                  <w:docPart w:val="C9509BE351E842CF8E6E14B7A5BF1606"/>
                </w:placeholder>
                <w:text/>
              </w:sdtPr>
              <w:sdtEndPr/>
              <w:sdtContent>
                <w:r w:rsidR="00086FDF">
                  <w:rPr>
                    <w:bCs/>
                    <w:sz w:val="20"/>
                  </w:rPr>
                  <w:t>0014474</w:t>
                </w:r>
              </w:sdtContent>
            </w:sdt>
          </w:p>
        </w:tc>
        <w:tc>
          <w:tcPr>
            <w:tcW w:w="693" w:type="dxa"/>
          </w:tcPr>
          <w:p w14:paraId="560A87EE" w14:textId="2182CD89" w:rsidR="001A3E9C" w:rsidRPr="001A3E9C" w:rsidRDefault="004958DA" w:rsidP="001A3E9C">
            <w:pPr>
              <w:spacing w:after="0"/>
              <w:jc w:val="left"/>
              <w:rPr>
                <w:sz w:val="20"/>
              </w:rPr>
            </w:pPr>
            <w:sdt>
              <w:sdtPr>
                <w:rPr>
                  <w:bCs/>
                  <w:sz w:val="20"/>
                </w:rPr>
                <w:alias w:val="Kód oboru 1"/>
                <w:tag w:val="PO1"/>
                <w:id w:val="-1911841315"/>
                <w:placeholder>
                  <w:docPart w:val="704F03C4D90D4BBDB58C26F421E3D1E5"/>
                </w:placeholder>
                <w:text/>
              </w:sdtPr>
              <w:sdtEndPr/>
              <w:sdtContent>
                <w:r w:rsidR="00086FDF">
                  <w:rPr>
                    <w:bCs/>
                    <w:sz w:val="20"/>
                  </w:rPr>
                  <w:t>IV00</w:t>
                </w:r>
              </w:sdtContent>
            </w:sdt>
          </w:p>
        </w:tc>
        <w:tc>
          <w:tcPr>
            <w:tcW w:w="3999" w:type="dxa"/>
            <w:tcBorders>
              <w:bottom w:val="single" w:sz="4" w:space="0" w:color="auto"/>
            </w:tcBorders>
          </w:tcPr>
          <w:p w14:paraId="6D0DAC38" w14:textId="34C6A6DC" w:rsidR="001A3E9C" w:rsidRPr="001A3E9C" w:rsidRDefault="004958DA" w:rsidP="001A3E9C">
            <w:pPr>
              <w:spacing w:after="0"/>
              <w:jc w:val="left"/>
              <w:rPr>
                <w:sz w:val="20"/>
              </w:rPr>
            </w:pPr>
            <w:sdt>
              <w:sdtPr>
                <w:rPr>
                  <w:rFonts w:cs="Arial"/>
                  <w:bCs/>
                  <w:color w:val="000000" w:themeColor="text1"/>
                  <w:sz w:val="20"/>
                </w:rPr>
                <w:alias w:val="Obor autorizace 1"/>
                <w:tag w:val="P1"/>
                <w:id w:val="853996333"/>
                <w:placeholder>
                  <w:docPart w:val="68AB4E13A4F04FEFBC1FB909C46A38CD"/>
                </w:placeholder>
                <w:text/>
              </w:sdtPr>
              <w:sdtEndPr/>
              <w:sdtContent>
                <w:r w:rsidR="00086FDF">
                  <w:rPr>
                    <w:rFonts w:cs="Arial"/>
                    <w:bCs/>
                    <w:color w:val="000000" w:themeColor="text1"/>
                    <w:sz w:val="20"/>
                  </w:rPr>
                  <w:t>Stavby vodního hospodářství a krajinného inženýrství</w:t>
                </w:r>
              </w:sdtContent>
            </w:sdt>
          </w:p>
        </w:tc>
      </w:tr>
      <w:tr w:rsidR="001A3E9C" w:rsidRPr="001A3E9C" w14:paraId="40ED1E5F" w14:textId="77777777" w:rsidTr="001A3E9C">
        <w:trPr>
          <w:jc w:val="center"/>
        </w:trPr>
        <w:tc>
          <w:tcPr>
            <w:tcW w:w="8505" w:type="dxa"/>
            <w:gridSpan w:val="4"/>
            <w:tcBorders>
              <w:right w:val="single" w:sz="4" w:space="0" w:color="auto"/>
            </w:tcBorders>
            <w:shd w:val="clear" w:color="auto" w:fill="F2F2F2" w:themeFill="background1" w:themeFillShade="F2"/>
          </w:tcPr>
          <w:p w14:paraId="29E49321" w14:textId="77777777" w:rsidR="001A3E9C" w:rsidRPr="001A3E9C" w:rsidRDefault="001A3E9C" w:rsidP="001A3E9C">
            <w:pPr>
              <w:spacing w:after="0"/>
              <w:jc w:val="left"/>
              <w:rPr>
                <w:sz w:val="20"/>
              </w:rPr>
            </w:pPr>
            <w:r w:rsidRPr="001A3E9C">
              <w:rPr>
                <w:sz w:val="20"/>
              </w:rPr>
              <w:t>Zodpovědní projektanti profesí</w:t>
            </w:r>
          </w:p>
        </w:tc>
      </w:tr>
      <w:tr w:rsidR="001A3E9C" w:rsidRPr="001A3E9C" w14:paraId="65AD0D2D" w14:textId="77777777" w:rsidTr="001A3E9C">
        <w:trPr>
          <w:jc w:val="center"/>
        </w:trPr>
        <w:tc>
          <w:tcPr>
            <w:tcW w:w="8505" w:type="dxa"/>
            <w:gridSpan w:val="4"/>
            <w:tcBorders>
              <w:right w:val="single" w:sz="4" w:space="0" w:color="auto"/>
            </w:tcBorders>
            <w:shd w:val="clear" w:color="auto" w:fill="F2F2F2" w:themeFill="background1" w:themeFillShade="F2"/>
          </w:tcPr>
          <w:p w14:paraId="63B303FE" w14:textId="77777777" w:rsidR="001A3E9C" w:rsidRPr="001A3E9C" w:rsidRDefault="001A3E9C" w:rsidP="001A3E9C">
            <w:pPr>
              <w:spacing w:after="0"/>
              <w:jc w:val="left"/>
              <w:rPr>
                <w:sz w:val="20"/>
              </w:rPr>
            </w:pPr>
            <w:r w:rsidRPr="001A3E9C">
              <w:rPr>
                <w:sz w:val="20"/>
              </w:rPr>
              <w:t>Vodohospodářská část</w:t>
            </w:r>
          </w:p>
        </w:tc>
      </w:tr>
      <w:tr w:rsidR="001A3E9C" w:rsidRPr="001A3E9C" w14:paraId="325D5CCA" w14:textId="77777777" w:rsidTr="001A3E9C">
        <w:trPr>
          <w:jc w:val="center"/>
        </w:trPr>
        <w:tc>
          <w:tcPr>
            <w:tcW w:w="2824" w:type="dxa"/>
          </w:tcPr>
          <w:p w14:paraId="3ADF5263" w14:textId="77777777" w:rsidR="001A3E9C" w:rsidRPr="001A3E9C" w:rsidRDefault="004958DA" w:rsidP="001A3E9C">
            <w:pPr>
              <w:spacing w:after="0"/>
              <w:jc w:val="left"/>
              <w:rPr>
                <w:sz w:val="20"/>
              </w:rPr>
            </w:pPr>
            <w:sdt>
              <w:sdtPr>
                <w:rPr>
                  <w:bCs/>
                  <w:sz w:val="20"/>
                </w:rPr>
                <w:alias w:val="Zodpovědný projektant profese 5"/>
                <w:tag w:val="ZOP5"/>
                <w:id w:val="-1883398547"/>
                <w:placeholder>
                  <w:docPart w:val="0D7EDBB8182148B7BF53DDB499EA2C04"/>
                </w:placeholder>
                <w:text/>
              </w:sdtPr>
              <w:sdtEndPr/>
              <w:sdtContent>
                <w:r w:rsidR="001A3E9C" w:rsidRPr="001A3E9C">
                  <w:rPr>
                    <w:bCs/>
                    <w:sz w:val="20"/>
                  </w:rPr>
                  <w:t>Ing. Dagmar Kubová, Ph.D.</w:t>
                </w:r>
              </w:sdtContent>
            </w:sdt>
          </w:p>
        </w:tc>
        <w:tc>
          <w:tcPr>
            <w:tcW w:w="989" w:type="dxa"/>
          </w:tcPr>
          <w:p w14:paraId="24686E0B" w14:textId="77777777" w:rsidR="001A3E9C" w:rsidRPr="001A3E9C" w:rsidRDefault="004958DA" w:rsidP="001A3E9C">
            <w:pPr>
              <w:spacing w:after="0"/>
              <w:jc w:val="left"/>
              <w:rPr>
                <w:sz w:val="20"/>
              </w:rPr>
            </w:pPr>
            <w:sdt>
              <w:sdtPr>
                <w:rPr>
                  <w:bCs/>
                  <w:sz w:val="20"/>
                </w:rPr>
                <w:alias w:val="Číslo autorizace 5"/>
                <w:tag w:val="PA5"/>
                <w:id w:val="379530513"/>
                <w:placeholder>
                  <w:docPart w:val="96F1948A18744478807247799E1356BA"/>
                </w:placeholder>
                <w:text/>
              </w:sdtPr>
              <w:sdtEndPr/>
              <w:sdtContent>
                <w:r w:rsidR="001A3E9C" w:rsidRPr="001A3E9C">
                  <w:rPr>
                    <w:bCs/>
                    <w:sz w:val="20"/>
                  </w:rPr>
                  <w:t>0014474</w:t>
                </w:r>
              </w:sdtContent>
            </w:sdt>
          </w:p>
        </w:tc>
        <w:tc>
          <w:tcPr>
            <w:tcW w:w="693" w:type="dxa"/>
          </w:tcPr>
          <w:p w14:paraId="555259D0" w14:textId="77777777" w:rsidR="001A3E9C" w:rsidRPr="001A3E9C" w:rsidRDefault="004958DA" w:rsidP="001A3E9C">
            <w:pPr>
              <w:spacing w:after="0"/>
              <w:jc w:val="left"/>
              <w:rPr>
                <w:sz w:val="20"/>
              </w:rPr>
            </w:pPr>
            <w:sdt>
              <w:sdtPr>
                <w:rPr>
                  <w:bCs/>
                  <w:sz w:val="20"/>
                </w:rPr>
                <w:alias w:val="Kód oboru 5"/>
                <w:tag w:val="PO5"/>
                <w:id w:val="-1783648477"/>
                <w:placeholder>
                  <w:docPart w:val="3FD4E1AB24854C82A6AC0C625BA08D26"/>
                </w:placeholder>
                <w:text/>
              </w:sdtPr>
              <w:sdtEndPr/>
              <w:sdtContent>
                <w:r w:rsidR="001A3E9C" w:rsidRPr="001A3E9C">
                  <w:rPr>
                    <w:bCs/>
                    <w:sz w:val="20"/>
                  </w:rPr>
                  <w:t>IV00</w:t>
                </w:r>
              </w:sdtContent>
            </w:sdt>
          </w:p>
        </w:tc>
        <w:tc>
          <w:tcPr>
            <w:tcW w:w="3999" w:type="dxa"/>
          </w:tcPr>
          <w:p w14:paraId="534C54C8" w14:textId="77777777" w:rsidR="001A3E9C" w:rsidRPr="001A3E9C" w:rsidRDefault="004958DA" w:rsidP="001A3E9C">
            <w:pPr>
              <w:spacing w:after="0"/>
              <w:jc w:val="left"/>
              <w:rPr>
                <w:sz w:val="20"/>
              </w:rPr>
            </w:pPr>
            <w:sdt>
              <w:sdtPr>
                <w:rPr>
                  <w:rFonts w:cs="Arial"/>
                  <w:bCs/>
                  <w:color w:val="000000" w:themeColor="text1"/>
                  <w:sz w:val="20"/>
                </w:rPr>
                <w:alias w:val="Obor autorizace 5"/>
                <w:tag w:val="P5"/>
                <w:id w:val="-1991083090"/>
                <w:placeholder>
                  <w:docPart w:val="A543BDB432C6403890A50A4F8E645045"/>
                </w:placeholder>
                <w:text/>
              </w:sdtPr>
              <w:sdtEndPr/>
              <w:sdtContent>
                <w:r w:rsidR="001A3E9C" w:rsidRPr="001A3E9C">
                  <w:rPr>
                    <w:rFonts w:cs="Arial"/>
                    <w:bCs/>
                    <w:color w:val="000000" w:themeColor="text1"/>
                    <w:sz w:val="20"/>
                  </w:rPr>
                  <w:t>Stavby vodního hospodářství a krajinného inženýrství</w:t>
                </w:r>
              </w:sdtContent>
            </w:sdt>
          </w:p>
        </w:tc>
      </w:tr>
      <w:tr w:rsidR="001A3E9C" w:rsidRPr="001A3E9C" w14:paraId="7CD4F867" w14:textId="77777777" w:rsidTr="001A3E9C">
        <w:trPr>
          <w:jc w:val="center"/>
        </w:trPr>
        <w:tc>
          <w:tcPr>
            <w:tcW w:w="8505" w:type="dxa"/>
            <w:gridSpan w:val="4"/>
            <w:tcBorders>
              <w:right w:val="single" w:sz="4" w:space="0" w:color="auto"/>
            </w:tcBorders>
            <w:shd w:val="clear" w:color="auto" w:fill="F2F2F2" w:themeFill="background1" w:themeFillShade="F2"/>
          </w:tcPr>
          <w:p w14:paraId="42BD8CF2" w14:textId="77777777" w:rsidR="001A3E9C" w:rsidRPr="001A3E9C" w:rsidRDefault="001A3E9C" w:rsidP="001A3E9C">
            <w:pPr>
              <w:spacing w:after="0"/>
              <w:jc w:val="left"/>
              <w:rPr>
                <w:sz w:val="20"/>
              </w:rPr>
            </w:pPr>
            <w:r w:rsidRPr="001A3E9C">
              <w:rPr>
                <w:sz w:val="20"/>
              </w:rPr>
              <w:t>Elektro-část</w:t>
            </w:r>
          </w:p>
        </w:tc>
      </w:tr>
      <w:tr w:rsidR="001A3E9C" w:rsidRPr="001A3E9C" w14:paraId="00F3F41C" w14:textId="77777777" w:rsidTr="001A3E9C">
        <w:trPr>
          <w:jc w:val="center"/>
        </w:trPr>
        <w:tc>
          <w:tcPr>
            <w:tcW w:w="2824" w:type="dxa"/>
          </w:tcPr>
          <w:p w14:paraId="114A751E" w14:textId="2956E48D" w:rsidR="001A3E9C" w:rsidRPr="001A3E9C" w:rsidRDefault="004958DA" w:rsidP="001A3E9C">
            <w:pPr>
              <w:spacing w:after="0"/>
              <w:jc w:val="left"/>
              <w:rPr>
                <w:sz w:val="20"/>
              </w:rPr>
            </w:pPr>
            <w:sdt>
              <w:sdtPr>
                <w:rPr>
                  <w:bCs/>
                  <w:sz w:val="20"/>
                </w:rPr>
                <w:alias w:val="Zodpovědný projektant profese 8"/>
                <w:tag w:val="ZOP8"/>
                <w:id w:val="-161932860"/>
                <w:placeholder>
                  <w:docPart w:val="B771BA9506F344F78EAD2D0F81ED1E24"/>
                </w:placeholder>
                <w:text/>
              </w:sdtPr>
              <w:sdtEndPr/>
              <w:sdtContent>
                <w:r w:rsidR="00717FE2">
                  <w:rPr>
                    <w:bCs/>
                    <w:sz w:val="20"/>
                  </w:rPr>
                  <w:t>Ing. Václav Novák</w:t>
                </w:r>
              </w:sdtContent>
            </w:sdt>
          </w:p>
        </w:tc>
        <w:tc>
          <w:tcPr>
            <w:tcW w:w="989" w:type="dxa"/>
          </w:tcPr>
          <w:p w14:paraId="707BB060" w14:textId="674DD490" w:rsidR="001A3E9C" w:rsidRPr="001A3E9C" w:rsidRDefault="004958DA" w:rsidP="001A3E9C">
            <w:pPr>
              <w:spacing w:after="0"/>
              <w:jc w:val="left"/>
              <w:rPr>
                <w:sz w:val="20"/>
              </w:rPr>
            </w:pPr>
            <w:sdt>
              <w:sdtPr>
                <w:rPr>
                  <w:bCs/>
                  <w:sz w:val="20"/>
                </w:rPr>
                <w:alias w:val="Číslo autorizace 8"/>
                <w:tag w:val="PA8"/>
                <w:id w:val="-70113527"/>
                <w:placeholder>
                  <w:docPart w:val="15A445D2E9C0452291482D60CE5E07F8"/>
                </w:placeholder>
                <w:showingPlcHdr/>
                <w:text/>
              </w:sdtPr>
              <w:sdtEndPr/>
              <w:sdtContent>
                <w:r w:rsidR="00903A87" w:rsidRPr="00E272AA">
                  <w:rPr>
                    <w:rFonts w:cs="Arial"/>
                    <w:bCs/>
                    <w:color w:val="000000" w:themeColor="text1"/>
                    <w:sz w:val="18"/>
                    <w:szCs w:val="18"/>
                  </w:rPr>
                  <w:t xml:space="preserve"> </w:t>
                </w:r>
              </w:sdtContent>
            </w:sdt>
          </w:p>
        </w:tc>
        <w:tc>
          <w:tcPr>
            <w:tcW w:w="693" w:type="dxa"/>
          </w:tcPr>
          <w:p w14:paraId="542A40B8" w14:textId="11D409E6" w:rsidR="001A3E9C" w:rsidRPr="001A3E9C" w:rsidRDefault="004958DA" w:rsidP="001A3E9C">
            <w:pPr>
              <w:spacing w:after="0"/>
              <w:jc w:val="left"/>
              <w:rPr>
                <w:sz w:val="20"/>
              </w:rPr>
            </w:pPr>
            <w:sdt>
              <w:sdtPr>
                <w:rPr>
                  <w:bCs/>
                  <w:sz w:val="20"/>
                </w:rPr>
                <w:alias w:val="Kód oboru 8"/>
                <w:tag w:val="PO8"/>
                <w:id w:val="-674502498"/>
                <w:placeholder>
                  <w:docPart w:val="CDEB5D1C5BA04C258F5EF939A039AD6D"/>
                </w:placeholder>
                <w:showingPlcHdr/>
                <w:text/>
              </w:sdtPr>
              <w:sdtEndPr/>
              <w:sdtContent>
                <w:r w:rsidR="00903A87" w:rsidRPr="00E272AA">
                  <w:rPr>
                    <w:rFonts w:cs="Arial"/>
                    <w:bCs/>
                    <w:color w:val="000000" w:themeColor="text1"/>
                    <w:sz w:val="18"/>
                    <w:szCs w:val="18"/>
                  </w:rPr>
                  <w:t xml:space="preserve"> </w:t>
                </w:r>
              </w:sdtContent>
            </w:sdt>
          </w:p>
        </w:tc>
        <w:tc>
          <w:tcPr>
            <w:tcW w:w="3999" w:type="dxa"/>
          </w:tcPr>
          <w:p w14:paraId="7401B7C5" w14:textId="2BC8C6FD" w:rsidR="001A3E9C" w:rsidRPr="001A3E9C" w:rsidRDefault="004958DA" w:rsidP="001A3E9C">
            <w:pPr>
              <w:spacing w:after="0"/>
              <w:jc w:val="left"/>
              <w:rPr>
                <w:sz w:val="20"/>
              </w:rPr>
            </w:pPr>
            <w:sdt>
              <w:sdtPr>
                <w:rPr>
                  <w:rFonts w:cs="Arial"/>
                  <w:bCs/>
                  <w:color w:val="000000" w:themeColor="text1"/>
                  <w:sz w:val="20"/>
                </w:rPr>
                <w:alias w:val="Obor autorizace 8"/>
                <w:tag w:val="P8"/>
                <w:id w:val="549419633"/>
                <w:placeholder>
                  <w:docPart w:val="D56D00620BF14421A7BDF78048FECC14"/>
                </w:placeholder>
                <w:showingPlcHdr/>
                <w:text/>
              </w:sdtPr>
              <w:sdtEndPr/>
              <w:sdtContent>
                <w:r w:rsidR="00903A87" w:rsidRPr="00E07972">
                  <w:rPr>
                    <w:rFonts w:cs="Arial"/>
                    <w:bCs/>
                    <w:color w:val="000000" w:themeColor="text1"/>
                    <w:sz w:val="18"/>
                    <w:szCs w:val="18"/>
                  </w:rPr>
                  <w:t xml:space="preserve"> </w:t>
                </w:r>
              </w:sdtContent>
            </w:sdt>
          </w:p>
        </w:tc>
      </w:tr>
      <w:tr w:rsidR="001A3E9C" w:rsidRPr="001A3E9C" w14:paraId="74B2D547" w14:textId="77777777" w:rsidTr="001A3E9C">
        <w:trPr>
          <w:jc w:val="center"/>
        </w:trPr>
        <w:tc>
          <w:tcPr>
            <w:tcW w:w="8505" w:type="dxa"/>
            <w:gridSpan w:val="4"/>
            <w:tcBorders>
              <w:right w:val="single" w:sz="4" w:space="0" w:color="auto"/>
            </w:tcBorders>
            <w:shd w:val="clear" w:color="auto" w:fill="F2F2F2" w:themeFill="background1" w:themeFillShade="F2"/>
          </w:tcPr>
          <w:p w14:paraId="750FA827" w14:textId="13586613" w:rsidR="001A3E9C" w:rsidRPr="001A3E9C" w:rsidRDefault="004958DA" w:rsidP="001A3E9C">
            <w:pPr>
              <w:spacing w:after="0"/>
              <w:jc w:val="left"/>
              <w:rPr>
                <w:sz w:val="20"/>
              </w:rPr>
            </w:pPr>
            <w:sdt>
              <w:sdtPr>
                <w:rPr>
                  <w:rFonts w:cs="Arial"/>
                  <w:bCs/>
                  <w:color w:val="000000" w:themeColor="text1"/>
                  <w:sz w:val="20"/>
                </w:rPr>
                <w:alias w:val="Obor autorizace 10"/>
                <w:tag w:val="P10"/>
                <w:id w:val="-275026244"/>
                <w:showingPlcHdr/>
                <w:text/>
              </w:sdtPr>
              <w:sdtEndPr/>
              <w:sdtContent>
                <w:r w:rsidR="00903A87">
                  <w:rPr>
                    <w:rFonts w:cs="Arial"/>
                    <w:bCs/>
                    <w:color w:val="000000" w:themeColor="text1"/>
                    <w:sz w:val="20"/>
                  </w:rPr>
                  <w:t xml:space="preserve">     </w:t>
                </w:r>
              </w:sdtContent>
            </w:sdt>
          </w:p>
        </w:tc>
      </w:tr>
      <w:tr w:rsidR="001A3E9C" w:rsidRPr="001A3E9C" w14:paraId="121BEA60" w14:textId="77777777" w:rsidTr="001A3E9C">
        <w:trPr>
          <w:jc w:val="center"/>
        </w:trPr>
        <w:tc>
          <w:tcPr>
            <w:tcW w:w="2824" w:type="dxa"/>
          </w:tcPr>
          <w:p w14:paraId="0BAD0167" w14:textId="6110F912" w:rsidR="001A3E9C" w:rsidRPr="001A3E9C" w:rsidRDefault="004958DA" w:rsidP="001A3E9C">
            <w:pPr>
              <w:spacing w:after="0"/>
              <w:jc w:val="left"/>
              <w:rPr>
                <w:sz w:val="20"/>
              </w:rPr>
            </w:pPr>
            <w:sdt>
              <w:sdtPr>
                <w:rPr>
                  <w:bCs/>
                  <w:sz w:val="20"/>
                </w:rPr>
                <w:alias w:val="Zodpovědný projektant profese 10"/>
                <w:tag w:val="ZOP10"/>
                <w:id w:val="-762535834"/>
                <w:placeholder>
                  <w:docPart w:val="7F5E5EF3379346819B4DA0BA2A1CFA34"/>
                </w:placeholder>
                <w:text/>
              </w:sdtPr>
              <w:sdtEndPr/>
              <w:sdtContent>
                <w:r w:rsidR="00D4369F">
                  <w:rPr>
                    <w:bCs/>
                    <w:sz w:val="20"/>
                  </w:rPr>
                  <w:t>Ing. Marie Charvátová</w:t>
                </w:r>
              </w:sdtContent>
            </w:sdt>
          </w:p>
        </w:tc>
        <w:tc>
          <w:tcPr>
            <w:tcW w:w="989" w:type="dxa"/>
          </w:tcPr>
          <w:p w14:paraId="071B8298" w14:textId="45F8E4A5" w:rsidR="001A3E9C" w:rsidRPr="001A3E9C" w:rsidRDefault="004958DA" w:rsidP="001A3E9C">
            <w:pPr>
              <w:spacing w:after="0"/>
              <w:jc w:val="left"/>
              <w:rPr>
                <w:sz w:val="20"/>
              </w:rPr>
            </w:pPr>
            <w:sdt>
              <w:sdtPr>
                <w:rPr>
                  <w:bCs/>
                  <w:sz w:val="20"/>
                </w:rPr>
                <w:alias w:val="Číslo autorizace 10"/>
                <w:tag w:val="PA10"/>
                <w:id w:val="1345209821"/>
                <w:placeholder>
                  <w:docPart w:val="21D87869D1EF44448576081B38170E1D"/>
                </w:placeholder>
                <w:showingPlcHdr/>
                <w:text/>
              </w:sdtPr>
              <w:sdtEndPr/>
              <w:sdtContent>
                <w:r w:rsidR="00903A87" w:rsidRPr="00E272AA">
                  <w:rPr>
                    <w:rFonts w:cs="Arial"/>
                    <w:bCs/>
                    <w:color w:val="000000" w:themeColor="text1"/>
                    <w:sz w:val="18"/>
                    <w:szCs w:val="18"/>
                  </w:rPr>
                  <w:t xml:space="preserve"> </w:t>
                </w:r>
              </w:sdtContent>
            </w:sdt>
          </w:p>
        </w:tc>
        <w:tc>
          <w:tcPr>
            <w:tcW w:w="693" w:type="dxa"/>
          </w:tcPr>
          <w:p w14:paraId="456DC135" w14:textId="416DE0E8" w:rsidR="001A3E9C" w:rsidRPr="001A3E9C" w:rsidRDefault="004958DA" w:rsidP="001A3E9C">
            <w:pPr>
              <w:spacing w:after="0"/>
              <w:jc w:val="left"/>
              <w:rPr>
                <w:sz w:val="20"/>
              </w:rPr>
            </w:pPr>
            <w:sdt>
              <w:sdtPr>
                <w:rPr>
                  <w:bCs/>
                  <w:sz w:val="20"/>
                </w:rPr>
                <w:alias w:val="Kód oboru 10"/>
                <w:tag w:val="PO10"/>
                <w:id w:val="-640344846"/>
                <w:placeholder>
                  <w:docPart w:val="2F29A84F48D241669F6E31F358C9424C"/>
                </w:placeholder>
                <w:showingPlcHdr/>
                <w:text/>
              </w:sdtPr>
              <w:sdtEndPr/>
              <w:sdtContent>
                <w:r w:rsidR="00903A87" w:rsidRPr="00E272AA">
                  <w:rPr>
                    <w:rFonts w:cs="Arial"/>
                    <w:bCs/>
                    <w:color w:val="000000" w:themeColor="text1"/>
                    <w:sz w:val="18"/>
                    <w:szCs w:val="18"/>
                  </w:rPr>
                  <w:t xml:space="preserve"> </w:t>
                </w:r>
              </w:sdtContent>
            </w:sdt>
          </w:p>
        </w:tc>
        <w:tc>
          <w:tcPr>
            <w:tcW w:w="3999" w:type="dxa"/>
          </w:tcPr>
          <w:p w14:paraId="1E99ECBE" w14:textId="69CC1D56" w:rsidR="001A3E9C" w:rsidRPr="001A3E9C" w:rsidRDefault="004958DA" w:rsidP="001A3E9C">
            <w:pPr>
              <w:spacing w:after="0"/>
              <w:jc w:val="left"/>
              <w:rPr>
                <w:sz w:val="20"/>
              </w:rPr>
            </w:pPr>
            <w:sdt>
              <w:sdtPr>
                <w:rPr>
                  <w:rFonts w:cs="Arial"/>
                  <w:bCs/>
                  <w:color w:val="000000" w:themeColor="text1"/>
                  <w:sz w:val="20"/>
                </w:rPr>
                <w:alias w:val="Obor autorizace 10"/>
                <w:tag w:val="P10"/>
                <w:id w:val="1381056335"/>
                <w:showingPlcHdr/>
                <w:text/>
              </w:sdtPr>
              <w:sdtEndPr/>
              <w:sdtContent>
                <w:r w:rsidR="00903A87">
                  <w:rPr>
                    <w:rFonts w:cs="Arial"/>
                    <w:bCs/>
                    <w:color w:val="000000" w:themeColor="text1"/>
                    <w:sz w:val="20"/>
                  </w:rPr>
                  <w:t xml:space="preserve">     </w:t>
                </w:r>
              </w:sdtContent>
            </w:sdt>
          </w:p>
        </w:tc>
      </w:tr>
    </w:tbl>
    <w:p w14:paraId="53FB24F0" w14:textId="77777777" w:rsidR="001A3E9C" w:rsidRPr="001A3E9C" w:rsidRDefault="001A3E9C" w:rsidP="001A3E9C">
      <w:pPr>
        <w:tabs>
          <w:tab w:val="left" w:pos="2410"/>
        </w:tabs>
        <w:rPr>
          <w:sz w:val="20"/>
        </w:rPr>
      </w:pPr>
    </w:p>
    <w:p w14:paraId="64C4F0A3" w14:textId="77777777" w:rsidR="001A3E9C" w:rsidRPr="001A3E9C" w:rsidRDefault="001A3E9C" w:rsidP="001A3E9C">
      <w:pPr>
        <w:tabs>
          <w:tab w:val="left" w:pos="2410"/>
        </w:tabs>
        <w:rPr>
          <w:sz w:val="20"/>
        </w:rPr>
      </w:pPr>
      <w:r w:rsidRPr="001A3E9C">
        <w:rPr>
          <w:sz w:val="20"/>
        </w:rPr>
        <w:t>Poznámka:</w:t>
      </w:r>
    </w:p>
    <w:p w14:paraId="195DA76D" w14:textId="7169E4F2" w:rsidR="001A3E9C" w:rsidRPr="001A3E9C" w:rsidRDefault="001A3E9C" w:rsidP="001A3E9C">
      <w:pPr>
        <w:tabs>
          <w:tab w:val="left" w:pos="2410"/>
        </w:tabs>
        <w:rPr>
          <w:sz w:val="20"/>
        </w:rPr>
      </w:pPr>
      <w:r w:rsidRPr="001A3E9C">
        <w:rPr>
          <w:sz w:val="20"/>
        </w:rPr>
        <w:t>Číslo autorizace znamená: číslo, pod kterým je projektant (technik) zapsán v evidenci autorizovaných osob vedené Českou komorou architektů nebo Českou komorou autorizovaných inženýrů a techniků činných ve výstavbě.</w:t>
      </w:r>
    </w:p>
    <w:p w14:paraId="369B2B80" w14:textId="4D7D1C55" w:rsidR="00016B45" w:rsidRDefault="00016B45">
      <w:pPr>
        <w:suppressAutoHyphens w:val="0"/>
        <w:overflowPunct/>
        <w:autoSpaceDE/>
        <w:autoSpaceDN/>
        <w:adjustRightInd/>
        <w:spacing w:after="0"/>
        <w:jc w:val="left"/>
        <w:rPr>
          <w:sz w:val="20"/>
        </w:rPr>
      </w:pPr>
      <w:r>
        <w:rPr>
          <w:sz w:val="20"/>
        </w:rPr>
        <w:br w:type="page"/>
      </w:r>
    </w:p>
    <w:p w14:paraId="57B52681" w14:textId="4FD7C3DC" w:rsidR="006372C7" w:rsidRPr="007D1297" w:rsidRDefault="00F20A64" w:rsidP="006372C7">
      <w:pPr>
        <w:pStyle w:val="Nadpis3"/>
      </w:pPr>
      <w:bookmarkStart w:id="6" w:name="_Toc90560644"/>
      <w:r w:rsidRPr="007D1297">
        <w:lastRenderedPageBreak/>
        <w:t>Předmět, účel a rozsah stavebního objektu</w:t>
      </w:r>
      <w:bookmarkEnd w:id="6"/>
    </w:p>
    <w:p w14:paraId="084F19DA" w14:textId="4D8B341B" w:rsidR="00B9709A" w:rsidRDefault="00B9709A" w:rsidP="00B9709A">
      <w:pPr>
        <w:spacing w:before="120"/>
        <w:rPr>
          <w:sz w:val="20"/>
        </w:rPr>
      </w:pPr>
      <w:r w:rsidRPr="00B9709A">
        <w:rPr>
          <w:sz w:val="20"/>
        </w:rPr>
        <w:t xml:space="preserve">Staveniště navrhovaných investic se nachází v intravilánu města Sezimovo Ústí, v ul. Pod Vrbou a přilehlých bezejmenných ulic. Stavba hlavních a vedlejších vodovodních a kanalizačních řadů je situována v místních komunikacích a domovní přípojky na soukromých pozemcích vlastníků objektů. </w:t>
      </w:r>
    </w:p>
    <w:p w14:paraId="11031409" w14:textId="77777777" w:rsidR="00045824" w:rsidRPr="00045824" w:rsidRDefault="00045824" w:rsidP="00045824">
      <w:pPr>
        <w:rPr>
          <w:sz w:val="20"/>
        </w:rPr>
      </w:pPr>
      <w:r w:rsidRPr="00045824">
        <w:rPr>
          <w:sz w:val="20"/>
        </w:rPr>
        <w:t>V rámci přeložky vodovodu a rekonstrukce kanalizace bude obnoven povrch chodníků a komunikace s parkovacím pruhem. V rámci těchto stavebních prací dojde k přeložce (polohovému umístění) vedení veřejného osvětlení v ulici Pod Vrbou.</w:t>
      </w:r>
    </w:p>
    <w:p w14:paraId="0B40480A" w14:textId="3C185AF6" w:rsidR="00F20A64" w:rsidRDefault="00F20A64" w:rsidP="006372C7"/>
    <w:p w14:paraId="3103A760" w14:textId="5DEAEF69" w:rsidR="00F20A64" w:rsidRPr="005D1117" w:rsidRDefault="00F20A64" w:rsidP="00F20A64">
      <w:pPr>
        <w:pStyle w:val="Nadpis6"/>
        <w:rPr>
          <w:sz w:val="20"/>
        </w:rPr>
      </w:pPr>
      <w:bookmarkStart w:id="7" w:name="_Toc66633933"/>
      <w:bookmarkStart w:id="8" w:name="_Toc90560645"/>
      <w:r w:rsidRPr="005D1117">
        <w:rPr>
          <w:sz w:val="20"/>
        </w:rPr>
        <w:t>Seznam použitých podkladů</w:t>
      </w:r>
      <w:bookmarkEnd w:id="7"/>
      <w:bookmarkEnd w:id="8"/>
    </w:p>
    <w:p w14:paraId="18EF7008" w14:textId="2FD505A0" w:rsidR="00F20A64" w:rsidRDefault="00F20A64" w:rsidP="007D1297">
      <w:pPr>
        <w:pStyle w:val="Odstavecseseznamem"/>
        <w:numPr>
          <w:ilvl w:val="0"/>
          <w:numId w:val="7"/>
        </w:numPr>
      </w:pPr>
      <w:r>
        <w:t xml:space="preserve">Podklady od </w:t>
      </w:r>
      <w:proofErr w:type="gramStart"/>
      <w:r>
        <w:t>provozovatele</w:t>
      </w:r>
      <w:r w:rsidR="00520598">
        <w:t xml:space="preserve"> - Město</w:t>
      </w:r>
      <w:proofErr w:type="gramEnd"/>
      <w:r w:rsidR="00520598">
        <w:t xml:space="preserve"> a Městský úřad Sezimovo Ústí</w:t>
      </w:r>
    </w:p>
    <w:p w14:paraId="0A8108B7" w14:textId="27763B02" w:rsidR="00F20A64" w:rsidRDefault="00F20A64" w:rsidP="007D1297">
      <w:pPr>
        <w:pStyle w:val="Odstavecseseznamem"/>
        <w:numPr>
          <w:ilvl w:val="0"/>
          <w:numId w:val="7"/>
        </w:numPr>
        <w:autoSpaceDN w:val="0"/>
        <w:ind w:right="282"/>
      </w:pPr>
      <w:r>
        <w:t>Podklady projektanta stavební části</w:t>
      </w:r>
    </w:p>
    <w:p w14:paraId="1337FD65" w14:textId="77777777" w:rsidR="00F20A64" w:rsidRDefault="00F20A64" w:rsidP="007D1297">
      <w:pPr>
        <w:pStyle w:val="Odstavecseseznamem"/>
        <w:numPr>
          <w:ilvl w:val="0"/>
          <w:numId w:val="7"/>
        </w:numPr>
        <w:autoSpaceDN w:val="0"/>
        <w:spacing w:before="120"/>
        <w:ind w:right="282"/>
      </w:pPr>
      <w:r>
        <w:t>Normy ČSN</w:t>
      </w:r>
    </w:p>
    <w:p w14:paraId="7733883B" w14:textId="77777777" w:rsidR="00F20A64" w:rsidRPr="00F20A64" w:rsidRDefault="00F20A64" w:rsidP="00F20A64">
      <w:pPr>
        <w:ind w:left="360"/>
      </w:pPr>
    </w:p>
    <w:p w14:paraId="0D66531B" w14:textId="3E225CF0" w:rsidR="00F20A64" w:rsidRDefault="00F20A64" w:rsidP="006372C7"/>
    <w:p w14:paraId="50DA3065" w14:textId="2B28F5F3" w:rsidR="00F20A64" w:rsidRPr="005D1117" w:rsidRDefault="00F20A64" w:rsidP="00F20A64">
      <w:pPr>
        <w:pStyle w:val="Nadpis6"/>
        <w:rPr>
          <w:sz w:val="20"/>
        </w:rPr>
      </w:pPr>
      <w:bookmarkStart w:id="9" w:name="_Toc66633934"/>
      <w:bookmarkStart w:id="10" w:name="_Toc90560646"/>
      <w:r w:rsidRPr="005D1117">
        <w:rPr>
          <w:sz w:val="20"/>
        </w:rPr>
        <w:t>Související stavební objekty a provozní soubory</w:t>
      </w:r>
      <w:bookmarkEnd w:id="9"/>
      <w:bookmarkEnd w:id="10"/>
    </w:p>
    <w:p w14:paraId="3193070F" w14:textId="77777777" w:rsidR="001A3E9C" w:rsidRPr="001A3E9C" w:rsidRDefault="001A3E9C" w:rsidP="001A3E9C">
      <w:pPr>
        <w:rPr>
          <w:sz w:val="20"/>
        </w:rPr>
      </w:pPr>
      <w:r w:rsidRPr="001A3E9C">
        <w:rPr>
          <w:sz w:val="20"/>
        </w:rPr>
        <w:t>Stavební část – seznam stavebních objektů (SO)</w:t>
      </w:r>
    </w:p>
    <w:tbl>
      <w:tblPr>
        <w:tblStyle w:val="Mkatabulky"/>
        <w:tblW w:w="8505" w:type="dxa"/>
        <w:jc w:val="center"/>
        <w:tblCellMar>
          <w:top w:w="57" w:type="dxa"/>
          <w:left w:w="57" w:type="dxa"/>
          <w:bottom w:w="57" w:type="dxa"/>
          <w:right w:w="57" w:type="dxa"/>
        </w:tblCellMar>
        <w:tblLook w:val="04A0" w:firstRow="1" w:lastRow="0" w:firstColumn="1" w:lastColumn="0" w:noHBand="0" w:noVBand="1"/>
      </w:tblPr>
      <w:tblGrid>
        <w:gridCol w:w="1271"/>
        <w:gridCol w:w="7234"/>
      </w:tblGrid>
      <w:tr w:rsidR="001A3E9C" w:rsidRPr="001A3E9C" w14:paraId="689C4EE4" w14:textId="77777777" w:rsidTr="001A3E9C">
        <w:trPr>
          <w:jc w:val="center"/>
        </w:trPr>
        <w:tc>
          <w:tcPr>
            <w:tcW w:w="1271" w:type="dxa"/>
            <w:tcBorders>
              <w:bottom w:val="single" w:sz="4" w:space="0" w:color="auto"/>
            </w:tcBorders>
          </w:tcPr>
          <w:p w14:paraId="7082863D" w14:textId="77777777" w:rsidR="001A3E9C" w:rsidRPr="001A3E9C" w:rsidRDefault="001A3E9C" w:rsidP="001A3E9C">
            <w:pPr>
              <w:jc w:val="left"/>
              <w:rPr>
                <w:bCs/>
                <w:sz w:val="20"/>
              </w:rPr>
            </w:pPr>
            <w:r w:rsidRPr="001A3E9C">
              <w:rPr>
                <w:bCs/>
                <w:sz w:val="20"/>
              </w:rPr>
              <w:t>SO 01</w:t>
            </w:r>
          </w:p>
        </w:tc>
        <w:tc>
          <w:tcPr>
            <w:tcW w:w="7234" w:type="dxa"/>
            <w:tcBorders>
              <w:bottom w:val="single" w:sz="4" w:space="0" w:color="auto"/>
            </w:tcBorders>
          </w:tcPr>
          <w:p w14:paraId="5A64D06A" w14:textId="77777777" w:rsidR="001A3E9C" w:rsidRPr="001A3E9C" w:rsidRDefault="001A3E9C" w:rsidP="001A3E9C">
            <w:pPr>
              <w:jc w:val="left"/>
              <w:rPr>
                <w:bCs/>
                <w:sz w:val="20"/>
              </w:rPr>
            </w:pPr>
            <w:r w:rsidRPr="001A3E9C">
              <w:rPr>
                <w:bCs/>
                <w:sz w:val="20"/>
              </w:rPr>
              <w:t>Rekonstrukce kanalizace</w:t>
            </w:r>
          </w:p>
        </w:tc>
      </w:tr>
      <w:tr w:rsidR="001A3E9C" w:rsidRPr="001A3E9C" w14:paraId="065DE83C" w14:textId="77777777" w:rsidTr="001A3E9C">
        <w:trPr>
          <w:jc w:val="center"/>
        </w:trPr>
        <w:tc>
          <w:tcPr>
            <w:tcW w:w="1271" w:type="dxa"/>
            <w:tcBorders>
              <w:bottom w:val="single" w:sz="4" w:space="0" w:color="auto"/>
            </w:tcBorders>
          </w:tcPr>
          <w:p w14:paraId="4F8B7F9B" w14:textId="77777777" w:rsidR="001A3E9C" w:rsidRPr="001A3E9C" w:rsidRDefault="001A3E9C" w:rsidP="001A3E9C">
            <w:pPr>
              <w:jc w:val="left"/>
              <w:rPr>
                <w:sz w:val="20"/>
              </w:rPr>
            </w:pPr>
            <w:r w:rsidRPr="001A3E9C">
              <w:rPr>
                <w:sz w:val="20"/>
              </w:rPr>
              <w:t>SO 02</w:t>
            </w:r>
          </w:p>
        </w:tc>
        <w:tc>
          <w:tcPr>
            <w:tcW w:w="7234" w:type="dxa"/>
            <w:tcBorders>
              <w:bottom w:val="single" w:sz="4" w:space="0" w:color="auto"/>
            </w:tcBorders>
          </w:tcPr>
          <w:p w14:paraId="35AB4409" w14:textId="77777777" w:rsidR="001A3E9C" w:rsidRPr="001A3E9C" w:rsidRDefault="001A3E9C" w:rsidP="001A3E9C">
            <w:pPr>
              <w:jc w:val="left"/>
              <w:rPr>
                <w:sz w:val="20"/>
              </w:rPr>
            </w:pPr>
            <w:r w:rsidRPr="001A3E9C">
              <w:rPr>
                <w:sz w:val="20"/>
              </w:rPr>
              <w:t>Přeložka vodovodu</w:t>
            </w:r>
          </w:p>
        </w:tc>
      </w:tr>
      <w:tr w:rsidR="001A3E9C" w:rsidRPr="001A3E9C" w14:paraId="501D5230" w14:textId="77777777" w:rsidTr="001A3E9C">
        <w:trPr>
          <w:jc w:val="center"/>
        </w:trPr>
        <w:tc>
          <w:tcPr>
            <w:tcW w:w="1271" w:type="dxa"/>
          </w:tcPr>
          <w:p w14:paraId="5BA30CE7" w14:textId="77777777" w:rsidR="001A3E9C" w:rsidRPr="001A3E9C" w:rsidRDefault="001A3E9C" w:rsidP="001A3E9C">
            <w:pPr>
              <w:jc w:val="left"/>
              <w:rPr>
                <w:b/>
                <w:bCs/>
                <w:i/>
                <w:iCs/>
                <w:sz w:val="20"/>
              </w:rPr>
            </w:pPr>
            <w:r w:rsidRPr="001A3E9C">
              <w:rPr>
                <w:b/>
                <w:bCs/>
                <w:i/>
                <w:iCs/>
                <w:sz w:val="20"/>
              </w:rPr>
              <w:t>SO 03</w:t>
            </w:r>
          </w:p>
        </w:tc>
        <w:tc>
          <w:tcPr>
            <w:tcW w:w="7234" w:type="dxa"/>
          </w:tcPr>
          <w:p w14:paraId="1932E239" w14:textId="77777777" w:rsidR="001A3E9C" w:rsidRPr="001A3E9C" w:rsidRDefault="001A3E9C" w:rsidP="001A3E9C">
            <w:pPr>
              <w:jc w:val="left"/>
              <w:rPr>
                <w:b/>
                <w:bCs/>
                <w:i/>
                <w:iCs/>
                <w:sz w:val="20"/>
              </w:rPr>
            </w:pPr>
            <w:r w:rsidRPr="001A3E9C">
              <w:rPr>
                <w:b/>
                <w:bCs/>
                <w:i/>
                <w:iCs/>
                <w:sz w:val="20"/>
              </w:rPr>
              <w:t>Přeložka veřejného osvětlení</w:t>
            </w:r>
          </w:p>
        </w:tc>
      </w:tr>
      <w:tr w:rsidR="001A3E9C" w:rsidRPr="001A3E9C" w14:paraId="2E889C4C" w14:textId="77777777" w:rsidTr="001A3E9C">
        <w:trPr>
          <w:jc w:val="center"/>
        </w:trPr>
        <w:tc>
          <w:tcPr>
            <w:tcW w:w="1271" w:type="dxa"/>
            <w:tcBorders>
              <w:bottom w:val="single" w:sz="4" w:space="0" w:color="auto"/>
            </w:tcBorders>
          </w:tcPr>
          <w:p w14:paraId="0FE6DF18" w14:textId="77777777" w:rsidR="001A3E9C" w:rsidRPr="001A3E9C" w:rsidRDefault="001A3E9C" w:rsidP="001A3E9C">
            <w:pPr>
              <w:jc w:val="left"/>
              <w:rPr>
                <w:sz w:val="20"/>
              </w:rPr>
            </w:pPr>
            <w:r w:rsidRPr="001A3E9C">
              <w:rPr>
                <w:sz w:val="20"/>
              </w:rPr>
              <w:t xml:space="preserve">SO 04 </w:t>
            </w:r>
          </w:p>
        </w:tc>
        <w:tc>
          <w:tcPr>
            <w:tcW w:w="7234" w:type="dxa"/>
            <w:tcBorders>
              <w:bottom w:val="single" w:sz="4" w:space="0" w:color="auto"/>
            </w:tcBorders>
          </w:tcPr>
          <w:p w14:paraId="27096586" w14:textId="77777777" w:rsidR="001A3E9C" w:rsidRPr="001A3E9C" w:rsidRDefault="001A3E9C" w:rsidP="001A3E9C">
            <w:pPr>
              <w:jc w:val="left"/>
              <w:rPr>
                <w:sz w:val="20"/>
              </w:rPr>
            </w:pPr>
            <w:r w:rsidRPr="001A3E9C">
              <w:rPr>
                <w:sz w:val="20"/>
              </w:rPr>
              <w:t>Obnova komunikace a chodníků</w:t>
            </w:r>
          </w:p>
        </w:tc>
      </w:tr>
    </w:tbl>
    <w:p w14:paraId="49E0E88D" w14:textId="77777777" w:rsidR="001A3E9C" w:rsidRPr="001A3E9C" w:rsidRDefault="001A3E9C" w:rsidP="001A3E9C">
      <w:pPr>
        <w:rPr>
          <w:sz w:val="20"/>
        </w:rPr>
      </w:pPr>
    </w:p>
    <w:p w14:paraId="54463400" w14:textId="225F8C4F" w:rsidR="001A3E9C" w:rsidRPr="001A3E9C" w:rsidRDefault="001A3E9C" w:rsidP="001A3E9C">
      <w:pPr>
        <w:rPr>
          <w:sz w:val="20"/>
        </w:rPr>
      </w:pPr>
      <w:r w:rsidRPr="001A3E9C">
        <w:rPr>
          <w:sz w:val="20"/>
        </w:rPr>
        <w:t>Stavba neobsahuje technologick</w:t>
      </w:r>
      <w:r w:rsidR="00696DAA">
        <w:rPr>
          <w:sz w:val="20"/>
        </w:rPr>
        <w:t>ou</w:t>
      </w:r>
      <w:r w:rsidRPr="001A3E9C">
        <w:rPr>
          <w:sz w:val="20"/>
        </w:rPr>
        <w:t xml:space="preserve"> část stavby.</w:t>
      </w:r>
    </w:p>
    <w:p w14:paraId="5D7039E0" w14:textId="5B1D0346" w:rsidR="001A3E9C" w:rsidRDefault="001A3E9C" w:rsidP="001A3E9C"/>
    <w:p w14:paraId="0313887F" w14:textId="1F68317A" w:rsidR="00520598" w:rsidRDefault="00520598" w:rsidP="001A3E9C"/>
    <w:p w14:paraId="7B3ED7C8" w14:textId="2D7D0C72" w:rsidR="00520598" w:rsidRDefault="00520598" w:rsidP="001A3E9C"/>
    <w:p w14:paraId="31532B2F" w14:textId="6E956515" w:rsidR="00520598" w:rsidRDefault="00520598" w:rsidP="001A3E9C"/>
    <w:p w14:paraId="7453D3D5" w14:textId="1392976A" w:rsidR="00520598" w:rsidRDefault="00520598" w:rsidP="001A3E9C"/>
    <w:p w14:paraId="79C778EC" w14:textId="54A48617" w:rsidR="00520598" w:rsidRDefault="00520598" w:rsidP="001A3E9C"/>
    <w:p w14:paraId="46B8FD6B" w14:textId="5848A74B" w:rsidR="00520598" w:rsidRDefault="00520598" w:rsidP="001A3E9C"/>
    <w:p w14:paraId="7646DC62" w14:textId="72F70D12" w:rsidR="00520598" w:rsidRDefault="00520598" w:rsidP="001A3E9C"/>
    <w:p w14:paraId="0ABD5112" w14:textId="15CDA805" w:rsidR="00520598" w:rsidRDefault="00520598" w:rsidP="001A3E9C"/>
    <w:p w14:paraId="0DB387A9" w14:textId="1601ED86" w:rsidR="00520598" w:rsidRDefault="00520598" w:rsidP="001A3E9C"/>
    <w:p w14:paraId="6301F3D0" w14:textId="664FE3DE" w:rsidR="00520598" w:rsidRDefault="00520598" w:rsidP="001A3E9C"/>
    <w:p w14:paraId="21E5B350" w14:textId="0F1E7FBF" w:rsidR="00520598" w:rsidRDefault="00520598" w:rsidP="001A3E9C"/>
    <w:p w14:paraId="2017799C" w14:textId="70C5DB0D" w:rsidR="00520598" w:rsidRDefault="00520598" w:rsidP="001A3E9C"/>
    <w:p w14:paraId="71718392" w14:textId="24151B74" w:rsidR="00520598" w:rsidRDefault="00520598" w:rsidP="001A3E9C"/>
    <w:p w14:paraId="58CAF865" w14:textId="51ABD84A" w:rsidR="00520598" w:rsidRDefault="00520598" w:rsidP="001A3E9C"/>
    <w:p w14:paraId="48957EFA" w14:textId="77777777" w:rsidR="00520598" w:rsidRDefault="00520598" w:rsidP="001A3E9C"/>
    <w:p w14:paraId="5BDEA08A" w14:textId="2AE4035D" w:rsidR="009A2E21" w:rsidRPr="009A2E21" w:rsidRDefault="009A2E21" w:rsidP="009A2E21">
      <w:pPr>
        <w:pStyle w:val="Nadpis5"/>
      </w:pPr>
      <w:bookmarkStart w:id="11" w:name="_Toc90560647"/>
      <w:r w:rsidRPr="009A2E21">
        <w:lastRenderedPageBreak/>
        <w:t>Základní požadavky a předpisy</w:t>
      </w:r>
      <w:bookmarkEnd w:id="11"/>
      <w:r w:rsidRPr="009A2E21">
        <w:t xml:space="preserve"> </w:t>
      </w:r>
    </w:p>
    <w:p w14:paraId="6EA68388" w14:textId="60A89968" w:rsidR="009A2E21" w:rsidRPr="009A2E21" w:rsidRDefault="009A2E21" w:rsidP="005D1117">
      <w:pPr>
        <w:pStyle w:val="Import5"/>
        <w:spacing w:line="276" w:lineRule="auto"/>
        <w:rPr>
          <w:rFonts w:ascii="Arial" w:hAnsi="Arial"/>
          <w:sz w:val="20"/>
          <w:lang w:val="cs-CZ"/>
        </w:rPr>
      </w:pPr>
      <w:r w:rsidRPr="009A2E21">
        <w:rPr>
          <w:rFonts w:ascii="Arial" w:hAnsi="Arial"/>
          <w:sz w:val="20"/>
          <w:lang w:val="cs-CZ"/>
        </w:rPr>
        <w:t xml:space="preserve">Veřejné osvětlení musí splňovat podmínky a ustanovení ČSN EN 13 201-4. 4.1.2 </w:t>
      </w:r>
    </w:p>
    <w:p w14:paraId="475434F9" w14:textId="365AB409" w:rsidR="00F20A64" w:rsidRDefault="009A2E21" w:rsidP="005D1117">
      <w:pPr>
        <w:pStyle w:val="Import5"/>
        <w:tabs>
          <w:tab w:val="clear" w:pos="504"/>
          <w:tab w:val="left" w:pos="0"/>
        </w:tabs>
        <w:spacing w:line="276" w:lineRule="auto"/>
        <w:rPr>
          <w:rFonts w:ascii="Arial" w:hAnsi="Arial"/>
          <w:sz w:val="20"/>
          <w:lang w:val="cs-CZ"/>
        </w:rPr>
      </w:pPr>
      <w:r w:rsidRPr="009A2E21">
        <w:rPr>
          <w:rFonts w:ascii="Arial" w:hAnsi="Arial"/>
          <w:sz w:val="20"/>
          <w:lang w:val="cs-CZ"/>
        </w:rPr>
        <w:t>Elektrická zařízení nově budovaného veřejného osvětlení musí splňovat podmínky současně platných technických norem, zejména pak řady norem ČSN 33 2000-1 až ČSN 33 2000-7)</w:t>
      </w:r>
      <w:r w:rsidR="0083713E">
        <w:rPr>
          <w:rFonts w:ascii="Arial" w:hAnsi="Arial"/>
          <w:sz w:val="20"/>
          <w:lang w:val="cs-CZ"/>
        </w:rPr>
        <w:t>.</w:t>
      </w:r>
    </w:p>
    <w:p w14:paraId="6BED4DAF" w14:textId="32EFC726" w:rsidR="0083713E" w:rsidRDefault="0083713E" w:rsidP="005D1117">
      <w:pPr>
        <w:pStyle w:val="Import5"/>
        <w:tabs>
          <w:tab w:val="clear" w:pos="504"/>
          <w:tab w:val="left" w:pos="0"/>
        </w:tabs>
        <w:spacing w:line="276" w:lineRule="auto"/>
        <w:rPr>
          <w:rFonts w:ascii="Arial" w:hAnsi="Arial"/>
          <w:sz w:val="20"/>
          <w:lang w:val="cs-CZ"/>
        </w:rPr>
      </w:pPr>
    </w:p>
    <w:p w14:paraId="33B7D645" w14:textId="32D50A7A" w:rsidR="00B33B82" w:rsidRDefault="00520598" w:rsidP="005D1117">
      <w:pPr>
        <w:pStyle w:val="Import5"/>
        <w:tabs>
          <w:tab w:val="clear" w:pos="504"/>
          <w:tab w:val="left" w:pos="0"/>
        </w:tabs>
        <w:spacing w:line="276" w:lineRule="auto"/>
        <w:rPr>
          <w:rFonts w:ascii="Arial" w:hAnsi="Arial"/>
          <w:sz w:val="20"/>
          <w:lang w:val="cs-CZ"/>
        </w:rPr>
      </w:pPr>
      <w:r w:rsidRPr="00520598">
        <w:rPr>
          <w:rFonts w:ascii="Arial" w:hAnsi="Arial"/>
          <w:noProof/>
          <w:sz w:val="20"/>
          <w:lang w:val="cs-CZ"/>
        </w:rPr>
        <w:drawing>
          <wp:inline distT="0" distB="0" distL="0" distR="0" wp14:anchorId="1AC09D2A" wp14:editId="31BBE83E">
            <wp:extent cx="5419090" cy="6791325"/>
            <wp:effectExtent l="0" t="0" r="0" b="9525"/>
            <wp:docPr id="1" name="Obráze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5419090" cy="6791325"/>
                    </a:xfrm>
                    <a:prstGeom prst="rect">
                      <a:avLst/>
                    </a:prstGeom>
                    <a:noFill/>
                    <a:ln>
                      <a:noFill/>
                    </a:ln>
                  </pic:spPr>
                </pic:pic>
              </a:graphicData>
            </a:graphic>
          </wp:inline>
        </w:drawing>
      </w:r>
    </w:p>
    <w:p w14:paraId="3217BDFE" w14:textId="217F69F8" w:rsidR="0083713E" w:rsidRPr="009A2E21" w:rsidRDefault="0083713E" w:rsidP="005D1117">
      <w:pPr>
        <w:pStyle w:val="Import5"/>
        <w:tabs>
          <w:tab w:val="clear" w:pos="504"/>
          <w:tab w:val="left" w:pos="0"/>
        </w:tabs>
        <w:spacing w:line="276" w:lineRule="auto"/>
        <w:rPr>
          <w:rFonts w:ascii="Arial" w:hAnsi="Arial"/>
          <w:sz w:val="20"/>
          <w:lang w:val="cs-CZ"/>
        </w:rPr>
      </w:pPr>
      <w:r>
        <w:rPr>
          <w:rFonts w:ascii="Arial" w:hAnsi="Arial"/>
          <w:sz w:val="20"/>
          <w:lang w:val="cs-CZ"/>
        </w:rPr>
        <w:t>Komunikace v ulici Pod Vrbou byla dle ČSN CEN/TR 13201-1 zatříděna do třídy osvětlení ME5</w:t>
      </w:r>
    </w:p>
    <w:p w14:paraId="5F3BDF6A" w14:textId="37602392" w:rsidR="009A2E21" w:rsidRDefault="009A2E21" w:rsidP="009A2E21"/>
    <w:p w14:paraId="4A025DD4" w14:textId="77777777" w:rsidR="006372C7" w:rsidRPr="007D1297" w:rsidRDefault="006372C7" w:rsidP="00F20A64">
      <w:pPr>
        <w:pStyle w:val="Nadpis5"/>
      </w:pPr>
      <w:bookmarkStart w:id="12" w:name="_Toc22113448"/>
      <w:bookmarkStart w:id="13" w:name="_Toc63089753"/>
      <w:bookmarkStart w:id="14" w:name="_Toc90560648"/>
      <w:r w:rsidRPr="007D1297">
        <w:lastRenderedPageBreak/>
        <w:t>Základní technické údaje</w:t>
      </w:r>
      <w:bookmarkEnd w:id="12"/>
      <w:bookmarkEnd w:id="13"/>
      <w:bookmarkEnd w:id="14"/>
    </w:p>
    <w:p w14:paraId="23263BE1" w14:textId="77777777" w:rsidR="00F20A64" w:rsidRDefault="006372C7" w:rsidP="00F20A64">
      <w:pPr>
        <w:pStyle w:val="Nadpis6"/>
        <w:rPr>
          <w:sz w:val="20"/>
        </w:rPr>
      </w:pPr>
      <w:bookmarkStart w:id="15" w:name="_Toc90560649"/>
      <w:r w:rsidRPr="00F20A64">
        <w:rPr>
          <w:sz w:val="20"/>
        </w:rPr>
        <w:t>Napěťová soustava:</w:t>
      </w:r>
      <w:bookmarkEnd w:id="15"/>
      <w:r w:rsidRPr="00856569">
        <w:rPr>
          <w:sz w:val="20"/>
        </w:rPr>
        <w:tab/>
      </w:r>
    </w:p>
    <w:p w14:paraId="57D66741" w14:textId="0233C2F9" w:rsidR="006372C7" w:rsidRDefault="006372C7" w:rsidP="006372C7">
      <w:pPr>
        <w:pStyle w:val="Import5"/>
        <w:spacing w:line="276" w:lineRule="auto"/>
        <w:rPr>
          <w:rFonts w:ascii="Arial" w:hAnsi="Arial"/>
          <w:sz w:val="20"/>
          <w:lang w:val="cs-CZ"/>
        </w:rPr>
      </w:pPr>
      <w:r w:rsidRPr="00856569">
        <w:rPr>
          <w:rFonts w:ascii="Arial" w:hAnsi="Arial"/>
          <w:sz w:val="20"/>
          <w:lang w:val="cs-CZ"/>
        </w:rPr>
        <w:t>nízké napětí: TN-</w:t>
      </w:r>
      <w:r>
        <w:rPr>
          <w:rFonts w:ascii="Arial" w:hAnsi="Arial"/>
          <w:sz w:val="20"/>
          <w:lang w:val="cs-CZ"/>
        </w:rPr>
        <w:t>C</w:t>
      </w:r>
      <w:r w:rsidRPr="00856569">
        <w:rPr>
          <w:rFonts w:ascii="Arial" w:hAnsi="Arial"/>
          <w:sz w:val="20"/>
          <w:lang w:val="cs-CZ"/>
        </w:rPr>
        <w:t xml:space="preserve"> (3NPE </w:t>
      </w:r>
      <w:proofErr w:type="spellStart"/>
      <w:r w:rsidRPr="00856569">
        <w:rPr>
          <w:rFonts w:ascii="Arial" w:hAnsi="Arial"/>
          <w:sz w:val="20"/>
          <w:lang w:val="cs-CZ"/>
        </w:rPr>
        <w:t>stř</w:t>
      </w:r>
      <w:proofErr w:type="spellEnd"/>
      <w:r w:rsidRPr="00856569">
        <w:rPr>
          <w:rFonts w:ascii="Arial" w:hAnsi="Arial"/>
          <w:sz w:val="20"/>
          <w:lang w:val="cs-CZ"/>
        </w:rPr>
        <w:t>., 50 Hz, 400 V)</w:t>
      </w:r>
    </w:p>
    <w:p w14:paraId="659AE443" w14:textId="77777777" w:rsidR="001A3E9C" w:rsidRPr="00856569" w:rsidRDefault="001A3E9C" w:rsidP="006372C7">
      <w:pPr>
        <w:pStyle w:val="Import5"/>
        <w:spacing w:line="276" w:lineRule="auto"/>
        <w:rPr>
          <w:rFonts w:ascii="Arial" w:hAnsi="Arial"/>
          <w:sz w:val="20"/>
          <w:lang w:val="cs-CZ"/>
        </w:rPr>
      </w:pPr>
    </w:p>
    <w:p w14:paraId="57440F44" w14:textId="1B15B1C1" w:rsidR="006372C7" w:rsidRPr="00856569" w:rsidRDefault="006372C7" w:rsidP="006372C7">
      <w:pPr>
        <w:pStyle w:val="Import5"/>
        <w:spacing w:line="276" w:lineRule="auto"/>
        <w:jc w:val="left"/>
        <w:rPr>
          <w:rFonts w:ascii="Arial" w:hAnsi="Arial"/>
          <w:sz w:val="20"/>
          <w:lang w:val="cs-CZ"/>
        </w:rPr>
      </w:pPr>
      <w:r w:rsidRPr="00856569">
        <w:rPr>
          <w:rFonts w:ascii="Arial" w:hAnsi="Arial"/>
          <w:sz w:val="20"/>
          <w:lang w:val="cs-CZ"/>
        </w:rPr>
        <w:t>Ochrana proti nebezpečnému dotyku neživých částí je provedena automatickým</w:t>
      </w:r>
      <w:r w:rsidRPr="00856569">
        <w:rPr>
          <w:rFonts w:ascii="Arial" w:hAnsi="Arial"/>
          <w:sz w:val="20"/>
          <w:lang w:val="cs-CZ"/>
        </w:rPr>
        <w:br/>
        <w:t>odpojením od zdroje dle ČSN 332000-4-41</w:t>
      </w:r>
      <w:r w:rsidR="00565663">
        <w:rPr>
          <w:rFonts w:ascii="Arial" w:hAnsi="Arial"/>
          <w:sz w:val="20"/>
          <w:lang w:val="cs-CZ"/>
        </w:rPr>
        <w:t xml:space="preserve"> </w:t>
      </w:r>
      <w:r w:rsidRPr="00856569">
        <w:rPr>
          <w:rFonts w:ascii="Arial" w:hAnsi="Arial"/>
          <w:sz w:val="20"/>
          <w:lang w:val="cs-CZ"/>
        </w:rPr>
        <w:t>ed.3</w:t>
      </w:r>
    </w:p>
    <w:p w14:paraId="690A77B2" w14:textId="67B0ED3C" w:rsidR="006372C7" w:rsidRDefault="006372C7" w:rsidP="006372C7">
      <w:pPr>
        <w:pStyle w:val="Import5"/>
        <w:spacing w:line="276" w:lineRule="auto"/>
        <w:jc w:val="left"/>
        <w:rPr>
          <w:rFonts w:ascii="Arial" w:hAnsi="Arial"/>
          <w:sz w:val="20"/>
          <w:lang w:val="cs-CZ"/>
        </w:rPr>
      </w:pPr>
      <w:r w:rsidRPr="00856569">
        <w:rPr>
          <w:rFonts w:ascii="Arial" w:hAnsi="Arial"/>
          <w:sz w:val="20"/>
          <w:lang w:val="cs-CZ"/>
        </w:rPr>
        <w:t>Ochrana před nebezpečným dotykem živých částí je provedena zejména izolací, krytím, zábranou a polohou</w:t>
      </w:r>
      <w:r>
        <w:rPr>
          <w:rFonts w:ascii="Arial" w:hAnsi="Arial"/>
          <w:sz w:val="20"/>
          <w:lang w:val="cs-CZ"/>
        </w:rPr>
        <w:t>.</w:t>
      </w:r>
    </w:p>
    <w:p w14:paraId="0989F4E9" w14:textId="77777777" w:rsidR="006372C7" w:rsidRDefault="006372C7" w:rsidP="006372C7">
      <w:pPr>
        <w:pStyle w:val="Import5"/>
        <w:spacing w:line="276" w:lineRule="auto"/>
        <w:jc w:val="left"/>
        <w:rPr>
          <w:rFonts w:ascii="Arial" w:hAnsi="Arial"/>
          <w:sz w:val="20"/>
          <w:lang w:val="cs-CZ"/>
        </w:rPr>
      </w:pPr>
    </w:p>
    <w:p w14:paraId="56017A8A" w14:textId="53769370" w:rsidR="006372C7" w:rsidRPr="00651476" w:rsidRDefault="006372C7" w:rsidP="006372C7">
      <w:pPr>
        <w:pStyle w:val="Import5"/>
        <w:tabs>
          <w:tab w:val="clear" w:pos="504"/>
          <w:tab w:val="left" w:pos="567"/>
        </w:tabs>
        <w:spacing w:line="276" w:lineRule="auto"/>
        <w:ind w:left="567" w:hanging="567"/>
        <w:rPr>
          <w:rFonts w:ascii="Arial" w:hAnsi="Arial"/>
          <w:sz w:val="20"/>
          <w:lang w:val="cs-CZ"/>
        </w:rPr>
      </w:pPr>
      <w:r w:rsidRPr="00651476">
        <w:rPr>
          <w:rFonts w:ascii="Arial" w:hAnsi="Arial"/>
          <w:sz w:val="20"/>
          <w:lang w:val="cs-CZ"/>
        </w:rPr>
        <w:t>Instalovaný výkon:</w:t>
      </w:r>
      <w:r w:rsidRPr="00651476">
        <w:rPr>
          <w:rFonts w:ascii="Arial" w:hAnsi="Arial"/>
          <w:sz w:val="20"/>
          <w:lang w:val="cs-CZ"/>
        </w:rPr>
        <w:tab/>
      </w:r>
      <w:r w:rsidR="00651476" w:rsidRPr="00651476">
        <w:rPr>
          <w:rFonts w:ascii="Arial" w:hAnsi="Arial"/>
          <w:sz w:val="20"/>
          <w:lang w:val="cs-CZ"/>
        </w:rPr>
        <w:t>0,3</w:t>
      </w:r>
      <w:r w:rsidRPr="00651476">
        <w:rPr>
          <w:rFonts w:ascii="Arial" w:hAnsi="Arial"/>
          <w:sz w:val="20"/>
          <w:lang w:val="cs-CZ"/>
        </w:rPr>
        <w:t> kW</w:t>
      </w:r>
    </w:p>
    <w:p w14:paraId="11C6D781" w14:textId="403B83D0" w:rsidR="006372C7" w:rsidRPr="00856569" w:rsidRDefault="005069C9" w:rsidP="006372C7">
      <w:pPr>
        <w:pStyle w:val="Import5"/>
        <w:spacing w:line="276" w:lineRule="auto"/>
        <w:ind w:left="567" w:hanging="567"/>
        <w:rPr>
          <w:rFonts w:ascii="Arial" w:hAnsi="Arial"/>
          <w:sz w:val="20"/>
          <w:lang w:val="cs-CZ"/>
        </w:rPr>
      </w:pPr>
      <w:r>
        <w:rPr>
          <w:rFonts w:ascii="Arial" w:hAnsi="Arial"/>
          <w:sz w:val="20"/>
          <w:lang w:val="cs-CZ"/>
        </w:rPr>
        <w:t>Soudobost</w:t>
      </w:r>
      <w:r w:rsidR="006372C7" w:rsidRPr="00651476">
        <w:rPr>
          <w:rFonts w:ascii="Arial" w:hAnsi="Arial"/>
          <w:sz w:val="20"/>
          <w:lang w:val="cs-CZ"/>
        </w:rPr>
        <w:t>:</w:t>
      </w:r>
      <w:r w:rsidR="006372C7" w:rsidRPr="00651476">
        <w:rPr>
          <w:rFonts w:ascii="Arial" w:hAnsi="Arial"/>
          <w:sz w:val="20"/>
          <w:lang w:val="cs-CZ"/>
        </w:rPr>
        <w:tab/>
      </w:r>
      <w:r>
        <w:rPr>
          <w:rFonts w:ascii="Arial" w:hAnsi="Arial"/>
          <w:sz w:val="20"/>
          <w:lang w:val="cs-CZ"/>
        </w:rPr>
        <w:tab/>
      </w:r>
      <w:r w:rsidR="00651476">
        <w:rPr>
          <w:rFonts w:ascii="Arial" w:hAnsi="Arial"/>
          <w:sz w:val="20"/>
          <w:lang w:val="cs-CZ"/>
        </w:rPr>
        <w:t>1,0</w:t>
      </w:r>
    </w:p>
    <w:p w14:paraId="14461B66" w14:textId="50EAF5E2" w:rsidR="006372C7" w:rsidRDefault="006372C7" w:rsidP="006372C7">
      <w:pPr>
        <w:pStyle w:val="Import5"/>
        <w:spacing w:line="276" w:lineRule="auto"/>
        <w:jc w:val="left"/>
        <w:rPr>
          <w:rFonts w:ascii="Arial" w:hAnsi="Arial"/>
          <w:sz w:val="20"/>
          <w:lang w:val="cs-CZ"/>
        </w:rPr>
      </w:pPr>
    </w:p>
    <w:p w14:paraId="6095DFFC" w14:textId="77777777" w:rsidR="006372C7" w:rsidRPr="00045824" w:rsidRDefault="006372C7" w:rsidP="006372C7">
      <w:pPr>
        <w:pStyle w:val="Nadpis6"/>
        <w:rPr>
          <w:sz w:val="20"/>
        </w:rPr>
      </w:pPr>
      <w:bookmarkStart w:id="16" w:name="_Toc487398200"/>
      <w:bookmarkStart w:id="17" w:name="_Toc505244669"/>
      <w:bookmarkStart w:id="18" w:name="_Toc516646199"/>
      <w:bookmarkStart w:id="19" w:name="_Toc63089754"/>
      <w:bookmarkStart w:id="20" w:name="_Toc90560650"/>
      <w:r w:rsidRPr="00045824">
        <w:rPr>
          <w:sz w:val="20"/>
        </w:rPr>
        <w:t>Údaje o prostředí</w:t>
      </w:r>
      <w:bookmarkEnd w:id="16"/>
      <w:bookmarkEnd w:id="17"/>
      <w:bookmarkEnd w:id="18"/>
      <w:bookmarkEnd w:id="19"/>
      <w:bookmarkEnd w:id="20"/>
    </w:p>
    <w:p w14:paraId="70BEAEC5" w14:textId="77777777" w:rsidR="006372C7" w:rsidRPr="0070070A" w:rsidRDefault="006372C7" w:rsidP="006372C7"/>
    <w:tbl>
      <w:tblPr>
        <w:tblW w:w="8507"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0" w:type="dxa"/>
          <w:right w:w="0" w:type="dxa"/>
        </w:tblCellMar>
        <w:tblLook w:val="04A0" w:firstRow="1" w:lastRow="0" w:firstColumn="1" w:lastColumn="0" w:noHBand="0" w:noVBand="1"/>
      </w:tblPr>
      <w:tblGrid>
        <w:gridCol w:w="2973"/>
        <w:gridCol w:w="3833"/>
        <w:gridCol w:w="1701"/>
      </w:tblGrid>
      <w:tr w:rsidR="009A28CD" w14:paraId="2882042E" w14:textId="60BC7C48" w:rsidTr="009A28CD">
        <w:trPr>
          <w:cantSplit/>
          <w:trHeight w:val="454"/>
          <w:jc w:val="center"/>
        </w:trPr>
        <w:tc>
          <w:tcPr>
            <w:tcW w:w="1747" w:type="pct"/>
            <w:shd w:val="clear" w:color="auto" w:fill="auto"/>
            <w:tcMar>
              <w:top w:w="0" w:type="dxa"/>
              <w:left w:w="108" w:type="dxa"/>
              <w:bottom w:w="0" w:type="dxa"/>
              <w:right w:w="108" w:type="dxa"/>
            </w:tcMar>
            <w:vAlign w:val="center"/>
            <w:hideMark/>
          </w:tcPr>
          <w:p w14:paraId="5E43AECE" w14:textId="77777777" w:rsidR="009A28CD" w:rsidRPr="0044035A" w:rsidRDefault="009A28CD" w:rsidP="00B9709A">
            <w:pPr>
              <w:rPr>
                <w:rFonts w:cs="Arial"/>
                <w:sz w:val="20"/>
              </w:rPr>
            </w:pPr>
            <w:r w:rsidRPr="0044035A">
              <w:rPr>
                <w:rFonts w:cs="Arial"/>
                <w:sz w:val="20"/>
              </w:rPr>
              <w:t>Venkovní prostředí</w:t>
            </w:r>
          </w:p>
          <w:p w14:paraId="6595FCC2" w14:textId="77777777" w:rsidR="009A28CD" w:rsidRPr="0044035A" w:rsidRDefault="009A28CD" w:rsidP="00B9709A">
            <w:pPr>
              <w:rPr>
                <w:rFonts w:cs="Arial"/>
                <w:sz w:val="20"/>
              </w:rPr>
            </w:pPr>
            <w:r w:rsidRPr="0044035A">
              <w:rPr>
                <w:rFonts w:cs="Arial"/>
                <w:color w:val="000000"/>
                <w:sz w:val="20"/>
              </w:rPr>
              <w:t>(všeobecně)</w:t>
            </w:r>
          </w:p>
        </w:tc>
        <w:tc>
          <w:tcPr>
            <w:tcW w:w="2253" w:type="pct"/>
            <w:vAlign w:val="center"/>
          </w:tcPr>
          <w:p w14:paraId="35FC04B5" w14:textId="51B6F0AE" w:rsidR="009A28CD" w:rsidRPr="0044035A" w:rsidRDefault="009A28CD" w:rsidP="009A28CD">
            <w:pPr>
              <w:jc w:val="center"/>
              <w:rPr>
                <w:rFonts w:cs="Arial"/>
                <w:color w:val="000000"/>
                <w:sz w:val="20"/>
              </w:rPr>
            </w:pPr>
            <w:r w:rsidRPr="0044035A">
              <w:rPr>
                <w:rFonts w:cs="Arial"/>
                <w:sz w:val="20"/>
              </w:rPr>
              <w:t>AB8, AN2, AF2</w:t>
            </w:r>
          </w:p>
        </w:tc>
        <w:tc>
          <w:tcPr>
            <w:tcW w:w="1000" w:type="pct"/>
          </w:tcPr>
          <w:p w14:paraId="3583C70B" w14:textId="1E021A48" w:rsidR="009A28CD" w:rsidRDefault="009A28CD" w:rsidP="009A28CD">
            <w:pPr>
              <w:jc w:val="center"/>
              <w:rPr>
                <w:rFonts w:cs="Arial"/>
                <w:sz w:val="20"/>
              </w:rPr>
            </w:pPr>
            <w:r>
              <w:rPr>
                <w:rFonts w:cs="Arial"/>
                <w:sz w:val="20"/>
              </w:rPr>
              <w:t>Prostor nebezpečný</w:t>
            </w:r>
          </w:p>
          <w:p w14:paraId="39F8C294" w14:textId="65E289DC" w:rsidR="009A28CD" w:rsidRPr="0044035A" w:rsidRDefault="009A28CD" w:rsidP="009A28CD">
            <w:pPr>
              <w:jc w:val="center"/>
              <w:rPr>
                <w:rFonts w:cs="Arial"/>
                <w:sz w:val="20"/>
              </w:rPr>
            </w:pPr>
          </w:p>
        </w:tc>
      </w:tr>
    </w:tbl>
    <w:p w14:paraId="7BE2F0E6" w14:textId="77777777" w:rsidR="006372C7" w:rsidRPr="006372C7" w:rsidRDefault="006372C7" w:rsidP="006372C7">
      <w:pPr>
        <w:rPr>
          <w:highlight w:val="yellow"/>
        </w:rPr>
      </w:pPr>
    </w:p>
    <w:p w14:paraId="4C409014" w14:textId="55178BC4" w:rsidR="006372C7" w:rsidRDefault="006372C7" w:rsidP="006372C7">
      <w:pPr>
        <w:rPr>
          <w:sz w:val="20"/>
        </w:rPr>
      </w:pPr>
      <w:r w:rsidRPr="0044035A">
        <w:rPr>
          <w:sz w:val="20"/>
        </w:rPr>
        <w:t>Prostředí v jednotlivých prostorách úpravny byla stanovena ve smyslu platných norem, zejména ČSN 33 2000-5-51 </w:t>
      </w:r>
      <w:proofErr w:type="spellStart"/>
      <w:r w:rsidRPr="0044035A">
        <w:rPr>
          <w:sz w:val="20"/>
        </w:rPr>
        <w:t>ed</w:t>
      </w:r>
      <w:proofErr w:type="spellEnd"/>
      <w:r w:rsidRPr="0044035A">
        <w:rPr>
          <w:sz w:val="20"/>
        </w:rPr>
        <w:t>. 3, ČSN 33 2000-1 </w:t>
      </w:r>
      <w:proofErr w:type="spellStart"/>
      <w:r w:rsidRPr="0044035A">
        <w:rPr>
          <w:sz w:val="20"/>
        </w:rPr>
        <w:t>ed</w:t>
      </w:r>
      <w:proofErr w:type="spellEnd"/>
      <w:r w:rsidRPr="0044035A">
        <w:rPr>
          <w:sz w:val="20"/>
        </w:rPr>
        <w:t>. 2, ČSN 33 2000-4-41 </w:t>
      </w:r>
      <w:proofErr w:type="spellStart"/>
      <w:r w:rsidRPr="0044035A">
        <w:rPr>
          <w:sz w:val="20"/>
        </w:rPr>
        <w:t>ed</w:t>
      </w:r>
      <w:proofErr w:type="spellEnd"/>
      <w:r w:rsidRPr="0044035A">
        <w:rPr>
          <w:sz w:val="20"/>
        </w:rPr>
        <w:t>. 3.</w:t>
      </w:r>
    </w:p>
    <w:p w14:paraId="0359CE73" w14:textId="42D38BDA" w:rsidR="009A28CD" w:rsidRPr="0044035A" w:rsidRDefault="009A28CD" w:rsidP="006372C7">
      <w:pPr>
        <w:rPr>
          <w:sz w:val="20"/>
        </w:rPr>
      </w:pPr>
      <w:r>
        <w:rPr>
          <w:sz w:val="20"/>
        </w:rPr>
        <w:t>Protokol o určení vnějších vlivů uložen u správce a provozovatele sítě.</w:t>
      </w:r>
    </w:p>
    <w:p w14:paraId="45B62C26" w14:textId="78C87A87" w:rsidR="00F20A64" w:rsidRDefault="00F20A64" w:rsidP="006372C7"/>
    <w:p w14:paraId="4D386DF8" w14:textId="530ADE5D" w:rsidR="00F20A64" w:rsidRPr="00045824" w:rsidRDefault="00F20A64" w:rsidP="00F20A64">
      <w:pPr>
        <w:pStyle w:val="Nadpis6"/>
        <w:rPr>
          <w:sz w:val="20"/>
        </w:rPr>
      </w:pPr>
      <w:bookmarkStart w:id="21" w:name="_Toc90560651"/>
      <w:r w:rsidRPr="00045824">
        <w:rPr>
          <w:sz w:val="20"/>
        </w:rPr>
        <w:t>Ochrana před úraz</w:t>
      </w:r>
      <w:r w:rsidR="009A2E21">
        <w:rPr>
          <w:sz w:val="20"/>
        </w:rPr>
        <w:t>e</w:t>
      </w:r>
      <w:r w:rsidRPr="00045824">
        <w:rPr>
          <w:sz w:val="20"/>
        </w:rPr>
        <w:t>m elektrickým proudem</w:t>
      </w:r>
      <w:bookmarkEnd w:id="21"/>
    </w:p>
    <w:p w14:paraId="3CDF99BD" w14:textId="77777777" w:rsidR="00F20A64" w:rsidRPr="0044035A" w:rsidRDefault="00F20A64" w:rsidP="00F20A64">
      <w:pPr>
        <w:rPr>
          <w:sz w:val="20"/>
        </w:rPr>
      </w:pPr>
      <w:r w:rsidRPr="0044035A">
        <w:rPr>
          <w:sz w:val="20"/>
        </w:rPr>
        <w:t>V soustavě TN je ochrana před úrazem elektrickým proudem (dle ČSN 33 2000-4-41 ed.3):</w:t>
      </w:r>
    </w:p>
    <w:p w14:paraId="1C21342D" w14:textId="10C65542" w:rsidR="00F20A64" w:rsidRPr="0044035A" w:rsidRDefault="00F20A64" w:rsidP="00F20A64">
      <w:pPr>
        <w:rPr>
          <w:sz w:val="20"/>
        </w:rPr>
      </w:pPr>
      <w:r w:rsidRPr="0044035A">
        <w:rPr>
          <w:sz w:val="20"/>
        </w:rPr>
        <w:t xml:space="preserve">Normální </w:t>
      </w:r>
      <w:proofErr w:type="gramStart"/>
      <w:r w:rsidRPr="0044035A">
        <w:rPr>
          <w:sz w:val="20"/>
        </w:rPr>
        <w:t>ochrana</w:t>
      </w:r>
      <w:r w:rsidR="0044035A">
        <w:rPr>
          <w:sz w:val="20"/>
        </w:rPr>
        <w:t xml:space="preserve"> </w:t>
      </w:r>
      <w:r w:rsidRPr="0044035A">
        <w:rPr>
          <w:sz w:val="20"/>
        </w:rPr>
        <w:t>- automatickým</w:t>
      </w:r>
      <w:proofErr w:type="gramEnd"/>
      <w:r w:rsidRPr="0044035A">
        <w:rPr>
          <w:sz w:val="20"/>
        </w:rPr>
        <w:t xml:space="preserve"> odpojením od zdroje. Toto ochranné opatření zahrnuje ochranu základní a ochranu při poruše. </w:t>
      </w:r>
    </w:p>
    <w:p w14:paraId="40DB72AC" w14:textId="77777777" w:rsidR="00F20A64" w:rsidRPr="0044035A" w:rsidRDefault="00F20A64" w:rsidP="00F20A64">
      <w:pPr>
        <w:rPr>
          <w:sz w:val="20"/>
        </w:rPr>
      </w:pPr>
      <w:r w:rsidRPr="0044035A">
        <w:rPr>
          <w:sz w:val="20"/>
        </w:rPr>
        <w:t xml:space="preserve">Základní ochrana je zajištěna izolaci živých částí nebo přepážkami nebo kryty.  </w:t>
      </w:r>
    </w:p>
    <w:p w14:paraId="3DCAFF89" w14:textId="48A90DED" w:rsidR="00F20A64" w:rsidRPr="0044035A" w:rsidRDefault="00F20A64" w:rsidP="00F20A64">
      <w:pPr>
        <w:rPr>
          <w:sz w:val="20"/>
        </w:rPr>
      </w:pPr>
      <w:r w:rsidRPr="0044035A">
        <w:rPr>
          <w:sz w:val="20"/>
        </w:rPr>
        <w:t>Ochrana při poruše je zajištěna ochranným pospojováním a v případě poruchy automatickým odpojením.</w:t>
      </w:r>
      <w:r w:rsidR="0044035A">
        <w:rPr>
          <w:sz w:val="20"/>
        </w:rPr>
        <w:t xml:space="preserve"> </w:t>
      </w:r>
    </w:p>
    <w:p w14:paraId="519144A6" w14:textId="77777777" w:rsidR="009A28CD" w:rsidRPr="009A28CD" w:rsidRDefault="009A28CD" w:rsidP="009A28CD">
      <w:pPr>
        <w:rPr>
          <w:sz w:val="20"/>
        </w:rPr>
      </w:pPr>
      <w:r w:rsidRPr="009A28CD">
        <w:rPr>
          <w:sz w:val="20"/>
        </w:rPr>
        <w:t>Dohodnutá doba samočinného odpojení od zdroje pro zařízení veřejného osvětlení je stanovena na dobu do 5 s v souladu s čl. 413.1.3.5 ČSN 33 2000-4-41.</w:t>
      </w:r>
    </w:p>
    <w:p w14:paraId="0F294856" w14:textId="77777777" w:rsidR="00F20A64" w:rsidRDefault="00F20A64" w:rsidP="006372C7"/>
    <w:p w14:paraId="0F797C35" w14:textId="77777777" w:rsidR="006372C7" w:rsidRPr="007D1297" w:rsidRDefault="006372C7" w:rsidP="00F20A64">
      <w:pPr>
        <w:pStyle w:val="Nadpis5"/>
      </w:pPr>
      <w:bookmarkStart w:id="22" w:name="_Toc63089755"/>
      <w:bookmarkStart w:id="23" w:name="_Toc90560652"/>
      <w:r w:rsidRPr="007D1297">
        <w:t>Technické řešění</w:t>
      </w:r>
      <w:bookmarkEnd w:id="22"/>
      <w:bookmarkEnd w:id="23"/>
    </w:p>
    <w:p w14:paraId="39844C70" w14:textId="77777777" w:rsidR="00045824" w:rsidRPr="00045824" w:rsidRDefault="00045824" w:rsidP="00045824">
      <w:pPr>
        <w:pStyle w:val="Nadpis6"/>
        <w:rPr>
          <w:sz w:val="20"/>
        </w:rPr>
      </w:pPr>
      <w:bookmarkStart w:id="24" w:name="_Toc62136534"/>
      <w:bookmarkStart w:id="25" w:name="_Toc90560653"/>
      <w:r w:rsidRPr="00045824">
        <w:rPr>
          <w:sz w:val="20"/>
        </w:rPr>
        <w:t>Technický popis řešení</w:t>
      </w:r>
      <w:bookmarkEnd w:id="24"/>
      <w:bookmarkEnd w:id="25"/>
    </w:p>
    <w:p w14:paraId="5E07F27F" w14:textId="0C2819A1" w:rsidR="006372C7" w:rsidRPr="00F54111" w:rsidRDefault="00F54111" w:rsidP="006372C7">
      <w:pPr>
        <w:rPr>
          <w:i/>
          <w:iCs/>
          <w:sz w:val="20"/>
          <w:u w:val="single"/>
        </w:rPr>
      </w:pPr>
      <w:r w:rsidRPr="00F54111">
        <w:rPr>
          <w:i/>
          <w:iCs/>
          <w:sz w:val="20"/>
          <w:u w:val="single"/>
        </w:rPr>
        <w:t>Stávající stav:</w:t>
      </w:r>
    </w:p>
    <w:p w14:paraId="796BE48A" w14:textId="19277F76" w:rsidR="00F54111" w:rsidRPr="00F54111" w:rsidRDefault="00F54111" w:rsidP="006372C7">
      <w:pPr>
        <w:rPr>
          <w:sz w:val="20"/>
        </w:rPr>
      </w:pPr>
      <w:r w:rsidRPr="00F54111">
        <w:rPr>
          <w:sz w:val="20"/>
        </w:rPr>
        <w:t>Veřejné osvětlení v ulici Pod Vrbou je vedeno po levé straně, směrem od ul. 9.května.</w:t>
      </w:r>
    </w:p>
    <w:p w14:paraId="25060132" w14:textId="377C99A5" w:rsidR="00F54111" w:rsidRDefault="005069C9" w:rsidP="006372C7">
      <w:pPr>
        <w:rPr>
          <w:sz w:val="20"/>
        </w:rPr>
      </w:pPr>
      <w:r>
        <w:rPr>
          <w:sz w:val="20"/>
        </w:rPr>
        <w:t>4</w:t>
      </w:r>
      <w:r w:rsidR="00F54111" w:rsidRPr="00F54111">
        <w:rPr>
          <w:sz w:val="20"/>
        </w:rPr>
        <w:t>x uliční stožár s výbojkovým svítidlem, označené SU00354, SU00355, SU00356, SU00357.</w:t>
      </w:r>
    </w:p>
    <w:p w14:paraId="50D60422" w14:textId="13E0EAE5" w:rsidR="00226604" w:rsidRDefault="00F54111" w:rsidP="006372C7">
      <w:pPr>
        <w:rPr>
          <w:sz w:val="20"/>
        </w:rPr>
      </w:pPr>
      <w:r>
        <w:rPr>
          <w:sz w:val="20"/>
        </w:rPr>
        <w:t>SU00357 je koncovým svítidlem v ulici.</w:t>
      </w:r>
      <w:r w:rsidRPr="00F54111">
        <w:rPr>
          <w:sz w:val="20"/>
        </w:rPr>
        <w:t xml:space="preserve"> </w:t>
      </w:r>
      <w:r>
        <w:rPr>
          <w:sz w:val="20"/>
        </w:rPr>
        <w:t>Uvedená větev osvětlení je vedena z ulice Okružní, napojení v místě stávajícího stožáru SU003</w:t>
      </w:r>
      <w:r w:rsidR="005069C9">
        <w:rPr>
          <w:sz w:val="20"/>
        </w:rPr>
        <w:t>53</w:t>
      </w:r>
      <w:r>
        <w:rPr>
          <w:sz w:val="20"/>
        </w:rPr>
        <w:t>.</w:t>
      </w:r>
      <w:r w:rsidR="00226604">
        <w:rPr>
          <w:sz w:val="20"/>
        </w:rPr>
        <w:t xml:space="preserve"> </w:t>
      </w:r>
    </w:p>
    <w:p w14:paraId="1B51A1D1" w14:textId="3D695D0D" w:rsidR="00F54111" w:rsidRDefault="00226604" w:rsidP="006372C7">
      <w:pPr>
        <w:rPr>
          <w:sz w:val="20"/>
        </w:rPr>
      </w:pPr>
      <w:r>
        <w:rPr>
          <w:sz w:val="20"/>
        </w:rPr>
        <w:t>Dále je ze stožáru SU00355 vedena odbočka pro napájení větve SU00358 – SU00364.</w:t>
      </w:r>
    </w:p>
    <w:p w14:paraId="1A33D7A6" w14:textId="2CE8FB80" w:rsidR="0083713E" w:rsidRDefault="0083713E" w:rsidP="006372C7">
      <w:pPr>
        <w:rPr>
          <w:sz w:val="20"/>
        </w:rPr>
      </w:pPr>
    </w:p>
    <w:p w14:paraId="01051866" w14:textId="77777777" w:rsidR="00520598" w:rsidRDefault="00520598" w:rsidP="006372C7">
      <w:pPr>
        <w:rPr>
          <w:sz w:val="20"/>
        </w:rPr>
      </w:pPr>
    </w:p>
    <w:p w14:paraId="79DDC1A3" w14:textId="1C715D52" w:rsidR="00256811" w:rsidRPr="00256811" w:rsidRDefault="0083713E" w:rsidP="0083713E">
      <w:pPr>
        <w:rPr>
          <w:b/>
          <w:bCs/>
          <w:i/>
          <w:iCs/>
          <w:sz w:val="20"/>
          <w:u w:val="single"/>
        </w:rPr>
      </w:pPr>
      <w:r w:rsidRPr="00256811">
        <w:rPr>
          <w:b/>
          <w:bCs/>
          <w:i/>
          <w:iCs/>
          <w:sz w:val="20"/>
          <w:u w:val="single"/>
        </w:rPr>
        <w:t>Nový stav:</w:t>
      </w:r>
    </w:p>
    <w:p w14:paraId="60435618" w14:textId="77777777" w:rsidR="00256811" w:rsidRDefault="00256811" w:rsidP="006372C7">
      <w:pPr>
        <w:rPr>
          <w:sz w:val="20"/>
        </w:rPr>
      </w:pPr>
      <w:r w:rsidRPr="00256811">
        <w:rPr>
          <w:b/>
          <w:bCs/>
          <w:i/>
          <w:iCs/>
          <w:sz w:val="20"/>
        </w:rPr>
        <w:t>1)</w:t>
      </w:r>
      <w:r>
        <w:rPr>
          <w:sz w:val="20"/>
        </w:rPr>
        <w:t xml:space="preserve"> </w:t>
      </w:r>
    </w:p>
    <w:p w14:paraId="2E92AD0B" w14:textId="0A61AD55" w:rsidR="00F54111" w:rsidRDefault="00F54111" w:rsidP="006372C7">
      <w:pPr>
        <w:rPr>
          <w:sz w:val="20"/>
        </w:rPr>
      </w:pPr>
      <w:r w:rsidRPr="0083713E">
        <w:rPr>
          <w:sz w:val="20"/>
        </w:rPr>
        <w:t xml:space="preserve">Výše uvedené stožáry SU00354-57 budou vč. napájecích kabelů v ulici </w:t>
      </w:r>
      <w:proofErr w:type="spellStart"/>
      <w:r w:rsidRPr="0083713E">
        <w:rPr>
          <w:sz w:val="20"/>
        </w:rPr>
        <w:t>zdemontovány</w:t>
      </w:r>
      <w:proofErr w:type="spellEnd"/>
      <w:r w:rsidR="0083713E" w:rsidRPr="0083713E">
        <w:rPr>
          <w:sz w:val="20"/>
        </w:rPr>
        <w:t xml:space="preserve"> a nahrazeny novým uličním osvětlením, vedeným po druhé straně ulice Pod Vrbou.</w:t>
      </w:r>
      <w:r w:rsidR="00520598">
        <w:rPr>
          <w:sz w:val="20"/>
        </w:rPr>
        <w:t xml:space="preserve"> </w:t>
      </w:r>
    </w:p>
    <w:p w14:paraId="1E33BE5E" w14:textId="77777777" w:rsidR="00256811" w:rsidRDefault="00256811" w:rsidP="006372C7">
      <w:pPr>
        <w:rPr>
          <w:sz w:val="20"/>
        </w:rPr>
      </w:pPr>
    </w:p>
    <w:p w14:paraId="04B54C29" w14:textId="38FFD526" w:rsidR="00520598" w:rsidRDefault="00520598" w:rsidP="006372C7">
      <w:pPr>
        <w:rPr>
          <w:sz w:val="20"/>
        </w:rPr>
      </w:pPr>
      <w:r>
        <w:rPr>
          <w:sz w:val="20"/>
        </w:rPr>
        <w:t>Místo napojení na stávající veřejné osvětlení – stožár č. SU00369, ul. Okružní.</w:t>
      </w:r>
    </w:p>
    <w:p w14:paraId="49A0E779" w14:textId="77777777" w:rsidR="00B065D2" w:rsidRDefault="00B065D2" w:rsidP="006372C7">
      <w:pPr>
        <w:rPr>
          <w:sz w:val="20"/>
        </w:rPr>
      </w:pPr>
    </w:p>
    <w:p w14:paraId="7EC297CC" w14:textId="1D3E0008" w:rsidR="00520598" w:rsidRDefault="00520598" w:rsidP="006372C7">
      <w:pPr>
        <w:rPr>
          <w:sz w:val="20"/>
        </w:rPr>
      </w:pPr>
      <w:r>
        <w:rPr>
          <w:sz w:val="20"/>
        </w:rPr>
        <w:t>Kabelová tra</w:t>
      </w:r>
      <w:r w:rsidR="00256811">
        <w:rPr>
          <w:sz w:val="20"/>
        </w:rPr>
        <w:t>s</w:t>
      </w:r>
      <w:r>
        <w:rPr>
          <w:sz w:val="20"/>
        </w:rPr>
        <w:t xml:space="preserve">a bude vedena v chodníku </w:t>
      </w:r>
      <w:r w:rsidR="00256811">
        <w:rPr>
          <w:sz w:val="20"/>
        </w:rPr>
        <w:t>s ohledem na stávající zeleň a úpravu před rodinnými domy. Umístění stožárů je navrženo v travnatém pásu v návaznosti na chodník.</w:t>
      </w:r>
    </w:p>
    <w:p w14:paraId="6E93F152" w14:textId="77777777" w:rsidR="00256811" w:rsidRDefault="00256811" w:rsidP="006372C7">
      <w:pPr>
        <w:rPr>
          <w:sz w:val="20"/>
        </w:rPr>
      </w:pPr>
    </w:p>
    <w:p w14:paraId="6883629F" w14:textId="0304A0F9" w:rsidR="00520598" w:rsidRDefault="00520598" w:rsidP="006372C7">
      <w:pPr>
        <w:rPr>
          <w:sz w:val="20"/>
        </w:rPr>
      </w:pPr>
      <w:r>
        <w:rPr>
          <w:sz w:val="20"/>
        </w:rPr>
        <w:t xml:space="preserve">Dle požadavku provozovatele jsou navrženy stožáry – sadové, třístupňové, výška </w:t>
      </w:r>
      <w:proofErr w:type="gramStart"/>
      <w:r>
        <w:rPr>
          <w:sz w:val="20"/>
        </w:rPr>
        <w:t>6m</w:t>
      </w:r>
      <w:proofErr w:type="gramEnd"/>
      <w:r>
        <w:rPr>
          <w:sz w:val="20"/>
        </w:rPr>
        <w:t>, svítidla v provedení LED</w:t>
      </w:r>
      <w:r w:rsidR="00256811">
        <w:rPr>
          <w:sz w:val="20"/>
        </w:rPr>
        <w:t>.</w:t>
      </w:r>
    </w:p>
    <w:p w14:paraId="63A024D4" w14:textId="77777777" w:rsidR="00B065D2" w:rsidRDefault="00B065D2" w:rsidP="006372C7">
      <w:pPr>
        <w:rPr>
          <w:sz w:val="20"/>
        </w:rPr>
      </w:pPr>
    </w:p>
    <w:p w14:paraId="4B46C06E" w14:textId="0EA2E55E" w:rsidR="006372C7" w:rsidRDefault="001D52D8" w:rsidP="006372C7">
      <w:pPr>
        <w:rPr>
          <w:b/>
          <w:sz w:val="20"/>
        </w:rPr>
      </w:pPr>
      <w:r>
        <w:rPr>
          <w:b/>
          <w:sz w:val="20"/>
        </w:rPr>
        <w:t>S</w:t>
      </w:r>
      <w:r w:rsidR="005C581B">
        <w:rPr>
          <w:b/>
          <w:sz w:val="20"/>
        </w:rPr>
        <w:t xml:space="preserve">vítidlo LED – </w:t>
      </w:r>
      <w:proofErr w:type="spellStart"/>
      <w:r w:rsidR="005C581B">
        <w:rPr>
          <w:b/>
          <w:sz w:val="20"/>
        </w:rPr>
        <w:t>Voltana</w:t>
      </w:r>
      <w:proofErr w:type="spellEnd"/>
      <w:r w:rsidR="005C581B">
        <w:rPr>
          <w:b/>
          <w:sz w:val="20"/>
        </w:rPr>
        <w:t xml:space="preserve"> 2</w:t>
      </w:r>
    </w:p>
    <w:p w14:paraId="366CC080" w14:textId="60F29671" w:rsidR="001D52D8" w:rsidRDefault="005C581B" w:rsidP="006372C7">
      <w:pPr>
        <w:rPr>
          <w:bCs/>
          <w:sz w:val="20"/>
        </w:rPr>
      </w:pPr>
      <w:r w:rsidRPr="005C581B">
        <w:rPr>
          <w:bCs/>
          <w:sz w:val="20"/>
        </w:rPr>
        <w:t xml:space="preserve">Svítidlo pro osvětlení </w:t>
      </w:r>
      <w:r>
        <w:rPr>
          <w:bCs/>
          <w:sz w:val="20"/>
        </w:rPr>
        <w:t>městských obytných čtvrtí</w:t>
      </w:r>
      <w:r w:rsidR="005D1117">
        <w:rPr>
          <w:bCs/>
          <w:sz w:val="20"/>
        </w:rPr>
        <w:t>.</w:t>
      </w:r>
      <w:r w:rsidR="001D52D8">
        <w:rPr>
          <w:bCs/>
          <w:sz w:val="20"/>
        </w:rPr>
        <w:t xml:space="preserve"> Svítidlo splňuje městský standard a je požadováno provozovatelem veřejného osvětlení. Možnost vybavení svítidla systémem pro minimalizaci úniku světla za svítidlo, tak, aby se zabránilo rušivému světlu směrem k</w:t>
      </w:r>
      <w:r w:rsidR="005D1117">
        <w:rPr>
          <w:bCs/>
          <w:sz w:val="20"/>
        </w:rPr>
        <w:t> obytným budovám</w:t>
      </w:r>
      <w:r w:rsidR="001D52D8">
        <w:rPr>
          <w:bCs/>
          <w:sz w:val="20"/>
        </w:rPr>
        <w:t>.</w:t>
      </w:r>
    </w:p>
    <w:p w14:paraId="1E5EC02C" w14:textId="77777777" w:rsidR="005C581B" w:rsidRDefault="005C581B" w:rsidP="001D52D8">
      <w:pPr>
        <w:ind w:left="360"/>
      </w:pPr>
    </w:p>
    <w:p w14:paraId="7FD9E503" w14:textId="77777777" w:rsidR="006372C7" w:rsidRPr="0044035A" w:rsidRDefault="006372C7" w:rsidP="006372C7">
      <w:pPr>
        <w:rPr>
          <w:b/>
          <w:sz w:val="20"/>
        </w:rPr>
      </w:pPr>
      <w:r w:rsidRPr="0044035A">
        <w:rPr>
          <w:b/>
          <w:sz w:val="20"/>
        </w:rPr>
        <w:t>Stožáry vetknuté (betonový základ)</w:t>
      </w:r>
    </w:p>
    <w:p w14:paraId="65339B60" w14:textId="1343C520" w:rsidR="006372C7" w:rsidRDefault="006372C7" w:rsidP="006372C7">
      <w:pPr>
        <w:rPr>
          <w:b/>
          <w:sz w:val="20"/>
        </w:rPr>
      </w:pPr>
      <w:r w:rsidRPr="0044035A">
        <w:rPr>
          <w:sz w:val="20"/>
        </w:rPr>
        <w:t>sadový, ocelový, bezpaticový, třístupňový, výška 6</w:t>
      </w:r>
      <w:r w:rsidR="00696DAA">
        <w:rPr>
          <w:sz w:val="20"/>
        </w:rPr>
        <w:t xml:space="preserve"> </w:t>
      </w:r>
      <w:r w:rsidRPr="0044035A">
        <w:rPr>
          <w:sz w:val="20"/>
        </w:rPr>
        <w:t>m (nadzemní část)</w:t>
      </w:r>
      <w:r w:rsidRPr="0044035A">
        <w:rPr>
          <w:b/>
          <w:sz w:val="20"/>
        </w:rPr>
        <w:t xml:space="preserve"> </w:t>
      </w:r>
    </w:p>
    <w:p w14:paraId="613FAC1A" w14:textId="77777777" w:rsidR="005C581B" w:rsidRPr="005C581B" w:rsidRDefault="005C581B" w:rsidP="005C581B">
      <w:pPr>
        <w:pStyle w:val="Odstavecseseznamem"/>
        <w:numPr>
          <w:ilvl w:val="0"/>
          <w:numId w:val="5"/>
        </w:numPr>
      </w:pPr>
      <w:r w:rsidRPr="005C581B">
        <w:t xml:space="preserve">v provedení se systémem protikorozní ochrany žárovým zinkováním dle </w:t>
      </w:r>
    </w:p>
    <w:p w14:paraId="525BEFF8" w14:textId="54F17B00" w:rsidR="005C581B" w:rsidRPr="005C581B" w:rsidRDefault="005C581B" w:rsidP="005C581B">
      <w:pPr>
        <w:ind w:left="360"/>
        <w:rPr>
          <w:sz w:val="20"/>
        </w:rPr>
      </w:pPr>
      <w:r w:rsidRPr="005C581B">
        <w:rPr>
          <w:sz w:val="20"/>
        </w:rPr>
        <w:t xml:space="preserve">      ČSN EN ISO 1461, a to ponořením do zinkové taveniny. Slitinový povlak o min.  </w:t>
      </w:r>
    </w:p>
    <w:p w14:paraId="50784FE3" w14:textId="29EE2382" w:rsidR="005C581B" w:rsidRPr="005C581B" w:rsidRDefault="005C581B" w:rsidP="005C581B">
      <w:pPr>
        <w:ind w:left="360"/>
        <w:rPr>
          <w:sz w:val="20"/>
        </w:rPr>
      </w:pPr>
      <w:r w:rsidRPr="005C581B">
        <w:rPr>
          <w:sz w:val="20"/>
        </w:rPr>
        <w:t xml:space="preserve">      tloušťce 70</w:t>
      </w:r>
      <w:r w:rsidR="00696DAA">
        <w:rPr>
          <w:sz w:val="20"/>
        </w:rPr>
        <w:t xml:space="preserve"> </w:t>
      </w:r>
      <w:r w:rsidRPr="005C581B">
        <w:rPr>
          <w:rFonts w:ascii="Andalus" w:hAnsi="Andalus" w:cs="Andalus"/>
          <w:sz w:val="20"/>
        </w:rPr>
        <w:t>µ</w:t>
      </w:r>
      <w:r w:rsidRPr="005C581B">
        <w:rPr>
          <w:sz w:val="20"/>
        </w:rPr>
        <w:t>m.</w:t>
      </w:r>
    </w:p>
    <w:p w14:paraId="28B38005" w14:textId="77777777" w:rsidR="006372C7" w:rsidRPr="0044035A" w:rsidRDefault="006372C7" w:rsidP="007D1297">
      <w:pPr>
        <w:numPr>
          <w:ilvl w:val="0"/>
          <w:numId w:val="5"/>
        </w:numPr>
        <w:jc w:val="left"/>
        <w:rPr>
          <w:sz w:val="20"/>
        </w:rPr>
      </w:pPr>
      <w:r w:rsidRPr="0044035A">
        <w:rPr>
          <w:sz w:val="20"/>
        </w:rPr>
        <w:t>s ochrannou plastovou manžetou pro zvýšení odolnosti proti korozi v místě vetknutí stožáru do základu</w:t>
      </w:r>
    </w:p>
    <w:p w14:paraId="42B4E8C2" w14:textId="690F25E9" w:rsidR="006372C7" w:rsidRDefault="006372C7" w:rsidP="006372C7"/>
    <w:p w14:paraId="484D768D" w14:textId="77777777" w:rsidR="00256811" w:rsidRDefault="00256811" w:rsidP="006372C7">
      <w:pPr>
        <w:rPr>
          <w:sz w:val="20"/>
        </w:rPr>
      </w:pPr>
      <w:r w:rsidRPr="00256811">
        <w:rPr>
          <w:b/>
          <w:bCs/>
          <w:i/>
          <w:iCs/>
          <w:sz w:val="20"/>
        </w:rPr>
        <w:t>2)</w:t>
      </w:r>
      <w:r>
        <w:rPr>
          <w:sz w:val="20"/>
        </w:rPr>
        <w:t xml:space="preserve"> </w:t>
      </w:r>
    </w:p>
    <w:p w14:paraId="052E3C4E" w14:textId="083AD999" w:rsidR="00256811" w:rsidRDefault="00256811" w:rsidP="006372C7">
      <w:pPr>
        <w:rPr>
          <w:sz w:val="20"/>
        </w:rPr>
      </w:pPr>
      <w:r w:rsidRPr="00256811">
        <w:rPr>
          <w:sz w:val="20"/>
        </w:rPr>
        <w:t>V místě odbočky komunikace k ul. Jiráskova bude zřízen kabelový propoj, vedený z nejbližšího stožáru</w:t>
      </w:r>
      <w:r w:rsidR="00226604">
        <w:rPr>
          <w:sz w:val="20"/>
        </w:rPr>
        <w:t xml:space="preserve"> SU00357</w:t>
      </w:r>
      <w:r w:rsidRPr="00256811">
        <w:rPr>
          <w:sz w:val="20"/>
        </w:rPr>
        <w:t xml:space="preserve">, pro stávající stožáry č. </w:t>
      </w:r>
      <w:proofErr w:type="gramStart"/>
      <w:r w:rsidRPr="00256811">
        <w:rPr>
          <w:sz w:val="20"/>
        </w:rPr>
        <w:t>SU00358 - SU00364</w:t>
      </w:r>
      <w:proofErr w:type="gramEnd"/>
      <w:r>
        <w:rPr>
          <w:sz w:val="20"/>
        </w:rPr>
        <w:t>.</w:t>
      </w:r>
    </w:p>
    <w:p w14:paraId="1E7E4D30" w14:textId="39D3AA59" w:rsidR="00226604" w:rsidRDefault="00226604" w:rsidP="006372C7">
      <w:pPr>
        <w:rPr>
          <w:sz w:val="20"/>
        </w:rPr>
      </w:pPr>
      <w:r>
        <w:rPr>
          <w:sz w:val="20"/>
        </w:rPr>
        <w:t xml:space="preserve">V průběhu výstavby musí být zachován provoz této větve, proto k odstranění stávajícího kabelového vedení dojde až po natažení nového kabelu VO a zhotovení kabelového </w:t>
      </w:r>
      <w:proofErr w:type="spellStart"/>
      <w:r>
        <w:rPr>
          <w:sz w:val="20"/>
        </w:rPr>
        <w:t>propoje</w:t>
      </w:r>
      <w:proofErr w:type="spellEnd"/>
      <w:r>
        <w:rPr>
          <w:sz w:val="20"/>
        </w:rPr>
        <w:t>.</w:t>
      </w:r>
    </w:p>
    <w:p w14:paraId="5B9153CC" w14:textId="77777777" w:rsidR="00256811" w:rsidRDefault="00256811" w:rsidP="006372C7">
      <w:pPr>
        <w:rPr>
          <w:sz w:val="20"/>
        </w:rPr>
      </w:pPr>
    </w:p>
    <w:p w14:paraId="0153E415" w14:textId="77777777" w:rsidR="00256811" w:rsidRDefault="00256811" w:rsidP="006372C7">
      <w:pPr>
        <w:rPr>
          <w:sz w:val="20"/>
        </w:rPr>
      </w:pPr>
      <w:r w:rsidRPr="00256811">
        <w:rPr>
          <w:b/>
          <w:bCs/>
          <w:i/>
          <w:iCs/>
          <w:sz w:val="20"/>
        </w:rPr>
        <w:t>3)</w:t>
      </w:r>
      <w:r>
        <w:rPr>
          <w:sz w:val="20"/>
        </w:rPr>
        <w:t xml:space="preserve">  </w:t>
      </w:r>
    </w:p>
    <w:p w14:paraId="7693D006" w14:textId="6C28A3C2" w:rsidR="00256811" w:rsidRDefault="00256811" w:rsidP="006372C7">
      <w:pPr>
        <w:rPr>
          <w:sz w:val="20"/>
        </w:rPr>
      </w:pPr>
      <w:r>
        <w:rPr>
          <w:sz w:val="20"/>
        </w:rPr>
        <w:t>Mezi posledním stožárem v ul. Pod Vrbou bude směrem do ul. 9.</w:t>
      </w:r>
      <w:r w:rsidR="00542FE9">
        <w:rPr>
          <w:sz w:val="20"/>
        </w:rPr>
        <w:t>k</w:t>
      </w:r>
      <w:r>
        <w:rPr>
          <w:sz w:val="20"/>
        </w:rPr>
        <w:t>větna</w:t>
      </w:r>
      <w:r w:rsidR="00542FE9">
        <w:rPr>
          <w:sz w:val="20"/>
        </w:rPr>
        <w:t xml:space="preserve"> bude zřízen kabelový propoj do stávajícího stožáru VO č.SU00668. </w:t>
      </w:r>
    </w:p>
    <w:p w14:paraId="6E1F4196" w14:textId="0D4FC798" w:rsidR="00542FE9" w:rsidRDefault="00542FE9" w:rsidP="006372C7">
      <w:pPr>
        <w:rPr>
          <w:sz w:val="20"/>
        </w:rPr>
      </w:pPr>
    </w:p>
    <w:p w14:paraId="0CA11BC1" w14:textId="4D3F4675" w:rsidR="00226604" w:rsidRDefault="00226604" w:rsidP="00226604">
      <w:pPr>
        <w:rPr>
          <w:sz w:val="20"/>
        </w:rPr>
      </w:pPr>
      <w:r>
        <w:rPr>
          <w:b/>
          <w:bCs/>
          <w:i/>
          <w:iCs/>
          <w:sz w:val="20"/>
        </w:rPr>
        <w:t>4</w:t>
      </w:r>
      <w:r w:rsidRPr="00256811">
        <w:rPr>
          <w:b/>
          <w:bCs/>
          <w:i/>
          <w:iCs/>
          <w:sz w:val="20"/>
        </w:rPr>
        <w:t>)</w:t>
      </w:r>
      <w:r>
        <w:rPr>
          <w:sz w:val="20"/>
        </w:rPr>
        <w:t xml:space="preserve">  </w:t>
      </w:r>
    </w:p>
    <w:p w14:paraId="48A8BE80" w14:textId="765C211D" w:rsidR="00226604" w:rsidRDefault="00226604" w:rsidP="006372C7">
      <w:pPr>
        <w:rPr>
          <w:sz w:val="20"/>
        </w:rPr>
      </w:pPr>
      <w:r>
        <w:rPr>
          <w:sz w:val="20"/>
        </w:rPr>
        <w:t xml:space="preserve">Nové stožáry budou značeny od ul. Okružní čísly </w:t>
      </w:r>
      <w:proofErr w:type="gramStart"/>
      <w:r>
        <w:rPr>
          <w:sz w:val="20"/>
        </w:rPr>
        <w:t>SU00354 - SU00357</w:t>
      </w:r>
      <w:proofErr w:type="gramEnd"/>
      <w:r>
        <w:rPr>
          <w:sz w:val="20"/>
        </w:rPr>
        <w:t>, následující, označené SU00xxx budou označeny provozovatelem dle aktuálního pasportu VO.</w:t>
      </w:r>
    </w:p>
    <w:p w14:paraId="4AA0E7CD" w14:textId="77777777" w:rsidR="00226604" w:rsidRDefault="00226604" w:rsidP="006372C7">
      <w:pPr>
        <w:rPr>
          <w:sz w:val="20"/>
        </w:rPr>
      </w:pPr>
    </w:p>
    <w:p w14:paraId="7619DEC9" w14:textId="2E98BAC9" w:rsidR="00542FE9" w:rsidRDefault="00542FE9" w:rsidP="006372C7">
      <w:pPr>
        <w:rPr>
          <w:sz w:val="20"/>
        </w:rPr>
      </w:pPr>
      <w:r>
        <w:rPr>
          <w:sz w:val="20"/>
        </w:rPr>
        <w:t xml:space="preserve">Veškeré napájecí kabely pro nové stožáry VO a kabelové </w:t>
      </w:r>
      <w:proofErr w:type="spellStart"/>
      <w:r>
        <w:rPr>
          <w:sz w:val="20"/>
        </w:rPr>
        <w:t>propoje</w:t>
      </w:r>
      <w:proofErr w:type="spellEnd"/>
      <w:r>
        <w:rPr>
          <w:sz w:val="20"/>
        </w:rPr>
        <w:t xml:space="preserve"> – zemní kabel </w:t>
      </w:r>
      <w:r w:rsidR="007F42C4">
        <w:rPr>
          <w:sz w:val="20"/>
        </w:rPr>
        <w:t>C</w:t>
      </w:r>
      <w:r>
        <w:rPr>
          <w:sz w:val="20"/>
        </w:rPr>
        <w:t>YKY 4x10mm2.</w:t>
      </w:r>
    </w:p>
    <w:p w14:paraId="4E7491EE" w14:textId="77777777" w:rsidR="00256811" w:rsidRPr="00856569" w:rsidRDefault="00256811" w:rsidP="006372C7"/>
    <w:p w14:paraId="315236A4" w14:textId="65279AA1" w:rsidR="006372C7" w:rsidRDefault="006372C7" w:rsidP="00045824">
      <w:pPr>
        <w:pStyle w:val="Nadpis6"/>
        <w:rPr>
          <w:sz w:val="20"/>
        </w:rPr>
      </w:pPr>
      <w:bookmarkStart w:id="26" w:name="_Toc533066376"/>
      <w:bookmarkStart w:id="27" w:name="_Toc22113450"/>
      <w:bookmarkStart w:id="28" w:name="_Toc63089756"/>
      <w:bookmarkStart w:id="29" w:name="_Toc90560654"/>
      <w:r w:rsidRPr="00045824">
        <w:rPr>
          <w:sz w:val="20"/>
        </w:rPr>
        <w:t>Zemní práce</w:t>
      </w:r>
      <w:bookmarkEnd w:id="26"/>
      <w:bookmarkEnd w:id="27"/>
      <w:bookmarkEnd w:id="28"/>
      <w:r w:rsidR="001D52D8">
        <w:rPr>
          <w:sz w:val="20"/>
        </w:rPr>
        <w:t xml:space="preserve"> a pokládka kabelů</w:t>
      </w:r>
      <w:bookmarkEnd w:id="29"/>
    </w:p>
    <w:p w14:paraId="5EFD47D3" w14:textId="36B4F91D" w:rsidR="009A2E21" w:rsidRDefault="009A2E21" w:rsidP="009A2E21">
      <w:pPr>
        <w:rPr>
          <w:sz w:val="20"/>
        </w:rPr>
      </w:pPr>
      <w:r w:rsidRPr="009A2E21">
        <w:rPr>
          <w:sz w:val="20"/>
        </w:rPr>
        <w:t xml:space="preserve">Kladení kabelů musí být prováděno dle ČSN 332000-5-52, ČSN 736005 </w:t>
      </w:r>
      <w:r w:rsidR="005D1117">
        <w:rPr>
          <w:sz w:val="20"/>
        </w:rPr>
        <w:t>a požadavků provozovatele.</w:t>
      </w:r>
    </w:p>
    <w:p w14:paraId="30E506E1" w14:textId="243EAB71" w:rsidR="005D1117" w:rsidRDefault="005D1117" w:rsidP="005D1117">
      <w:pPr>
        <w:rPr>
          <w:sz w:val="20"/>
        </w:rPr>
      </w:pPr>
      <w:r w:rsidRPr="005D1117">
        <w:rPr>
          <w:sz w:val="20"/>
        </w:rPr>
        <w:lastRenderedPageBreak/>
        <w:t xml:space="preserve">Napájecí kabel bude uložen ve výkopu </w:t>
      </w:r>
      <w:r>
        <w:rPr>
          <w:sz w:val="20"/>
        </w:rPr>
        <w:t>v chodníku</w:t>
      </w:r>
      <w:r w:rsidRPr="005D1117">
        <w:rPr>
          <w:sz w:val="20"/>
        </w:rPr>
        <w:t xml:space="preserve"> s min. krytím 0,</w:t>
      </w:r>
      <w:r>
        <w:rPr>
          <w:sz w:val="20"/>
        </w:rPr>
        <w:t>35</w:t>
      </w:r>
      <w:r w:rsidR="00696DAA">
        <w:rPr>
          <w:sz w:val="20"/>
        </w:rPr>
        <w:t xml:space="preserve"> </w:t>
      </w:r>
      <w:r w:rsidRPr="005D1117">
        <w:rPr>
          <w:sz w:val="20"/>
        </w:rPr>
        <w:t xml:space="preserve">m, </w:t>
      </w:r>
      <w:r>
        <w:rPr>
          <w:sz w:val="20"/>
        </w:rPr>
        <w:t>do pískového</w:t>
      </w:r>
      <w:r w:rsidRPr="005D1117">
        <w:rPr>
          <w:sz w:val="20"/>
        </w:rPr>
        <w:t xml:space="preserve"> lože</w:t>
      </w:r>
      <w:r>
        <w:rPr>
          <w:sz w:val="20"/>
        </w:rPr>
        <w:t xml:space="preserve">, </w:t>
      </w:r>
      <w:r w:rsidRPr="005D1117">
        <w:rPr>
          <w:sz w:val="20"/>
        </w:rPr>
        <w:t xml:space="preserve">o min. tloušťce </w:t>
      </w:r>
      <w:r>
        <w:rPr>
          <w:sz w:val="20"/>
        </w:rPr>
        <w:t>80</w:t>
      </w:r>
      <w:r w:rsidR="00696DAA">
        <w:rPr>
          <w:sz w:val="20"/>
        </w:rPr>
        <w:t xml:space="preserve"> </w:t>
      </w:r>
      <w:r w:rsidRPr="005D1117">
        <w:rPr>
          <w:sz w:val="20"/>
        </w:rPr>
        <w:t>mm, zakrytí plastovými PE deskam</w:t>
      </w:r>
      <w:r>
        <w:rPr>
          <w:sz w:val="20"/>
        </w:rPr>
        <w:t>i.</w:t>
      </w:r>
    </w:p>
    <w:p w14:paraId="24E41CC2" w14:textId="77777777" w:rsidR="005D1117" w:rsidRPr="005D1117" w:rsidRDefault="005D1117" w:rsidP="005D1117">
      <w:pPr>
        <w:rPr>
          <w:sz w:val="20"/>
        </w:rPr>
      </w:pPr>
    </w:p>
    <w:p w14:paraId="34050373" w14:textId="4A0B21C1" w:rsidR="005D1117" w:rsidRPr="005D1117" w:rsidRDefault="005D1117" w:rsidP="005D1117">
      <w:pPr>
        <w:tabs>
          <w:tab w:val="left" w:pos="900"/>
        </w:tabs>
        <w:ind w:right="-1"/>
        <w:rPr>
          <w:sz w:val="20"/>
        </w:rPr>
      </w:pPr>
      <w:r w:rsidRPr="005D1117">
        <w:rPr>
          <w:sz w:val="20"/>
        </w:rPr>
        <w:t>V místech, kde by mohlo dojít k mechanickému poškození kabelů</w:t>
      </w:r>
      <w:r>
        <w:rPr>
          <w:sz w:val="20"/>
        </w:rPr>
        <w:t xml:space="preserve"> (komunikace, vjezdy do objektů, pojezdové plochy)</w:t>
      </w:r>
      <w:r w:rsidRPr="005D1117">
        <w:rPr>
          <w:sz w:val="20"/>
        </w:rPr>
        <w:t xml:space="preserve">, nebo v úsecích, kde bude nutné snížit nejmenší dovolenou vzdálenost s ostatními inženýrskými sítěmi, budou kabely uloženy do chrániček DN110. </w:t>
      </w:r>
    </w:p>
    <w:p w14:paraId="73CBC7FF" w14:textId="4754A305" w:rsidR="005D1117" w:rsidRDefault="005D1117" w:rsidP="005D1117">
      <w:pPr>
        <w:rPr>
          <w:sz w:val="20"/>
        </w:rPr>
      </w:pPr>
      <w:r w:rsidRPr="005D1117">
        <w:rPr>
          <w:sz w:val="20"/>
        </w:rPr>
        <w:t>Konce kabelů musí být do zhotovení koncovek nebo spojek vhodně chráněny před působením vnějších vlivů zaizolováním vhodnou izolační páskou.</w:t>
      </w:r>
    </w:p>
    <w:p w14:paraId="14FEE138" w14:textId="77777777" w:rsidR="005D1117" w:rsidRPr="005D1117" w:rsidRDefault="005D1117" w:rsidP="005D1117">
      <w:pPr>
        <w:rPr>
          <w:sz w:val="20"/>
        </w:rPr>
      </w:pPr>
    </w:p>
    <w:p w14:paraId="17FDB8D7" w14:textId="0583CBB2" w:rsidR="009A2E21" w:rsidRDefault="009A2E21" w:rsidP="006372C7">
      <w:pPr>
        <w:rPr>
          <w:sz w:val="20"/>
        </w:rPr>
      </w:pPr>
      <w:r w:rsidRPr="005D1117">
        <w:rPr>
          <w:sz w:val="20"/>
        </w:rPr>
        <w:t>Veškeré kabely v rozvodech veřejného osvětlení musí být spojovány, odbočovány, ukončovány nebo rozvětvovány příslušnými kabelovými soubory. V rozvodu VO se nepřipouští provedení odbočky z průběžného kabelu v zemi použitím odbočné kabelové spojky tzv. „T“. Rozbočení rozvodu VO musí být vždy trvale přístupné správci VO umístěním buď ve stožárové rozvodnici nebo rozváděči VO.</w:t>
      </w:r>
    </w:p>
    <w:p w14:paraId="2C2A2C67" w14:textId="77777777" w:rsidR="005D1117" w:rsidRPr="005D1117" w:rsidRDefault="005D1117" w:rsidP="006372C7">
      <w:pPr>
        <w:rPr>
          <w:sz w:val="20"/>
        </w:rPr>
      </w:pPr>
    </w:p>
    <w:p w14:paraId="7C3967AA" w14:textId="151F43E6" w:rsidR="006372C7" w:rsidRPr="00045824" w:rsidRDefault="006372C7" w:rsidP="006372C7">
      <w:pPr>
        <w:rPr>
          <w:sz w:val="20"/>
        </w:rPr>
      </w:pPr>
      <w:r w:rsidRPr="00045824">
        <w:rPr>
          <w:sz w:val="20"/>
        </w:rPr>
        <w:t>Součástí zemních prací jsou výkopy pro základy osvětlovacích stožárů a zřízení těchto základů. Doporučený min. rozměr betonového základu pro stožár: š. 600 x 600 x hl.</w:t>
      </w:r>
      <w:r w:rsidR="009B0E95">
        <w:rPr>
          <w:sz w:val="20"/>
        </w:rPr>
        <w:t xml:space="preserve"> </w:t>
      </w:r>
      <w:r w:rsidRPr="00045824">
        <w:rPr>
          <w:sz w:val="20"/>
        </w:rPr>
        <w:t>900</w:t>
      </w:r>
      <w:r w:rsidR="00696DAA">
        <w:rPr>
          <w:sz w:val="20"/>
        </w:rPr>
        <w:t xml:space="preserve"> </w:t>
      </w:r>
      <w:r w:rsidRPr="00045824">
        <w:rPr>
          <w:sz w:val="20"/>
        </w:rPr>
        <w:t>mm. Usazení stožáru do betonového základu se provede zasunutím do pouzdra</w:t>
      </w:r>
      <w:r w:rsidR="005D1117">
        <w:rPr>
          <w:sz w:val="20"/>
        </w:rPr>
        <w:t xml:space="preserve">. </w:t>
      </w:r>
      <w:r w:rsidRPr="00045824">
        <w:rPr>
          <w:sz w:val="20"/>
        </w:rPr>
        <w:t xml:space="preserve">Tyto základy umožňují snadnou výměnu stožáru. </w:t>
      </w:r>
    </w:p>
    <w:p w14:paraId="414AD719" w14:textId="77777777" w:rsidR="006372C7" w:rsidRPr="00045824" w:rsidRDefault="006372C7" w:rsidP="006372C7">
      <w:pPr>
        <w:rPr>
          <w:sz w:val="20"/>
        </w:rPr>
      </w:pPr>
    </w:p>
    <w:p w14:paraId="6F2ABB1D" w14:textId="77777777" w:rsidR="006372C7" w:rsidRPr="00045824" w:rsidRDefault="006372C7" w:rsidP="006372C7">
      <w:pPr>
        <w:rPr>
          <w:sz w:val="20"/>
        </w:rPr>
      </w:pPr>
      <w:r w:rsidRPr="00045824">
        <w:rPr>
          <w:sz w:val="20"/>
        </w:rPr>
        <w:t xml:space="preserve">Při provádění výkopových prací je třeba pracovat dostatečně obezřetně. Stávající podzemní sítě musí být předem vytýčeny. V nepřehledných místech se budou výkopy provádět ručně. Při pokládce nových kabelů je třeba dodržovat ČSN 332000-5-52 ed.2 a min. vzdálenosti od ostatních sítí dle normy ČSN 73 6005 - </w:t>
      </w:r>
      <w:r w:rsidRPr="00045824">
        <w:rPr>
          <w:rFonts w:cs="Arial"/>
          <w:sz w:val="20"/>
        </w:rPr>
        <w:t>Prostorové uspořádání sítí technického vybavení</w:t>
      </w:r>
      <w:r w:rsidRPr="00045824">
        <w:rPr>
          <w:sz w:val="20"/>
        </w:rPr>
        <w:t xml:space="preserve"> Doporučujeme dodavateli koordinovat zemní práce, aby se zamezilo opakovanému rozkopávání terénu.</w:t>
      </w:r>
    </w:p>
    <w:p w14:paraId="76BAF26A" w14:textId="77777777" w:rsidR="006372C7" w:rsidRDefault="006372C7" w:rsidP="006372C7"/>
    <w:p w14:paraId="05972369" w14:textId="2916B32D" w:rsidR="00F20A64" w:rsidRDefault="00F20A64" w:rsidP="00045824">
      <w:pPr>
        <w:pStyle w:val="Nadpis6"/>
        <w:rPr>
          <w:sz w:val="20"/>
        </w:rPr>
      </w:pPr>
      <w:bookmarkStart w:id="30" w:name="_Toc66633950"/>
      <w:bookmarkStart w:id="31" w:name="_Toc90560655"/>
      <w:r w:rsidRPr="00045824">
        <w:rPr>
          <w:sz w:val="20"/>
        </w:rPr>
        <w:t>Uzemnění</w:t>
      </w:r>
      <w:bookmarkEnd w:id="30"/>
      <w:r w:rsidR="00045824">
        <w:rPr>
          <w:sz w:val="20"/>
        </w:rPr>
        <w:t xml:space="preserve">, ochrana před </w:t>
      </w:r>
      <w:r w:rsidR="009A28CD">
        <w:rPr>
          <w:sz w:val="20"/>
        </w:rPr>
        <w:t>atmosférickým přepětím</w:t>
      </w:r>
      <w:bookmarkEnd w:id="31"/>
    </w:p>
    <w:p w14:paraId="1809EE97" w14:textId="4E38340C" w:rsidR="009A28CD" w:rsidRDefault="009A28CD" w:rsidP="009A28CD">
      <w:pPr>
        <w:rPr>
          <w:rFonts w:cs="Arial"/>
          <w:sz w:val="20"/>
        </w:rPr>
      </w:pPr>
      <w:r w:rsidRPr="005917ED">
        <w:rPr>
          <w:rFonts w:cs="Arial"/>
          <w:sz w:val="20"/>
        </w:rPr>
        <w:t>Neživé části zařízení VO musí být připojeny k vodiči PEN. Vodič PEN musí být přizemněn.</w:t>
      </w:r>
    </w:p>
    <w:p w14:paraId="3B64B707" w14:textId="008CA275" w:rsidR="005917ED" w:rsidRDefault="009A28CD" w:rsidP="006372C7">
      <w:pPr>
        <w:rPr>
          <w:rFonts w:cs="Arial"/>
          <w:sz w:val="20"/>
        </w:rPr>
      </w:pPr>
      <w:r w:rsidRPr="005917ED">
        <w:rPr>
          <w:rFonts w:cs="Arial"/>
          <w:sz w:val="20"/>
        </w:rPr>
        <w:t xml:space="preserve">Jednotlivé stožáry VO se průběžně propojují uzemňovacím páskem </w:t>
      </w:r>
      <w:proofErr w:type="spellStart"/>
      <w:r w:rsidRPr="005917ED">
        <w:rPr>
          <w:rFonts w:cs="Arial"/>
          <w:sz w:val="20"/>
        </w:rPr>
        <w:t>FeZn</w:t>
      </w:r>
      <w:proofErr w:type="spellEnd"/>
      <w:r w:rsidRPr="005917ED">
        <w:rPr>
          <w:rFonts w:cs="Arial"/>
          <w:sz w:val="20"/>
        </w:rPr>
        <w:t xml:space="preserve"> 30 x 4 mm, popř. drátem </w:t>
      </w:r>
      <w:proofErr w:type="spellStart"/>
      <w:r w:rsidRPr="005917ED">
        <w:rPr>
          <w:rFonts w:cs="Arial"/>
          <w:sz w:val="20"/>
        </w:rPr>
        <w:t>FeZn</w:t>
      </w:r>
      <w:proofErr w:type="spellEnd"/>
      <w:r w:rsidRPr="005917ED">
        <w:rPr>
          <w:rFonts w:cs="Arial"/>
          <w:sz w:val="20"/>
        </w:rPr>
        <w:t xml:space="preserve"> o průměru 10 mm. Ve společné kynetě se uzemňovací vedení pokládá souběžně s kabely VO jako páteřní vedení. </w:t>
      </w:r>
    </w:p>
    <w:p w14:paraId="075F8DFE" w14:textId="2A86DEAB" w:rsidR="006372C7" w:rsidRDefault="009A28CD" w:rsidP="006372C7">
      <w:pPr>
        <w:rPr>
          <w:rFonts w:cs="Arial"/>
          <w:sz w:val="20"/>
        </w:rPr>
      </w:pPr>
      <w:r w:rsidRPr="005917ED">
        <w:rPr>
          <w:rFonts w:cs="Arial"/>
          <w:sz w:val="20"/>
        </w:rPr>
        <w:t>Propojení stožárů zemničem slouží současně jako přizemnění vodiče PEN</w:t>
      </w:r>
      <w:r w:rsidR="005917ED">
        <w:rPr>
          <w:rFonts w:cs="Arial"/>
          <w:sz w:val="20"/>
        </w:rPr>
        <w:t>.</w:t>
      </w:r>
    </w:p>
    <w:p w14:paraId="30DC704A" w14:textId="77777777" w:rsidR="005917ED" w:rsidRPr="005917ED" w:rsidRDefault="005917ED" w:rsidP="006372C7">
      <w:pPr>
        <w:rPr>
          <w:rFonts w:cs="Arial"/>
          <w:sz w:val="20"/>
        </w:rPr>
      </w:pPr>
    </w:p>
    <w:p w14:paraId="0CED6BF6" w14:textId="7A9247FD" w:rsidR="006372C7" w:rsidRDefault="006372C7" w:rsidP="001A3E9C">
      <w:pPr>
        <w:pStyle w:val="Nadpis5"/>
      </w:pPr>
      <w:bookmarkStart w:id="32" w:name="_Toc487398210"/>
      <w:bookmarkStart w:id="33" w:name="_Toc532473089"/>
      <w:bookmarkStart w:id="34" w:name="_Toc63089757"/>
      <w:bookmarkStart w:id="35" w:name="_Toc90560656"/>
      <w:r w:rsidRPr="00DB72D3">
        <w:t>Požadavky na postup realizačních prací</w:t>
      </w:r>
      <w:bookmarkEnd w:id="32"/>
      <w:bookmarkEnd w:id="33"/>
      <w:bookmarkEnd w:id="34"/>
      <w:bookmarkEnd w:id="35"/>
    </w:p>
    <w:p w14:paraId="0B5372D8" w14:textId="4696754F" w:rsidR="006372C7" w:rsidRPr="00045824" w:rsidRDefault="006372C7" w:rsidP="006372C7">
      <w:pPr>
        <w:rPr>
          <w:sz w:val="20"/>
        </w:rPr>
      </w:pPr>
      <w:r w:rsidRPr="00045824">
        <w:rPr>
          <w:sz w:val="20"/>
        </w:rPr>
        <w:t xml:space="preserve">Výkopy pro kabely </w:t>
      </w:r>
      <w:r w:rsidR="005917ED">
        <w:rPr>
          <w:sz w:val="20"/>
        </w:rPr>
        <w:t>veřejného osvětlení jsou</w:t>
      </w:r>
      <w:r w:rsidRPr="00045824">
        <w:rPr>
          <w:sz w:val="20"/>
        </w:rPr>
        <w:t xml:space="preserve"> součástí</w:t>
      </w:r>
      <w:r w:rsidR="005917ED">
        <w:rPr>
          <w:sz w:val="20"/>
        </w:rPr>
        <w:t xml:space="preserve"> SO 04 Obnova </w:t>
      </w:r>
      <w:proofErr w:type="gramStart"/>
      <w:r w:rsidR="005917ED">
        <w:rPr>
          <w:sz w:val="20"/>
        </w:rPr>
        <w:t>komunikace  a</w:t>
      </w:r>
      <w:proofErr w:type="gramEnd"/>
      <w:r w:rsidR="005917ED">
        <w:rPr>
          <w:sz w:val="20"/>
        </w:rPr>
        <w:t xml:space="preserve"> chodníků</w:t>
      </w:r>
      <w:r w:rsidRPr="00045824">
        <w:rPr>
          <w:sz w:val="20"/>
        </w:rPr>
        <w:t xml:space="preserve">. </w:t>
      </w:r>
    </w:p>
    <w:p w14:paraId="1B697DF8" w14:textId="77777777" w:rsidR="006372C7" w:rsidRPr="00045824" w:rsidRDefault="006372C7" w:rsidP="006372C7">
      <w:pPr>
        <w:rPr>
          <w:sz w:val="20"/>
        </w:rPr>
      </w:pPr>
    </w:p>
    <w:p w14:paraId="39126118" w14:textId="77777777" w:rsidR="006372C7" w:rsidRPr="00045824" w:rsidRDefault="006372C7" w:rsidP="006372C7">
      <w:pPr>
        <w:rPr>
          <w:sz w:val="20"/>
        </w:rPr>
      </w:pPr>
      <w:r w:rsidRPr="00045824">
        <w:rPr>
          <w:sz w:val="20"/>
        </w:rPr>
        <w:t xml:space="preserve">Při provádění výkopových prací je třeba pracovat dostatečně obezřetně. Stávající podzemní sítě musí být předem vytýčeny. V nepřehledných místech se budou výkopy provádět ručně. Při pokládce nových kabelů je třeba dodržovat ČSN 332000-5-52 ed.2 a min. vzdálenosti od ostatních sítí dle normy ČSN 73 6005 - </w:t>
      </w:r>
      <w:r w:rsidRPr="00045824">
        <w:rPr>
          <w:rFonts w:cs="Arial"/>
          <w:sz w:val="20"/>
        </w:rPr>
        <w:t>Prostorové uspořádání sítí technického vybavení</w:t>
      </w:r>
      <w:r w:rsidRPr="00045824">
        <w:rPr>
          <w:sz w:val="20"/>
        </w:rPr>
        <w:t xml:space="preserve"> Doporučujeme dodavateli koordinovat zemní práce, aby se zamezilo opakovanému rozkopávání terénu.</w:t>
      </w:r>
    </w:p>
    <w:p w14:paraId="1123B2EF" w14:textId="77777777" w:rsidR="006372C7" w:rsidRPr="00CB3454" w:rsidRDefault="006372C7" w:rsidP="006372C7"/>
    <w:p w14:paraId="4C7E432E" w14:textId="77777777" w:rsidR="006372C7" w:rsidRPr="002C3EF9" w:rsidRDefault="006372C7" w:rsidP="00F20A64">
      <w:pPr>
        <w:pStyle w:val="Nadpis5"/>
      </w:pPr>
      <w:bookmarkStart w:id="36" w:name="_Toc63089758"/>
      <w:bookmarkStart w:id="37" w:name="_Toc90560657"/>
      <w:r w:rsidRPr="002C3EF9">
        <w:lastRenderedPageBreak/>
        <w:t>Zásady ochrany zdraví, bezpečnosti práce při provozu zařízení</w:t>
      </w:r>
      <w:bookmarkEnd w:id="36"/>
      <w:bookmarkEnd w:id="37"/>
    </w:p>
    <w:p w14:paraId="22E4242A" w14:textId="77777777" w:rsidR="006372C7" w:rsidRPr="00797D39" w:rsidRDefault="006372C7" w:rsidP="006372C7"/>
    <w:p w14:paraId="254C1AAE" w14:textId="77777777" w:rsidR="006372C7" w:rsidRPr="0044035A" w:rsidRDefault="006372C7" w:rsidP="006372C7">
      <w:pPr>
        <w:rPr>
          <w:sz w:val="20"/>
        </w:rPr>
      </w:pPr>
      <w:r w:rsidRPr="0044035A">
        <w:rPr>
          <w:sz w:val="20"/>
        </w:rPr>
        <w:t>Ochrana před nebezpečným dotykem neživých částí je zajištěna automatickým odpojením od zdroje a v náročném prostředí případně navíc pospojováním dle ČSN 342000-4-41 ed.3.</w:t>
      </w:r>
    </w:p>
    <w:p w14:paraId="73A83A42" w14:textId="77777777" w:rsidR="006372C7" w:rsidRPr="0044035A" w:rsidRDefault="006372C7" w:rsidP="006372C7">
      <w:pPr>
        <w:rPr>
          <w:sz w:val="20"/>
        </w:rPr>
      </w:pPr>
      <w:r w:rsidRPr="0044035A">
        <w:rPr>
          <w:sz w:val="20"/>
        </w:rPr>
        <w:t>Ochrana před nebezpečným dotykem živých částí je provedena zejména izolací, krytím, zábranou a polohou ve smyslu ČSN 342000-4-41 ed.3.</w:t>
      </w:r>
    </w:p>
    <w:p w14:paraId="17CFE6E5" w14:textId="77777777" w:rsidR="006372C7" w:rsidRPr="0044035A" w:rsidRDefault="006372C7" w:rsidP="006372C7">
      <w:pPr>
        <w:rPr>
          <w:sz w:val="20"/>
        </w:rPr>
      </w:pPr>
    </w:p>
    <w:p w14:paraId="1DD9AED8" w14:textId="10B56105" w:rsidR="006372C7" w:rsidRPr="0044035A" w:rsidRDefault="006372C7" w:rsidP="006372C7">
      <w:pPr>
        <w:rPr>
          <w:sz w:val="20"/>
        </w:rPr>
      </w:pPr>
      <w:r w:rsidRPr="0044035A">
        <w:rPr>
          <w:sz w:val="20"/>
        </w:rPr>
        <w:t>Veškerá elektroinstalace v ÚV bude provedena podle harmonizovaných norem ČSN, zejména ČSN 33 2000-4-41</w:t>
      </w:r>
      <w:r w:rsidR="00E01CCD">
        <w:rPr>
          <w:sz w:val="20"/>
        </w:rPr>
        <w:t xml:space="preserve"> </w:t>
      </w:r>
      <w:r w:rsidRPr="0044035A">
        <w:rPr>
          <w:sz w:val="20"/>
        </w:rPr>
        <w:t>ed.3, ČSN 33 2000-</w:t>
      </w:r>
      <w:proofErr w:type="gramStart"/>
      <w:r w:rsidRPr="0044035A">
        <w:rPr>
          <w:sz w:val="20"/>
        </w:rPr>
        <w:t>5-54ed</w:t>
      </w:r>
      <w:proofErr w:type="gramEnd"/>
      <w:r w:rsidRPr="0044035A">
        <w:rPr>
          <w:sz w:val="20"/>
        </w:rPr>
        <w:t>.3 a souvisejících.</w:t>
      </w:r>
    </w:p>
    <w:p w14:paraId="43154B2B" w14:textId="77777777" w:rsidR="006372C7" w:rsidRPr="0044035A" w:rsidRDefault="006372C7" w:rsidP="006372C7">
      <w:pPr>
        <w:rPr>
          <w:sz w:val="20"/>
        </w:rPr>
      </w:pPr>
    </w:p>
    <w:p w14:paraId="22F17B07" w14:textId="77777777" w:rsidR="006372C7" w:rsidRPr="0044035A" w:rsidRDefault="006372C7" w:rsidP="006372C7">
      <w:pPr>
        <w:rPr>
          <w:rFonts w:cs="Arial"/>
          <w:sz w:val="20"/>
        </w:rPr>
      </w:pPr>
      <w:r w:rsidRPr="0044035A">
        <w:rPr>
          <w:rFonts w:cs="Arial"/>
          <w:sz w:val="20"/>
        </w:rPr>
        <w:t>Při práci na elektrickém zařízení je třeba dodržovat ustanovení vyhlášky ČÚBP č. 48/1982 Sb. v platném znění, kterou se stanoví základní požadavky k zajištění bezpečnosti práce a technických zařízení. Dále je třeba dodržovat příslušné ČSN pro práci na elektrickém zařízení, zejména ČSN EN 50110-1 (34 3100) “Obsluha a práce na elektrických zařízeních“ v platném znění, jakož i všechny ostatní normy a předpisy souvisící. Montážní práce smí zhotovitel provádět pouze pracovníky s kvalifikací podle vyhlášky č. 50/1978 Sb., ve znění vyhlášky č. 98/1982 Sb.</w:t>
      </w:r>
    </w:p>
    <w:p w14:paraId="25097D2F" w14:textId="77777777" w:rsidR="006372C7" w:rsidRPr="0044035A" w:rsidRDefault="006372C7" w:rsidP="006372C7">
      <w:pPr>
        <w:rPr>
          <w:sz w:val="20"/>
        </w:rPr>
      </w:pPr>
    </w:p>
    <w:p w14:paraId="78142C0B" w14:textId="77777777" w:rsidR="006372C7" w:rsidRPr="0044035A" w:rsidRDefault="006372C7" w:rsidP="006372C7">
      <w:pPr>
        <w:rPr>
          <w:sz w:val="20"/>
        </w:rPr>
      </w:pPr>
      <w:r w:rsidRPr="0044035A">
        <w:rPr>
          <w:rFonts w:cs="Arial"/>
          <w:sz w:val="20"/>
        </w:rPr>
        <w:t>Elektrická zařízení jako celek i jejich jednotlivé části musí splňovat požadavky všeobecných předpisů a norem pro elektrická zařízení. Na napětí smí být připojeno pouze elektrické zařízení podrobené výchozí revizi.</w:t>
      </w:r>
    </w:p>
    <w:p w14:paraId="38EA9623" w14:textId="06D6DF72" w:rsidR="006372C7" w:rsidRPr="009A28CD" w:rsidRDefault="006372C7" w:rsidP="006372C7">
      <w:pPr>
        <w:rPr>
          <w:sz w:val="20"/>
        </w:rPr>
      </w:pPr>
    </w:p>
    <w:p w14:paraId="6897B542" w14:textId="77777777" w:rsidR="006372C7" w:rsidRPr="00651476" w:rsidRDefault="006372C7" w:rsidP="007D1297">
      <w:pPr>
        <w:pStyle w:val="Nadpis4"/>
        <w:rPr>
          <w:sz w:val="20"/>
        </w:rPr>
      </w:pPr>
      <w:bookmarkStart w:id="38" w:name="_Toc63089759"/>
      <w:bookmarkStart w:id="39" w:name="_Toc90560658"/>
      <w:r w:rsidRPr="00651476">
        <w:rPr>
          <w:sz w:val="20"/>
        </w:rPr>
        <w:t>Požární opatření</w:t>
      </w:r>
      <w:bookmarkEnd w:id="38"/>
      <w:bookmarkEnd w:id="39"/>
    </w:p>
    <w:p w14:paraId="1F11A1BC" w14:textId="77777777" w:rsidR="006372C7" w:rsidRPr="00086FDF" w:rsidRDefault="006372C7" w:rsidP="006372C7">
      <w:pPr>
        <w:rPr>
          <w:rFonts w:cs="Arial"/>
          <w:sz w:val="20"/>
        </w:rPr>
      </w:pPr>
      <w:r w:rsidRPr="00086FDF">
        <w:rPr>
          <w:rFonts w:cs="Arial"/>
          <w:sz w:val="20"/>
        </w:rPr>
        <w:t>Z hlediska protipožární ochrany neklade projektované zařízení mimořádné nároky. K likvidaci případného požáru elektrického zařízení se předpokládá použití přenosných hasicích přístrojů s náplní CO</w:t>
      </w:r>
      <w:r w:rsidRPr="00086FDF">
        <w:rPr>
          <w:rFonts w:cs="Arial"/>
          <w:sz w:val="20"/>
          <w:vertAlign w:val="subscript"/>
        </w:rPr>
        <w:t>2</w:t>
      </w:r>
      <w:r w:rsidRPr="00086FDF">
        <w:rPr>
          <w:rFonts w:cs="Arial"/>
          <w:sz w:val="20"/>
        </w:rPr>
        <w:t>.</w:t>
      </w:r>
    </w:p>
    <w:p w14:paraId="02766D56" w14:textId="77777777" w:rsidR="006372C7" w:rsidRPr="00086FDF" w:rsidRDefault="006372C7" w:rsidP="006372C7">
      <w:pPr>
        <w:rPr>
          <w:sz w:val="20"/>
        </w:rPr>
      </w:pPr>
    </w:p>
    <w:p w14:paraId="144D2D06" w14:textId="328463D1" w:rsidR="006372C7" w:rsidRDefault="006372C7" w:rsidP="006372C7">
      <w:pPr>
        <w:rPr>
          <w:rFonts w:cs="Arial"/>
          <w:sz w:val="20"/>
        </w:rPr>
      </w:pPr>
      <w:r w:rsidRPr="00086FDF">
        <w:rPr>
          <w:rFonts w:cs="Arial"/>
          <w:sz w:val="20"/>
        </w:rPr>
        <w:t>Podrobné zpracování opatření k zajištění bezpečnosti a ochrany zdraví při práci je povinností zhotovitele.</w:t>
      </w:r>
    </w:p>
    <w:p w14:paraId="1BF61162" w14:textId="77777777" w:rsidR="00E033D3" w:rsidRPr="00086FDF" w:rsidRDefault="00E033D3" w:rsidP="006372C7">
      <w:pPr>
        <w:rPr>
          <w:rFonts w:cs="Arial"/>
          <w:sz w:val="20"/>
        </w:rPr>
      </w:pPr>
    </w:p>
    <w:p w14:paraId="35C8CB61" w14:textId="77777777" w:rsidR="007D1297" w:rsidRPr="007D1297" w:rsidRDefault="007D1297" w:rsidP="007D1297">
      <w:pPr>
        <w:pStyle w:val="Nadpis4"/>
        <w:rPr>
          <w:sz w:val="20"/>
        </w:rPr>
      </w:pPr>
      <w:bookmarkStart w:id="40" w:name="_Toc66633954"/>
      <w:bookmarkStart w:id="41" w:name="_Toc90560659"/>
      <w:r w:rsidRPr="007D1297">
        <w:rPr>
          <w:sz w:val="20"/>
        </w:rPr>
        <w:t>Vlivy na životní prostředí</w:t>
      </w:r>
      <w:bookmarkEnd w:id="40"/>
      <w:bookmarkEnd w:id="41"/>
    </w:p>
    <w:p w14:paraId="732F0DEB" w14:textId="77777777" w:rsidR="007D1297" w:rsidRPr="00F47453" w:rsidRDefault="007D1297" w:rsidP="007D1297">
      <w:pPr>
        <w:rPr>
          <w:sz w:val="20"/>
        </w:rPr>
      </w:pPr>
      <w:r w:rsidRPr="00F47453">
        <w:rPr>
          <w:sz w:val="20"/>
        </w:rPr>
        <w:t>Projektová dokumentace byla zpracována takovým způsobem, aby provoz stavby po jejím dokončení plně vyhovoval všem požadavkům legislativních předpisů v aktuálním znění platným v době zpracování projektu.</w:t>
      </w:r>
    </w:p>
    <w:p w14:paraId="6F35EDB9" w14:textId="77777777" w:rsidR="007D1297" w:rsidRDefault="007D1297" w:rsidP="007D1297"/>
    <w:p w14:paraId="02EDCE11" w14:textId="385C40D5" w:rsidR="007D1297" w:rsidRDefault="007D1297" w:rsidP="007D1297">
      <w:pPr>
        <w:rPr>
          <w:sz w:val="20"/>
        </w:rPr>
      </w:pPr>
      <w:r w:rsidRPr="00F47453">
        <w:rPr>
          <w:sz w:val="20"/>
        </w:rPr>
        <w:t>Základním předpokladem omezení dopadů výstavby na životní prostředí je šetrný postup výstavby, vylučující zásahy mimo nezbytný prostor staveniště.</w:t>
      </w:r>
    </w:p>
    <w:p w14:paraId="463002F8" w14:textId="77777777" w:rsidR="00651476" w:rsidRDefault="00651476" w:rsidP="007D1297">
      <w:pPr>
        <w:rPr>
          <w:sz w:val="20"/>
        </w:rPr>
      </w:pPr>
    </w:p>
    <w:p w14:paraId="26F31310" w14:textId="77777777" w:rsidR="003B38E4" w:rsidRPr="00F47453" w:rsidRDefault="003B38E4" w:rsidP="007D1297">
      <w:pPr>
        <w:rPr>
          <w:sz w:val="20"/>
        </w:rPr>
      </w:pPr>
    </w:p>
    <w:p w14:paraId="011E350C" w14:textId="77777777" w:rsidR="006372C7" w:rsidRPr="008026FA" w:rsidRDefault="006372C7" w:rsidP="00F20A64">
      <w:pPr>
        <w:pStyle w:val="Nadpis5"/>
      </w:pPr>
      <w:bookmarkStart w:id="42" w:name="_Toc63089761"/>
      <w:bookmarkStart w:id="43" w:name="_Toc90560660"/>
      <w:r w:rsidRPr="008026FA">
        <w:t>Výběr použitých norem, normových hodnot a předpisů</w:t>
      </w:r>
      <w:bookmarkEnd w:id="42"/>
      <w:bookmarkEnd w:id="43"/>
    </w:p>
    <w:tbl>
      <w:tblPr>
        <w:tblW w:w="5000" w:type="pct"/>
        <w:tblCellMar>
          <w:left w:w="70" w:type="dxa"/>
          <w:right w:w="70" w:type="dxa"/>
        </w:tblCellMar>
        <w:tblLook w:val="0000" w:firstRow="0" w:lastRow="0" w:firstColumn="0" w:lastColumn="0" w:noHBand="0" w:noVBand="0"/>
      </w:tblPr>
      <w:tblGrid>
        <w:gridCol w:w="2601"/>
        <w:gridCol w:w="5903"/>
      </w:tblGrid>
      <w:tr w:rsidR="006372C7" w:rsidRPr="00F47453" w14:paraId="1CFC8614" w14:textId="77777777" w:rsidTr="003B38E4">
        <w:trPr>
          <w:cantSplit/>
          <w:trHeight w:val="227"/>
        </w:trPr>
        <w:tc>
          <w:tcPr>
            <w:tcW w:w="1529" w:type="pct"/>
          </w:tcPr>
          <w:p w14:paraId="3845FB18" w14:textId="2BDA3DB1" w:rsidR="006372C7" w:rsidRPr="00F47453" w:rsidRDefault="006372C7" w:rsidP="001A3E9C">
            <w:pPr>
              <w:rPr>
                <w:rFonts w:cs="Arial"/>
                <w:sz w:val="20"/>
              </w:rPr>
            </w:pPr>
          </w:p>
        </w:tc>
        <w:tc>
          <w:tcPr>
            <w:tcW w:w="3471" w:type="pct"/>
          </w:tcPr>
          <w:p w14:paraId="7CEFF7A6" w14:textId="46A10F71" w:rsidR="006372C7" w:rsidRPr="00F47453" w:rsidRDefault="006372C7" w:rsidP="001A3E9C">
            <w:pPr>
              <w:rPr>
                <w:rFonts w:cs="Arial"/>
                <w:sz w:val="20"/>
              </w:rPr>
            </w:pPr>
          </w:p>
        </w:tc>
      </w:tr>
      <w:tr w:rsidR="006372C7" w:rsidRPr="00F47453" w14:paraId="69FC4693" w14:textId="77777777" w:rsidTr="003B38E4">
        <w:trPr>
          <w:cantSplit/>
          <w:trHeight w:val="227"/>
        </w:trPr>
        <w:tc>
          <w:tcPr>
            <w:tcW w:w="1529" w:type="pct"/>
          </w:tcPr>
          <w:p w14:paraId="1EB080F6" w14:textId="77777777" w:rsidR="006372C7" w:rsidRPr="00F47453" w:rsidRDefault="006372C7" w:rsidP="001A3E9C">
            <w:pPr>
              <w:rPr>
                <w:rFonts w:cs="Arial"/>
                <w:sz w:val="20"/>
              </w:rPr>
            </w:pPr>
            <w:r w:rsidRPr="00F47453">
              <w:rPr>
                <w:rFonts w:cs="Arial"/>
                <w:sz w:val="20"/>
              </w:rPr>
              <w:t>ČSN 33 2000-1 ed.2</w:t>
            </w:r>
          </w:p>
        </w:tc>
        <w:tc>
          <w:tcPr>
            <w:tcW w:w="3471" w:type="pct"/>
          </w:tcPr>
          <w:p w14:paraId="74503315" w14:textId="77777777" w:rsidR="006372C7" w:rsidRPr="00F47453" w:rsidRDefault="006372C7" w:rsidP="001A3E9C">
            <w:pPr>
              <w:rPr>
                <w:rFonts w:cs="Arial"/>
                <w:bCs/>
                <w:sz w:val="20"/>
              </w:rPr>
            </w:pPr>
            <w:r w:rsidRPr="00F47453">
              <w:rPr>
                <w:rFonts w:cs="Arial"/>
                <w:bCs/>
                <w:sz w:val="20"/>
              </w:rPr>
              <w:t xml:space="preserve">Elektrické instalace nízkého napětí - </w:t>
            </w:r>
          </w:p>
          <w:p w14:paraId="43C4A50A" w14:textId="77777777" w:rsidR="006372C7" w:rsidRPr="00F47453" w:rsidRDefault="006372C7" w:rsidP="001A3E9C">
            <w:pPr>
              <w:rPr>
                <w:rFonts w:cs="Arial"/>
                <w:sz w:val="20"/>
              </w:rPr>
            </w:pPr>
            <w:r w:rsidRPr="00F47453">
              <w:rPr>
                <w:rFonts w:cs="Arial"/>
                <w:bCs/>
                <w:sz w:val="20"/>
              </w:rPr>
              <w:t>Část 1: Základní hlediska, stanovení základních charakteristik, definice</w:t>
            </w:r>
          </w:p>
        </w:tc>
      </w:tr>
      <w:tr w:rsidR="006372C7" w:rsidRPr="00F47453" w14:paraId="65162BE3" w14:textId="77777777" w:rsidTr="003B38E4">
        <w:trPr>
          <w:cantSplit/>
          <w:trHeight w:val="227"/>
        </w:trPr>
        <w:tc>
          <w:tcPr>
            <w:tcW w:w="1529" w:type="pct"/>
          </w:tcPr>
          <w:p w14:paraId="0E2C5C5B" w14:textId="7A202542" w:rsidR="006372C7" w:rsidRPr="00F47453" w:rsidRDefault="006372C7" w:rsidP="001A3E9C">
            <w:pPr>
              <w:rPr>
                <w:rFonts w:cs="Arial"/>
                <w:sz w:val="20"/>
              </w:rPr>
            </w:pPr>
            <w:r w:rsidRPr="00F47453">
              <w:rPr>
                <w:rFonts w:cs="Arial"/>
                <w:sz w:val="20"/>
              </w:rPr>
              <w:lastRenderedPageBreak/>
              <w:t>ČSN 33 2000-4-41 ed.</w:t>
            </w:r>
            <w:r w:rsidR="00F47453">
              <w:rPr>
                <w:rFonts w:cs="Arial"/>
                <w:sz w:val="20"/>
              </w:rPr>
              <w:t>3</w:t>
            </w:r>
          </w:p>
        </w:tc>
        <w:tc>
          <w:tcPr>
            <w:tcW w:w="3471" w:type="pct"/>
          </w:tcPr>
          <w:p w14:paraId="56DFD890" w14:textId="77777777" w:rsidR="006372C7" w:rsidRPr="00F47453" w:rsidRDefault="006372C7" w:rsidP="001A3E9C">
            <w:pPr>
              <w:rPr>
                <w:rFonts w:cs="Arial"/>
                <w:sz w:val="20"/>
              </w:rPr>
            </w:pPr>
            <w:r w:rsidRPr="00F47453">
              <w:rPr>
                <w:rFonts w:cs="Arial"/>
                <w:sz w:val="20"/>
              </w:rPr>
              <w:t xml:space="preserve">Elektrické instalace nízkého napětí - </w:t>
            </w:r>
          </w:p>
          <w:p w14:paraId="6483ED6B" w14:textId="77777777" w:rsidR="006372C7" w:rsidRPr="00F47453" w:rsidRDefault="006372C7" w:rsidP="001A3E9C">
            <w:pPr>
              <w:rPr>
                <w:rFonts w:cs="Arial"/>
                <w:sz w:val="20"/>
              </w:rPr>
            </w:pPr>
            <w:r w:rsidRPr="00F47453">
              <w:rPr>
                <w:rFonts w:cs="Arial"/>
                <w:sz w:val="20"/>
              </w:rPr>
              <w:t>Část 4-41: Ochranná opatření pro zajištění bezpečnosti -</w:t>
            </w:r>
          </w:p>
          <w:p w14:paraId="34380B4C" w14:textId="77777777" w:rsidR="006372C7" w:rsidRPr="00F47453" w:rsidRDefault="006372C7" w:rsidP="001A3E9C">
            <w:pPr>
              <w:rPr>
                <w:rFonts w:cs="Arial"/>
                <w:sz w:val="20"/>
              </w:rPr>
            </w:pPr>
            <w:r w:rsidRPr="00F47453">
              <w:rPr>
                <w:rFonts w:cs="Arial"/>
                <w:sz w:val="20"/>
              </w:rPr>
              <w:t>Ochrana před úrazem elektrickým proudem</w:t>
            </w:r>
          </w:p>
        </w:tc>
      </w:tr>
      <w:tr w:rsidR="006372C7" w:rsidRPr="00F47453" w14:paraId="70D40109" w14:textId="77777777" w:rsidTr="003B38E4">
        <w:trPr>
          <w:cantSplit/>
          <w:trHeight w:val="227"/>
        </w:trPr>
        <w:tc>
          <w:tcPr>
            <w:tcW w:w="1529" w:type="pct"/>
          </w:tcPr>
          <w:p w14:paraId="1E9E9608" w14:textId="77777777" w:rsidR="006372C7" w:rsidRPr="00F47453" w:rsidRDefault="006372C7" w:rsidP="001A3E9C">
            <w:pPr>
              <w:rPr>
                <w:rFonts w:cs="Arial"/>
                <w:sz w:val="20"/>
              </w:rPr>
            </w:pPr>
            <w:r w:rsidRPr="00F47453">
              <w:rPr>
                <w:rFonts w:cs="Arial"/>
                <w:sz w:val="20"/>
              </w:rPr>
              <w:t>ČSN 33 2000-4-43 ed.2</w:t>
            </w:r>
          </w:p>
        </w:tc>
        <w:tc>
          <w:tcPr>
            <w:tcW w:w="3471" w:type="pct"/>
          </w:tcPr>
          <w:p w14:paraId="44EE8055" w14:textId="77777777" w:rsidR="006372C7" w:rsidRPr="00F47453" w:rsidRDefault="006372C7" w:rsidP="001A3E9C">
            <w:pPr>
              <w:rPr>
                <w:rFonts w:cs="Arial"/>
                <w:sz w:val="20"/>
              </w:rPr>
            </w:pPr>
            <w:r w:rsidRPr="00F47453">
              <w:rPr>
                <w:rFonts w:cs="Arial"/>
                <w:sz w:val="20"/>
              </w:rPr>
              <w:t>Elektrické instalace nízkého napětí -</w:t>
            </w:r>
          </w:p>
          <w:p w14:paraId="0CBE050A" w14:textId="77777777" w:rsidR="006372C7" w:rsidRPr="00F47453" w:rsidRDefault="006372C7" w:rsidP="001A3E9C">
            <w:pPr>
              <w:rPr>
                <w:rFonts w:cs="Arial"/>
                <w:sz w:val="20"/>
              </w:rPr>
            </w:pPr>
            <w:r w:rsidRPr="00F47453">
              <w:rPr>
                <w:rFonts w:cs="Arial"/>
                <w:sz w:val="20"/>
              </w:rPr>
              <w:t xml:space="preserve">Část 4-43: </w:t>
            </w:r>
            <w:proofErr w:type="gramStart"/>
            <w:r w:rsidRPr="00F47453">
              <w:rPr>
                <w:rFonts w:cs="Arial"/>
                <w:sz w:val="20"/>
              </w:rPr>
              <w:t>Bezpečnost - Ochrana</w:t>
            </w:r>
            <w:proofErr w:type="gramEnd"/>
            <w:r w:rsidRPr="00F47453">
              <w:rPr>
                <w:rFonts w:cs="Arial"/>
                <w:sz w:val="20"/>
              </w:rPr>
              <w:t xml:space="preserve"> před nadproudy</w:t>
            </w:r>
          </w:p>
        </w:tc>
      </w:tr>
      <w:tr w:rsidR="006372C7" w:rsidRPr="00F47453" w14:paraId="569BEBF7" w14:textId="77777777" w:rsidTr="003B38E4">
        <w:trPr>
          <w:cantSplit/>
          <w:trHeight w:val="227"/>
        </w:trPr>
        <w:tc>
          <w:tcPr>
            <w:tcW w:w="1529" w:type="pct"/>
          </w:tcPr>
          <w:p w14:paraId="10389D26" w14:textId="77777777" w:rsidR="006372C7" w:rsidRPr="00F47453" w:rsidRDefault="006372C7" w:rsidP="001A3E9C">
            <w:pPr>
              <w:rPr>
                <w:rFonts w:cs="Arial"/>
                <w:sz w:val="20"/>
              </w:rPr>
            </w:pPr>
            <w:r w:rsidRPr="00F47453">
              <w:rPr>
                <w:rFonts w:cs="Arial"/>
                <w:sz w:val="20"/>
              </w:rPr>
              <w:t>ČSN 33 2000-5-51 ed.3</w:t>
            </w:r>
          </w:p>
        </w:tc>
        <w:tc>
          <w:tcPr>
            <w:tcW w:w="3471" w:type="pct"/>
          </w:tcPr>
          <w:p w14:paraId="66F17D6A" w14:textId="77777777" w:rsidR="006372C7" w:rsidRPr="00F47453" w:rsidRDefault="006372C7" w:rsidP="001A3E9C">
            <w:pPr>
              <w:rPr>
                <w:rFonts w:cs="Arial"/>
                <w:sz w:val="20"/>
              </w:rPr>
            </w:pPr>
            <w:r w:rsidRPr="00F47453">
              <w:rPr>
                <w:rFonts w:cs="Arial"/>
                <w:sz w:val="20"/>
              </w:rPr>
              <w:t>Elektrické instalace nízkého napětí -</w:t>
            </w:r>
          </w:p>
          <w:p w14:paraId="596537B4" w14:textId="77777777" w:rsidR="006372C7" w:rsidRPr="00F47453" w:rsidRDefault="006372C7" w:rsidP="001A3E9C">
            <w:pPr>
              <w:rPr>
                <w:rFonts w:cs="Arial"/>
                <w:sz w:val="20"/>
              </w:rPr>
            </w:pPr>
            <w:r w:rsidRPr="00F47453">
              <w:rPr>
                <w:rFonts w:cs="Arial"/>
                <w:sz w:val="20"/>
              </w:rPr>
              <w:t xml:space="preserve">Část 5-51: Výběr a stavba elektrických zařízení - </w:t>
            </w:r>
          </w:p>
          <w:p w14:paraId="1B16D952" w14:textId="77777777" w:rsidR="006372C7" w:rsidRPr="00F47453" w:rsidRDefault="006372C7" w:rsidP="001A3E9C">
            <w:pPr>
              <w:rPr>
                <w:rFonts w:cs="Arial"/>
                <w:sz w:val="20"/>
              </w:rPr>
            </w:pPr>
            <w:r w:rsidRPr="00F47453">
              <w:rPr>
                <w:rFonts w:cs="Arial"/>
                <w:sz w:val="20"/>
              </w:rPr>
              <w:t>Všeobecné předpisy</w:t>
            </w:r>
          </w:p>
        </w:tc>
      </w:tr>
      <w:tr w:rsidR="006372C7" w:rsidRPr="00F47453" w14:paraId="294332DE" w14:textId="77777777" w:rsidTr="003B38E4">
        <w:trPr>
          <w:cantSplit/>
          <w:trHeight w:val="227"/>
        </w:trPr>
        <w:tc>
          <w:tcPr>
            <w:tcW w:w="1529" w:type="pct"/>
          </w:tcPr>
          <w:p w14:paraId="36B84004" w14:textId="77777777" w:rsidR="006372C7" w:rsidRPr="00F47453" w:rsidRDefault="006372C7" w:rsidP="001A3E9C">
            <w:pPr>
              <w:rPr>
                <w:rFonts w:cs="Arial"/>
                <w:sz w:val="20"/>
              </w:rPr>
            </w:pPr>
            <w:r w:rsidRPr="00F47453">
              <w:rPr>
                <w:rFonts w:cs="Arial"/>
                <w:sz w:val="20"/>
              </w:rPr>
              <w:t>ČSN 33 2000-5-52 ed.2</w:t>
            </w:r>
          </w:p>
        </w:tc>
        <w:tc>
          <w:tcPr>
            <w:tcW w:w="3471" w:type="pct"/>
          </w:tcPr>
          <w:p w14:paraId="557CB8C3" w14:textId="77777777" w:rsidR="006372C7" w:rsidRPr="00F47453" w:rsidRDefault="006372C7" w:rsidP="001A3E9C">
            <w:pPr>
              <w:rPr>
                <w:sz w:val="20"/>
              </w:rPr>
            </w:pPr>
            <w:r w:rsidRPr="00F47453">
              <w:rPr>
                <w:sz w:val="20"/>
              </w:rPr>
              <w:t>Elektrické instalace nízkého napětí -</w:t>
            </w:r>
          </w:p>
          <w:p w14:paraId="2CC8EC7B" w14:textId="77777777" w:rsidR="006372C7" w:rsidRPr="00F47453" w:rsidRDefault="006372C7" w:rsidP="001A3E9C">
            <w:pPr>
              <w:rPr>
                <w:sz w:val="20"/>
              </w:rPr>
            </w:pPr>
            <w:r w:rsidRPr="00F47453">
              <w:rPr>
                <w:sz w:val="20"/>
              </w:rPr>
              <w:t xml:space="preserve">Část 5-52: Výběr a stavba elektrických zařízení - </w:t>
            </w:r>
          </w:p>
          <w:p w14:paraId="3324E3C8" w14:textId="77777777" w:rsidR="006372C7" w:rsidRPr="00F47453" w:rsidRDefault="006372C7" w:rsidP="001A3E9C">
            <w:pPr>
              <w:rPr>
                <w:rFonts w:cs="Arial"/>
                <w:sz w:val="20"/>
              </w:rPr>
            </w:pPr>
            <w:r w:rsidRPr="00F47453">
              <w:rPr>
                <w:sz w:val="20"/>
              </w:rPr>
              <w:t>Elektrická vedení</w:t>
            </w:r>
          </w:p>
        </w:tc>
      </w:tr>
      <w:tr w:rsidR="006372C7" w:rsidRPr="00F47453" w14:paraId="454F55D5" w14:textId="77777777" w:rsidTr="003B38E4">
        <w:trPr>
          <w:cantSplit/>
          <w:trHeight w:val="227"/>
        </w:trPr>
        <w:tc>
          <w:tcPr>
            <w:tcW w:w="1529" w:type="pct"/>
          </w:tcPr>
          <w:p w14:paraId="120345DE" w14:textId="77777777" w:rsidR="006372C7" w:rsidRPr="00F47453" w:rsidRDefault="006372C7" w:rsidP="001A3E9C">
            <w:pPr>
              <w:rPr>
                <w:rFonts w:cs="Arial"/>
                <w:sz w:val="20"/>
              </w:rPr>
            </w:pPr>
            <w:r w:rsidRPr="00F47453">
              <w:rPr>
                <w:rFonts w:cs="Arial"/>
                <w:sz w:val="20"/>
              </w:rPr>
              <w:t>ČSN EN 61140 ed.3</w:t>
            </w:r>
          </w:p>
          <w:p w14:paraId="229C199C" w14:textId="77777777" w:rsidR="006372C7" w:rsidRPr="00F47453" w:rsidRDefault="006372C7" w:rsidP="001A3E9C">
            <w:pPr>
              <w:rPr>
                <w:rFonts w:cs="Arial"/>
                <w:sz w:val="20"/>
              </w:rPr>
            </w:pPr>
          </w:p>
        </w:tc>
        <w:tc>
          <w:tcPr>
            <w:tcW w:w="3471" w:type="pct"/>
          </w:tcPr>
          <w:p w14:paraId="598F45D8" w14:textId="77777777" w:rsidR="006372C7" w:rsidRPr="00F47453" w:rsidRDefault="006372C7" w:rsidP="001A3E9C">
            <w:pPr>
              <w:rPr>
                <w:rFonts w:cs="Arial"/>
                <w:sz w:val="20"/>
              </w:rPr>
            </w:pPr>
            <w:r w:rsidRPr="00F47453">
              <w:rPr>
                <w:rFonts w:cs="Arial"/>
                <w:sz w:val="20"/>
              </w:rPr>
              <w:t xml:space="preserve">Ochrana před úrazem elektrickým proudem – </w:t>
            </w:r>
          </w:p>
          <w:p w14:paraId="687756F1" w14:textId="77777777" w:rsidR="006372C7" w:rsidRPr="00F47453" w:rsidRDefault="006372C7" w:rsidP="001A3E9C">
            <w:pPr>
              <w:rPr>
                <w:sz w:val="20"/>
              </w:rPr>
            </w:pPr>
            <w:r w:rsidRPr="00F47453">
              <w:rPr>
                <w:rFonts w:cs="Arial"/>
                <w:sz w:val="20"/>
              </w:rPr>
              <w:t>Společná hlediska pro instalaci a zařízení</w:t>
            </w:r>
          </w:p>
        </w:tc>
      </w:tr>
      <w:tr w:rsidR="006372C7" w:rsidRPr="00F47453" w14:paraId="55D4FD12" w14:textId="77777777" w:rsidTr="003B38E4">
        <w:trPr>
          <w:cantSplit/>
          <w:trHeight w:val="227"/>
        </w:trPr>
        <w:tc>
          <w:tcPr>
            <w:tcW w:w="1529" w:type="pct"/>
          </w:tcPr>
          <w:p w14:paraId="0F9CB701" w14:textId="77777777" w:rsidR="006372C7" w:rsidRPr="00F47453" w:rsidRDefault="006372C7" w:rsidP="001A3E9C">
            <w:pPr>
              <w:rPr>
                <w:rFonts w:cs="Arial"/>
                <w:sz w:val="20"/>
              </w:rPr>
            </w:pPr>
            <w:r w:rsidRPr="00F47453">
              <w:rPr>
                <w:rFonts w:cs="Arial"/>
                <w:sz w:val="20"/>
              </w:rPr>
              <w:t>ČSN 33 2000-5-54, ed.3</w:t>
            </w:r>
          </w:p>
        </w:tc>
        <w:tc>
          <w:tcPr>
            <w:tcW w:w="3471" w:type="pct"/>
          </w:tcPr>
          <w:p w14:paraId="0A25670D" w14:textId="77777777" w:rsidR="006372C7" w:rsidRPr="00F47453" w:rsidRDefault="006372C7" w:rsidP="001A3E9C">
            <w:pPr>
              <w:rPr>
                <w:rFonts w:cs="Arial"/>
                <w:sz w:val="20"/>
              </w:rPr>
            </w:pPr>
            <w:r w:rsidRPr="00F47453">
              <w:rPr>
                <w:rFonts w:cs="Arial"/>
                <w:sz w:val="20"/>
              </w:rPr>
              <w:t>Elektrické instalace nízkého napětí -</w:t>
            </w:r>
          </w:p>
          <w:p w14:paraId="57EF0E5A" w14:textId="77777777" w:rsidR="006372C7" w:rsidRPr="00F47453" w:rsidRDefault="006372C7" w:rsidP="001A3E9C">
            <w:pPr>
              <w:rPr>
                <w:rFonts w:cs="Arial"/>
                <w:sz w:val="20"/>
              </w:rPr>
            </w:pPr>
            <w:r w:rsidRPr="00F47453">
              <w:rPr>
                <w:rFonts w:cs="Arial"/>
                <w:sz w:val="20"/>
              </w:rPr>
              <w:t xml:space="preserve">Část 5-54: Výběr a stavba elektrických zařízení - </w:t>
            </w:r>
          </w:p>
          <w:p w14:paraId="0906681E" w14:textId="77777777" w:rsidR="006372C7" w:rsidRPr="00F47453" w:rsidRDefault="006372C7" w:rsidP="001A3E9C">
            <w:pPr>
              <w:rPr>
                <w:rFonts w:cs="Arial"/>
                <w:sz w:val="20"/>
              </w:rPr>
            </w:pPr>
            <w:r w:rsidRPr="00F47453">
              <w:rPr>
                <w:rFonts w:cs="Arial"/>
                <w:sz w:val="20"/>
              </w:rPr>
              <w:t>Uzemnění a ochranné vodiče</w:t>
            </w:r>
          </w:p>
        </w:tc>
      </w:tr>
      <w:tr w:rsidR="00F47453" w:rsidRPr="00F47453" w14:paraId="3ACC66C6" w14:textId="77777777" w:rsidTr="003B38E4">
        <w:trPr>
          <w:cantSplit/>
          <w:trHeight w:val="227"/>
        </w:trPr>
        <w:tc>
          <w:tcPr>
            <w:tcW w:w="1529" w:type="pct"/>
          </w:tcPr>
          <w:p w14:paraId="66FD81E4" w14:textId="124DE13C" w:rsidR="00F47453" w:rsidRPr="00F47453" w:rsidRDefault="00F47453" w:rsidP="00F47453">
            <w:pPr>
              <w:rPr>
                <w:rFonts w:cs="Arial"/>
                <w:sz w:val="20"/>
              </w:rPr>
            </w:pPr>
            <w:r w:rsidRPr="00F47453">
              <w:rPr>
                <w:rFonts w:cs="Arial"/>
                <w:sz w:val="20"/>
              </w:rPr>
              <w:t>ČSN 33 2000-5-559 ed.2</w:t>
            </w:r>
          </w:p>
        </w:tc>
        <w:tc>
          <w:tcPr>
            <w:tcW w:w="3471" w:type="pct"/>
          </w:tcPr>
          <w:p w14:paraId="50C68533" w14:textId="77777777" w:rsidR="00F47453" w:rsidRPr="00F47453" w:rsidRDefault="00F47453" w:rsidP="00F47453">
            <w:pPr>
              <w:rPr>
                <w:rFonts w:cs="Arial"/>
                <w:sz w:val="20"/>
              </w:rPr>
            </w:pPr>
            <w:r w:rsidRPr="00F47453">
              <w:rPr>
                <w:rFonts w:cs="Arial"/>
                <w:sz w:val="20"/>
              </w:rPr>
              <w:t>Elektrické instalace nízkého napětí -</w:t>
            </w:r>
          </w:p>
          <w:p w14:paraId="6AF0DD87" w14:textId="77777777" w:rsidR="00F47453" w:rsidRPr="00F47453" w:rsidRDefault="00F47453" w:rsidP="00F47453">
            <w:pPr>
              <w:rPr>
                <w:rFonts w:cs="Arial"/>
                <w:sz w:val="20"/>
              </w:rPr>
            </w:pPr>
            <w:r w:rsidRPr="00F47453">
              <w:rPr>
                <w:rFonts w:cs="Arial"/>
                <w:sz w:val="20"/>
              </w:rPr>
              <w:t xml:space="preserve">Část 5-559: Výběr a stavba elektrických zařízení - </w:t>
            </w:r>
          </w:p>
          <w:p w14:paraId="266CE651" w14:textId="356F6261" w:rsidR="00F47453" w:rsidRPr="00F47453" w:rsidRDefault="00F47453" w:rsidP="00F47453">
            <w:pPr>
              <w:rPr>
                <w:rFonts w:cs="Arial"/>
                <w:sz w:val="20"/>
              </w:rPr>
            </w:pPr>
            <w:r w:rsidRPr="00F47453">
              <w:rPr>
                <w:rFonts w:cs="Arial"/>
                <w:sz w:val="20"/>
              </w:rPr>
              <w:t>Svítidla a světelná instalace</w:t>
            </w:r>
          </w:p>
        </w:tc>
      </w:tr>
      <w:tr w:rsidR="00F47453" w:rsidRPr="00F47453" w14:paraId="014B4765" w14:textId="77777777" w:rsidTr="003B38E4">
        <w:trPr>
          <w:cantSplit/>
          <w:trHeight w:val="227"/>
        </w:trPr>
        <w:tc>
          <w:tcPr>
            <w:tcW w:w="1529" w:type="pct"/>
          </w:tcPr>
          <w:p w14:paraId="70865F0A" w14:textId="2D852BB2" w:rsidR="00F47453" w:rsidRPr="00F47453" w:rsidRDefault="00F47453" w:rsidP="00F47453">
            <w:pPr>
              <w:rPr>
                <w:rFonts w:cs="Arial"/>
                <w:sz w:val="20"/>
              </w:rPr>
            </w:pPr>
            <w:r w:rsidRPr="00F47453">
              <w:rPr>
                <w:rFonts w:cs="Arial"/>
                <w:sz w:val="20"/>
              </w:rPr>
              <w:t>ČSN 33 2000-6</w:t>
            </w:r>
            <w:r>
              <w:rPr>
                <w:rFonts w:cs="Arial"/>
                <w:sz w:val="20"/>
              </w:rPr>
              <w:t xml:space="preserve"> ed.2</w:t>
            </w:r>
          </w:p>
        </w:tc>
        <w:tc>
          <w:tcPr>
            <w:tcW w:w="3471" w:type="pct"/>
          </w:tcPr>
          <w:p w14:paraId="643E70C3" w14:textId="77777777" w:rsidR="00F47453" w:rsidRPr="00F47453" w:rsidRDefault="00F47453" w:rsidP="00F47453">
            <w:pPr>
              <w:rPr>
                <w:rFonts w:cs="Arial"/>
                <w:sz w:val="20"/>
              </w:rPr>
            </w:pPr>
            <w:r w:rsidRPr="00F47453">
              <w:rPr>
                <w:rFonts w:cs="Arial"/>
                <w:sz w:val="20"/>
              </w:rPr>
              <w:t>Elektrické instalace nízkého napětí.</w:t>
            </w:r>
          </w:p>
          <w:p w14:paraId="6DF8EA8E" w14:textId="4A78E7D8" w:rsidR="00F47453" w:rsidRPr="00F47453" w:rsidRDefault="00F47453" w:rsidP="00F47453">
            <w:pPr>
              <w:rPr>
                <w:rFonts w:cs="Arial"/>
                <w:sz w:val="20"/>
              </w:rPr>
            </w:pPr>
            <w:r w:rsidRPr="00F47453">
              <w:rPr>
                <w:rFonts w:cs="Arial"/>
                <w:sz w:val="20"/>
              </w:rPr>
              <w:t>Část 6: Revize</w:t>
            </w:r>
          </w:p>
        </w:tc>
      </w:tr>
      <w:tr w:rsidR="00F47453" w:rsidRPr="00F47453" w14:paraId="7C85EB69" w14:textId="77777777" w:rsidTr="003B38E4">
        <w:trPr>
          <w:cantSplit/>
          <w:trHeight w:val="227"/>
        </w:trPr>
        <w:tc>
          <w:tcPr>
            <w:tcW w:w="1529" w:type="pct"/>
          </w:tcPr>
          <w:p w14:paraId="3FFEA045" w14:textId="40D73DED" w:rsidR="00F47453" w:rsidRPr="00F47453" w:rsidRDefault="00F47453" w:rsidP="00F47453">
            <w:pPr>
              <w:rPr>
                <w:rFonts w:cs="Arial"/>
                <w:sz w:val="20"/>
              </w:rPr>
            </w:pPr>
            <w:r w:rsidRPr="00F47453">
              <w:rPr>
                <w:rFonts w:cs="Arial"/>
                <w:sz w:val="20"/>
              </w:rPr>
              <w:t>ČSN EN 12464-</w:t>
            </w:r>
            <w:r>
              <w:rPr>
                <w:rFonts w:cs="Arial"/>
                <w:sz w:val="20"/>
              </w:rPr>
              <w:t>2</w:t>
            </w:r>
          </w:p>
        </w:tc>
        <w:tc>
          <w:tcPr>
            <w:tcW w:w="3471" w:type="pct"/>
          </w:tcPr>
          <w:p w14:paraId="4B7C8DDD" w14:textId="77777777" w:rsidR="00F47453" w:rsidRPr="00F47453" w:rsidRDefault="00F47453" w:rsidP="00F47453">
            <w:pPr>
              <w:spacing w:after="0"/>
              <w:rPr>
                <w:rFonts w:cs="Arial"/>
                <w:sz w:val="20"/>
              </w:rPr>
            </w:pPr>
            <w:r w:rsidRPr="00F47453">
              <w:rPr>
                <w:rFonts w:cs="Arial"/>
                <w:sz w:val="20"/>
              </w:rPr>
              <w:t xml:space="preserve">Světlo a </w:t>
            </w:r>
            <w:proofErr w:type="gramStart"/>
            <w:r w:rsidRPr="00F47453">
              <w:rPr>
                <w:rFonts w:cs="Arial"/>
                <w:sz w:val="20"/>
              </w:rPr>
              <w:t>osvětlení - Osvětlení</w:t>
            </w:r>
            <w:proofErr w:type="gramEnd"/>
            <w:r w:rsidRPr="00F47453">
              <w:rPr>
                <w:rFonts w:cs="Arial"/>
                <w:sz w:val="20"/>
              </w:rPr>
              <w:t xml:space="preserve"> pracovních prostorů -</w:t>
            </w:r>
          </w:p>
          <w:p w14:paraId="265741D9" w14:textId="06A6EF96" w:rsidR="00F47453" w:rsidRPr="00F47453" w:rsidRDefault="00F47453" w:rsidP="00F47453">
            <w:pPr>
              <w:rPr>
                <w:rFonts w:cs="Arial"/>
                <w:sz w:val="20"/>
              </w:rPr>
            </w:pPr>
            <w:r w:rsidRPr="00F47453">
              <w:rPr>
                <w:rFonts w:cs="Arial"/>
                <w:sz w:val="20"/>
              </w:rPr>
              <w:t xml:space="preserve">Část </w:t>
            </w:r>
            <w:r>
              <w:rPr>
                <w:rFonts w:cs="Arial"/>
                <w:sz w:val="20"/>
              </w:rPr>
              <w:t>2</w:t>
            </w:r>
            <w:r w:rsidRPr="00F47453">
              <w:rPr>
                <w:rFonts w:cs="Arial"/>
                <w:sz w:val="20"/>
              </w:rPr>
              <w:t xml:space="preserve">: </w:t>
            </w:r>
            <w:r>
              <w:rPr>
                <w:rFonts w:cs="Arial"/>
                <w:sz w:val="20"/>
              </w:rPr>
              <w:t>Venkovn</w:t>
            </w:r>
            <w:r w:rsidRPr="00F47453">
              <w:rPr>
                <w:rFonts w:cs="Arial"/>
                <w:sz w:val="20"/>
              </w:rPr>
              <w:t>í pracovní prostory</w:t>
            </w:r>
          </w:p>
        </w:tc>
      </w:tr>
      <w:tr w:rsidR="00F47453" w:rsidRPr="00F47453" w14:paraId="248069D5" w14:textId="77777777" w:rsidTr="003B38E4">
        <w:trPr>
          <w:cantSplit/>
          <w:trHeight w:val="227"/>
        </w:trPr>
        <w:tc>
          <w:tcPr>
            <w:tcW w:w="1529" w:type="pct"/>
          </w:tcPr>
          <w:p w14:paraId="38A50339" w14:textId="08DA7246" w:rsidR="00F47453" w:rsidRPr="00F47453" w:rsidRDefault="00F51AF5" w:rsidP="00F47453">
            <w:pPr>
              <w:rPr>
                <w:rFonts w:cs="Arial"/>
                <w:sz w:val="20"/>
              </w:rPr>
            </w:pPr>
            <w:r w:rsidRPr="00045824">
              <w:rPr>
                <w:sz w:val="20"/>
              </w:rPr>
              <w:t xml:space="preserve">ČSN 73 6005 </w:t>
            </w:r>
          </w:p>
        </w:tc>
        <w:tc>
          <w:tcPr>
            <w:tcW w:w="3471" w:type="pct"/>
          </w:tcPr>
          <w:p w14:paraId="2D7960B9" w14:textId="2C4C9DBD" w:rsidR="00F47453" w:rsidRPr="00F47453" w:rsidRDefault="00F51AF5" w:rsidP="00F47453">
            <w:pPr>
              <w:rPr>
                <w:rFonts w:cs="Arial"/>
                <w:sz w:val="20"/>
              </w:rPr>
            </w:pPr>
            <w:r w:rsidRPr="00045824">
              <w:rPr>
                <w:rFonts w:cs="Arial"/>
                <w:sz w:val="20"/>
              </w:rPr>
              <w:t>Prostorové uspořádání sítí technického vybavení</w:t>
            </w:r>
          </w:p>
        </w:tc>
      </w:tr>
      <w:tr w:rsidR="00F47453" w:rsidRPr="00F47453" w14:paraId="40E5CE63" w14:textId="77777777" w:rsidTr="003B38E4">
        <w:trPr>
          <w:cantSplit/>
          <w:trHeight w:val="227"/>
        </w:trPr>
        <w:tc>
          <w:tcPr>
            <w:tcW w:w="1529" w:type="pct"/>
          </w:tcPr>
          <w:p w14:paraId="033F4C6D" w14:textId="0B2A76C6" w:rsidR="00F47453" w:rsidRPr="00F51AF5" w:rsidRDefault="00F51AF5" w:rsidP="00F47453">
            <w:pPr>
              <w:rPr>
                <w:rFonts w:cs="Arial"/>
                <w:sz w:val="20"/>
              </w:rPr>
            </w:pPr>
            <w:r>
              <w:rPr>
                <w:rFonts w:cs="Arial"/>
                <w:sz w:val="20"/>
              </w:rPr>
              <w:t>ČSN EN 13201</w:t>
            </w:r>
          </w:p>
        </w:tc>
        <w:tc>
          <w:tcPr>
            <w:tcW w:w="3471" w:type="pct"/>
          </w:tcPr>
          <w:p w14:paraId="2E63ACB8" w14:textId="257818ED" w:rsidR="00F47453" w:rsidRPr="00F47453" w:rsidRDefault="00F51AF5" w:rsidP="00F47453">
            <w:pPr>
              <w:rPr>
                <w:rFonts w:cs="Arial"/>
                <w:sz w:val="20"/>
              </w:rPr>
            </w:pPr>
            <w:r>
              <w:rPr>
                <w:rFonts w:cs="Arial"/>
                <w:sz w:val="20"/>
              </w:rPr>
              <w:t>Osvětlení pozemních komunikací</w:t>
            </w:r>
          </w:p>
        </w:tc>
      </w:tr>
      <w:tr w:rsidR="00F47453" w:rsidRPr="00F47453" w14:paraId="0DB36D37" w14:textId="77777777" w:rsidTr="003B38E4">
        <w:trPr>
          <w:cantSplit/>
          <w:trHeight w:val="227"/>
        </w:trPr>
        <w:tc>
          <w:tcPr>
            <w:tcW w:w="1529" w:type="pct"/>
          </w:tcPr>
          <w:p w14:paraId="6D7F8447" w14:textId="7693A222" w:rsidR="00F47453" w:rsidRPr="00F47453" w:rsidRDefault="003B38E4" w:rsidP="00F47453">
            <w:pPr>
              <w:rPr>
                <w:rFonts w:cs="Arial"/>
                <w:sz w:val="20"/>
              </w:rPr>
            </w:pPr>
            <w:r>
              <w:rPr>
                <w:rFonts w:cs="Arial"/>
                <w:sz w:val="20"/>
              </w:rPr>
              <w:t>ČSN CEN/TR 13201-1</w:t>
            </w:r>
          </w:p>
        </w:tc>
        <w:tc>
          <w:tcPr>
            <w:tcW w:w="3471" w:type="pct"/>
          </w:tcPr>
          <w:p w14:paraId="5002924D" w14:textId="3D159882" w:rsidR="00F47453" w:rsidRPr="00F47453" w:rsidRDefault="003B38E4" w:rsidP="00F47453">
            <w:pPr>
              <w:rPr>
                <w:rFonts w:cs="Arial"/>
                <w:sz w:val="20"/>
              </w:rPr>
            </w:pPr>
            <w:r>
              <w:rPr>
                <w:rFonts w:cs="Arial"/>
                <w:sz w:val="20"/>
              </w:rPr>
              <w:t>Část 1. Výběr tříd osvětlení</w:t>
            </w:r>
          </w:p>
        </w:tc>
      </w:tr>
      <w:tr w:rsidR="00F47453" w:rsidRPr="00F47453" w14:paraId="7BD8812D" w14:textId="77777777" w:rsidTr="003B38E4">
        <w:trPr>
          <w:cantSplit/>
          <w:trHeight w:val="227"/>
        </w:trPr>
        <w:tc>
          <w:tcPr>
            <w:tcW w:w="1529" w:type="pct"/>
          </w:tcPr>
          <w:p w14:paraId="4E8FA05B" w14:textId="15E8C241" w:rsidR="00F47453" w:rsidRPr="00F47453" w:rsidRDefault="003B38E4" w:rsidP="00F47453">
            <w:pPr>
              <w:rPr>
                <w:rFonts w:cs="Arial"/>
                <w:sz w:val="20"/>
              </w:rPr>
            </w:pPr>
            <w:r>
              <w:rPr>
                <w:rFonts w:cs="Arial"/>
                <w:sz w:val="20"/>
              </w:rPr>
              <w:t>TKP 15</w:t>
            </w:r>
          </w:p>
        </w:tc>
        <w:tc>
          <w:tcPr>
            <w:tcW w:w="3471" w:type="pct"/>
          </w:tcPr>
          <w:p w14:paraId="7707A882" w14:textId="44EE05E6" w:rsidR="00F47453" w:rsidRPr="00F47453" w:rsidRDefault="003B38E4" w:rsidP="00F47453">
            <w:pPr>
              <w:rPr>
                <w:rFonts w:cs="Arial"/>
                <w:sz w:val="20"/>
              </w:rPr>
            </w:pPr>
            <w:r>
              <w:rPr>
                <w:rFonts w:cs="Arial"/>
                <w:sz w:val="20"/>
              </w:rPr>
              <w:t>Osvětlení pozemních komunikací</w:t>
            </w:r>
          </w:p>
        </w:tc>
      </w:tr>
      <w:tr w:rsidR="00F47453" w:rsidRPr="00F47453" w14:paraId="5607BA4B" w14:textId="77777777" w:rsidTr="003B38E4">
        <w:trPr>
          <w:cantSplit/>
          <w:trHeight w:val="227"/>
        </w:trPr>
        <w:tc>
          <w:tcPr>
            <w:tcW w:w="1529" w:type="pct"/>
          </w:tcPr>
          <w:p w14:paraId="3BE0A897" w14:textId="3E97DF7E" w:rsidR="00F47453" w:rsidRPr="00F47453" w:rsidRDefault="003B38E4" w:rsidP="00F47453">
            <w:pPr>
              <w:rPr>
                <w:rFonts w:cs="Arial"/>
                <w:sz w:val="20"/>
              </w:rPr>
            </w:pPr>
            <w:r>
              <w:rPr>
                <w:rFonts w:cs="Arial"/>
                <w:sz w:val="20"/>
              </w:rPr>
              <w:t>ČSN EN 60598-1 ed.6</w:t>
            </w:r>
          </w:p>
        </w:tc>
        <w:tc>
          <w:tcPr>
            <w:tcW w:w="3471" w:type="pct"/>
          </w:tcPr>
          <w:p w14:paraId="78725A86" w14:textId="38EE3141" w:rsidR="00F47453" w:rsidRPr="003B38E4" w:rsidRDefault="003B38E4" w:rsidP="00F47453">
            <w:pPr>
              <w:rPr>
                <w:rFonts w:cs="Arial"/>
                <w:sz w:val="20"/>
              </w:rPr>
            </w:pPr>
            <w:proofErr w:type="gramStart"/>
            <w:r w:rsidRPr="003B38E4">
              <w:rPr>
                <w:sz w:val="20"/>
              </w:rPr>
              <w:t>Svítidla - Část</w:t>
            </w:r>
            <w:proofErr w:type="gramEnd"/>
            <w:r w:rsidRPr="003B38E4">
              <w:rPr>
                <w:sz w:val="20"/>
              </w:rPr>
              <w:t xml:space="preserve"> 1: Obecné požadavky a zkoušky</w:t>
            </w:r>
          </w:p>
        </w:tc>
      </w:tr>
      <w:tr w:rsidR="00F47453" w:rsidRPr="00F47453" w14:paraId="4E55F567" w14:textId="77777777" w:rsidTr="00651476">
        <w:trPr>
          <w:cantSplit/>
          <w:trHeight w:val="227"/>
        </w:trPr>
        <w:tc>
          <w:tcPr>
            <w:tcW w:w="1529" w:type="pct"/>
          </w:tcPr>
          <w:p w14:paraId="33CA520C" w14:textId="5DE3246A" w:rsidR="00F47453" w:rsidRPr="00F47453" w:rsidRDefault="003B38E4" w:rsidP="00F47453">
            <w:pPr>
              <w:rPr>
                <w:rFonts w:cs="Arial"/>
                <w:sz w:val="20"/>
              </w:rPr>
            </w:pPr>
            <w:r>
              <w:rPr>
                <w:rFonts w:cs="Arial"/>
                <w:sz w:val="20"/>
              </w:rPr>
              <w:t>ČSN EN 60598-2-3 ed.2</w:t>
            </w:r>
          </w:p>
        </w:tc>
        <w:tc>
          <w:tcPr>
            <w:tcW w:w="3471" w:type="pct"/>
          </w:tcPr>
          <w:p w14:paraId="73BA54D9" w14:textId="2DF99948" w:rsidR="00F47453" w:rsidRPr="003B38E4" w:rsidRDefault="003B38E4" w:rsidP="00F47453">
            <w:pPr>
              <w:rPr>
                <w:rFonts w:cs="Arial"/>
                <w:sz w:val="20"/>
              </w:rPr>
            </w:pPr>
            <w:proofErr w:type="gramStart"/>
            <w:r w:rsidRPr="003B38E4">
              <w:rPr>
                <w:sz w:val="20"/>
              </w:rPr>
              <w:t>Svítidla - Část</w:t>
            </w:r>
            <w:proofErr w:type="gramEnd"/>
            <w:r w:rsidRPr="003B38E4">
              <w:rPr>
                <w:sz w:val="20"/>
              </w:rPr>
              <w:t xml:space="preserve"> 2-3: Zvláštní požadavky - Svítidla pro osvětlení pozemních komunikací</w:t>
            </w:r>
          </w:p>
        </w:tc>
      </w:tr>
      <w:tr w:rsidR="00E033D3" w:rsidRPr="00F47453" w14:paraId="006E53F0" w14:textId="77777777" w:rsidTr="00651476">
        <w:trPr>
          <w:cantSplit/>
          <w:trHeight w:val="227"/>
        </w:trPr>
        <w:tc>
          <w:tcPr>
            <w:tcW w:w="1529" w:type="pct"/>
          </w:tcPr>
          <w:p w14:paraId="3AC50B68" w14:textId="2601B4B1" w:rsidR="00E033D3" w:rsidRDefault="00E033D3" w:rsidP="00F47453">
            <w:pPr>
              <w:rPr>
                <w:rFonts w:cs="Arial"/>
                <w:sz w:val="20"/>
              </w:rPr>
            </w:pPr>
            <w:r>
              <w:rPr>
                <w:rFonts w:cs="Arial"/>
                <w:sz w:val="20"/>
              </w:rPr>
              <w:t>ČSN 73 6110</w:t>
            </w:r>
          </w:p>
        </w:tc>
        <w:tc>
          <w:tcPr>
            <w:tcW w:w="3471" w:type="pct"/>
          </w:tcPr>
          <w:p w14:paraId="345372F8" w14:textId="0568377A" w:rsidR="00E033D3" w:rsidRPr="003B38E4" w:rsidRDefault="00E033D3" w:rsidP="00F47453">
            <w:pPr>
              <w:rPr>
                <w:sz w:val="20"/>
              </w:rPr>
            </w:pPr>
            <w:r>
              <w:rPr>
                <w:sz w:val="20"/>
              </w:rPr>
              <w:t>Projektování místních komunikací</w:t>
            </w:r>
          </w:p>
        </w:tc>
      </w:tr>
      <w:tr w:rsidR="00651476" w:rsidRPr="00F47453" w14:paraId="7D04A279" w14:textId="77777777" w:rsidTr="00651476">
        <w:trPr>
          <w:cantSplit/>
          <w:trHeight w:val="227"/>
        </w:trPr>
        <w:tc>
          <w:tcPr>
            <w:tcW w:w="1529" w:type="pct"/>
          </w:tcPr>
          <w:p w14:paraId="235633BC" w14:textId="1FC6F7DC" w:rsidR="00651476" w:rsidRDefault="00651476" w:rsidP="00F47453">
            <w:pPr>
              <w:rPr>
                <w:rFonts w:cs="Arial"/>
                <w:sz w:val="20"/>
              </w:rPr>
            </w:pPr>
            <w:r>
              <w:rPr>
                <w:rFonts w:cs="Arial"/>
                <w:sz w:val="20"/>
              </w:rPr>
              <w:t>ČSN P 36 0455</w:t>
            </w:r>
          </w:p>
        </w:tc>
        <w:tc>
          <w:tcPr>
            <w:tcW w:w="3471" w:type="pct"/>
          </w:tcPr>
          <w:p w14:paraId="3D0B7E9A" w14:textId="1C5786C8" w:rsidR="00651476" w:rsidRDefault="00651476" w:rsidP="00F47453">
            <w:pPr>
              <w:rPr>
                <w:sz w:val="20"/>
              </w:rPr>
            </w:pPr>
            <w:r>
              <w:rPr>
                <w:sz w:val="20"/>
              </w:rPr>
              <w:t xml:space="preserve">Osvětlení pozemních </w:t>
            </w:r>
            <w:proofErr w:type="gramStart"/>
            <w:r>
              <w:rPr>
                <w:sz w:val="20"/>
              </w:rPr>
              <w:t>komunikací - Doplňující</w:t>
            </w:r>
            <w:proofErr w:type="gramEnd"/>
            <w:r>
              <w:rPr>
                <w:sz w:val="20"/>
              </w:rPr>
              <w:t xml:space="preserve"> informace</w:t>
            </w:r>
          </w:p>
        </w:tc>
      </w:tr>
      <w:tr w:rsidR="00F47453" w:rsidRPr="00F47453" w14:paraId="2DDD6333" w14:textId="77777777" w:rsidTr="00651476">
        <w:trPr>
          <w:cantSplit/>
          <w:trHeight w:val="227"/>
        </w:trPr>
        <w:tc>
          <w:tcPr>
            <w:tcW w:w="1529" w:type="pct"/>
          </w:tcPr>
          <w:p w14:paraId="4D77376E" w14:textId="59599270" w:rsidR="00F47453" w:rsidRPr="00F47453" w:rsidRDefault="00F47453" w:rsidP="00F47453">
            <w:pPr>
              <w:rPr>
                <w:rFonts w:cs="Arial"/>
                <w:sz w:val="20"/>
              </w:rPr>
            </w:pPr>
          </w:p>
        </w:tc>
        <w:tc>
          <w:tcPr>
            <w:tcW w:w="3471" w:type="pct"/>
          </w:tcPr>
          <w:p w14:paraId="71964B8D" w14:textId="7A6514D4" w:rsidR="00F47453" w:rsidRPr="00F47453" w:rsidRDefault="00F47453" w:rsidP="00F47453">
            <w:pPr>
              <w:rPr>
                <w:rFonts w:cs="Arial"/>
                <w:sz w:val="20"/>
              </w:rPr>
            </w:pPr>
          </w:p>
        </w:tc>
      </w:tr>
    </w:tbl>
    <w:p w14:paraId="13FBF175" w14:textId="77777777" w:rsidR="006372C7" w:rsidRDefault="006372C7" w:rsidP="006372C7">
      <w:pPr>
        <w:rPr>
          <w:rFonts w:cs="Arial"/>
        </w:rPr>
      </w:pPr>
    </w:p>
    <w:p w14:paraId="436AC89B" w14:textId="77777777" w:rsidR="006372C7" w:rsidRDefault="006372C7" w:rsidP="006372C7"/>
    <w:p w14:paraId="79B861AC" w14:textId="77777777" w:rsidR="003B38E4" w:rsidRPr="000903D2" w:rsidRDefault="003B38E4" w:rsidP="003B38E4">
      <w:pPr>
        <w:pStyle w:val="Nadpis1"/>
        <w:numPr>
          <w:ilvl w:val="0"/>
          <w:numId w:val="14"/>
        </w:numPr>
        <w:tabs>
          <w:tab w:val="left" w:pos="360"/>
        </w:tabs>
      </w:pPr>
      <w:bookmarkStart w:id="44" w:name="_Toc62136552"/>
      <w:bookmarkStart w:id="45" w:name="_Toc90560661"/>
      <w:r>
        <w:t>Závěr</w:t>
      </w:r>
      <w:bookmarkEnd w:id="44"/>
      <w:bookmarkEnd w:id="45"/>
    </w:p>
    <w:p w14:paraId="3187F6BA" w14:textId="0DD1750F" w:rsidR="003B38E4" w:rsidRPr="00F47453" w:rsidRDefault="003B38E4" w:rsidP="003B38E4">
      <w:pPr>
        <w:rPr>
          <w:sz w:val="20"/>
        </w:rPr>
      </w:pPr>
      <w:r w:rsidRPr="00F47453">
        <w:rPr>
          <w:sz w:val="20"/>
        </w:rPr>
        <w:t xml:space="preserve">Tento stavební objekt je zpracován v rozsahu a obsahu dokumentace </w:t>
      </w:r>
      <w:r w:rsidR="000B41DD">
        <w:rPr>
          <w:sz w:val="20"/>
        </w:rPr>
        <w:t>pro provedení stavby</w:t>
      </w:r>
      <w:r w:rsidRPr="00F47453">
        <w:rPr>
          <w:sz w:val="20"/>
        </w:rPr>
        <w:t>.</w:t>
      </w:r>
    </w:p>
    <w:p w14:paraId="729EB780" w14:textId="77777777" w:rsidR="006372C7" w:rsidRDefault="006372C7" w:rsidP="006372C7"/>
    <w:p w14:paraId="0B6A8965" w14:textId="77777777" w:rsidR="00E371B7" w:rsidRDefault="00E371B7" w:rsidP="00E371B7"/>
    <w:sectPr w:rsidR="00E371B7" w:rsidSect="00194DE0">
      <w:pgSz w:w="11906" w:h="16838" w:code="9"/>
      <w:pgMar w:top="1809" w:right="1701" w:bottom="1758" w:left="1701" w:header="1134" w:footer="851"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50955CA5" w14:textId="77777777" w:rsidR="00E77509" w:rsidRDefault="00E77509" w:rsidP="00207A11">
      <w:r>
        <w:separator/>
      </w:r>
    </w:p>
  </w:endnote>
  <w:endnote w:type="continuationSeparator" w:id="0">
    <w:p w14:paraId="3C5B303B" w14:textId="77777777" w:rsidR="00E77509" w:rsidRDefault="00E77509" w:rsidP="00207A11">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EE"/>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EE"/>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EE"/>
    <w:family w:val="swiss"/>
    <w:pitch w:val="variable"/>
    <w:sig w:usb0="E0002EFF" w:usb1="C000785B" w:usb2="00000009" w:usb3="00000000" w:csb0="000001FF" w:csb1="00000000"/>
  </w:font>
  <w:font w:name="Tahoma">
    <w:panose1 w:val="020B0604030504040204"/>
    <w:charset w:val="EE"/>
    <w:family w:val="swiss"/>
    <w:pitch w:val="variable"/>
    <w:sig w:usb0="E1002EFF" w:usb1="C000605B" w:usb2="00000029" w:usb3="00000000" w:csb0="000101FF" w:csb1="00000000"/>
  </w:font>
  <w:font w:name="Arial Black">
    <w:panose1 w:val="020B0A04020102020204"/>
    <w:charset w:val="EE"/>
    <w:family w:val="swiss"/>
    <w:pitch w:val="variable"/>
    <w:sig w:usb0="A00002AF" w:usb1="400078FB" w:usb2="00000000" w:usb3="00000000" w:csb0="0000009F" w:csb1="00000000"/>
  </w:font>
  <w:font w:name="Cambria">
    <w:panose1 w:val="02040503050406030204"/>
    <w:charset w:val="EE"/>
    <w:family w:val="roman"/>
    <w:pitch w:val="variable"/>
    <w:sig w:usb0="E00006FF" w:usb1="420024FF" w:usb2="02000000" w:usb3="00000000" w:csb0="0000019F" w:csb1="00000000"/>
  </w:font>
  <w:font w:name="MS Gothic">
    <w:altName w:val="ＭＳ ゴシック"/>
    <w:panose1 w:val="020B0609070205080204"/>
    <w:charset w:val="80"/>
    <w:family w:val="modern"/>
    <w:pitch w:val="fixed"/>
    <w:sig w:usb0="E00002FF" w:usb1="6AC7FDFB" w:usb2="08000012" w:usb3="00000000" w:csb0="0002009F" w:csb1="00000000"/>
  </w:font>
  <w:font w:name="Tms Rmn">
    <w:panose1 w:val="02020603040505020304"/>
    <w:charset w:val="00"/>
    <w:family w:val="roman"/>
    <w:notTrueType/>
    <w:pitch w:val="variable"/>
    <w:sig w:usb0="00000003" w:usb1="00000000" w:usb2="00000000" w:usb3="00000000" w:csb0="00000001" w:csb1="00000000"/>
  </w:font>
  <w:font w:name="Calibri">
    <w:panose1 w:val="020F0502020204030204"/>
    <w:charset w:val="EE"/>
    <w:family w:val="swiss"/>
    <w:pitch w:val="variable"/>
    <w:sig w:usb0="E4002EFF" w:usb1="C000247B" w:usb2="00000009" w:usb3="00000000" w:csb0="000001FF" w:csb1="00000000"/>
  </w:font>
  <w:font w:name="MS Mincho">
    <w:altName w:val="ＭＳ 明朝"/>
    <w:panose1 w:val="02020609040205080304"/>
    <w:charset w:val="80"/>
    <w:family w:val="modern"/>
    <w:pitch w:val="fixed"/>
    <w:sig w:usb0="E00002FF" w:usb1="6AC7FDFB" w:usb2="08000012" w:usb3="00000000" w:csb0="0002009F" w:csb1="00000000"/>
  </w:font>
  <w:font w:name="Segoe UI">
    <w:panose1 w:val="020B0502040204020203"/>
    <w:charset w:val="EE"/>
    <w:family w:val="swiss"/>
    <w:pitch w:val="variable"/>
    <w:sig w:usb0="E4002EFF" w:usb1="C000E47F" w:usb2="00000009" w:usb3="00000000" w:csb0="000001FF" w:csb1="00000000"/>
  </w:font>
  <w:font w:name="Andalus">
    <w:altName w:val="Times New Roman"/>
    <w:charset w:val="00"/>
    <w:family w:val="roman"/>
    <w:pitch w:val="variable"/>
    <w:sig w:usb0="00002003" w:usb1="80000000" w:usb2="00000008" w:usb3="00000000" w:csb0="00000041"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B99AA9D" w14:textId="77777777" w:rsidR="00E77509" w:rsidRDefault="00E77509">
    <w:pPr>
      <w:pStyle w:val="Zpat"/>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Style w:val="Mkatabulky"/>
      <w:tblW w:w="8505" w:type="dxa"/>
      <w:jc w:val="center"/>
      <w:tblCellMar>
        <w:left w:w="0" w:type="dxa"/>
        <w:right w:w="0" w:type="dxa"/>
      </w:tblCellMar>
      <w:tblLook w:val="04A0" w:firstRow="1" w:lastRow="0" w:firstColumn="1" w:lastColumn="0" w:noHBand="0" w:noVBand="1"/>
    </w:tblPr>
    <w:tblGrid>
      <w:gridCol w:w="5103"/>
      <w:gridCol w:w="3402"/>
    </w:tblGrid>
    <w:tr w:rsidR="00E77509" w14:paraId="0CC9E6F0" w14:textId="77777777" w:rsidTr="001A3E9C">
      <w:trPr>
        <w:trHeight w:val="227"/>
        <w:jc w:val="center"/>
      </w:trPr>
      <w:tc>
        <w:tcPr>
          <w:tcW w:w="4253" w:type="dxa"/>
          <w:tcBorders>
            <w:top w:val="nil"/>
            <w:left w:val="nil"/>
            <w:bottom w:val="single" w:sz="4" w:space="0" w:color="auto"/>
            <w:right w:val="nil"/>
          </w:tcBorders>
          <w:tcMar>
            <w:left w:w="113" w:type="dxa"/>
          </w:tcMar>
          <w:vAlign w:val="bottom"/>
        </w:tcPr>
        <w:p w14:paraId="5F750D06" w14:textId="77777777" w:rsidR="00E77509" w:rsidRDefault="00E77509" w:rsidP="00E371B7">
          <w:pPr>
            <w:pStyle w:val="Zpat"/>
            <w:ind w:right="142"/>
            <w:jc w:val="left"/>
            <w:rPr>
              <w:color w:val="000000" w:themeColor="text1"/>
              <w:sz w:val="12"/>
              <w:szCs w:val="12"/>
            </w:rPr>
          </w:pPr>
          <w:r w:rsidRPr="003B378D">
            <w:rPr>
              <w:b/>
              <w:noProof/>
              <w:color w:val="000000" w:themeColor="text1"/>
            </w:rPr>
            <w:t>Sweco Hydroprojekt a.s.</w:t>
          </w:r>
        </w:p>
      </w:tc>
      <w:tc>
        <w:tcPr>
          <w:tcW w:w="2835" w:type="dxa"/>
          <w:tcBorders>
            <w:top w:val="nil"/>
            <w:left w:val="nil"/>
            <w:bottom w:val="single" w:sz="4" w:space="0" w:color="auto"/>
            <w:right w:val="nil"/>
          </w:tcBorders>
          <w:vAlign w:val="bottom"/>
        </w:tcPr>
        <w:p w14:paraId="28818B4E" w14:textId="77777777" w:rsidR="00E77509" w:rsidRPr="00B40E75" w:rsidRDefault="00E77509" w:rsidP="00E371B7">
          <w:pPr>
            <w:pStyle w:val="Zpat"/>
            <w:jc w:val="right"/>
            <w:rPr>
              <w:color w:val="000000" w:themeColor="text1"/>
              <w:sz w:val="16"/>
              <w:szCs w:val="16"/>
            </w:rPr>
          </w:pPr>
          <w:r w:rsidRPr="00B40E75">
            <w:rPr>
              <w:color w:val="000000" w:themeColor="text1"/>
              <w:sz w:val="16"/>
              <w:szCs w:val="16"/>
            </w:rPr>
            <w:fldChar w:fldCharType="begin"/>
          </w:r>
          <w:r w:rsidRPr="00B40E75">
            <w:rPr>
              <w:color w:val="000000" w:themeColor="text1"/>
              <w:sz w:val="16"/>
              <w:szCs w:val="16"/>
            </w:rPr>
            <w:instrText xml:space="preserve"> PAGE </w:instrText>
          </w:r>
          <w:r w:rsidRPr="00B40E75">
            <w:rPr>
              <w:color w:val="000000" w:themeColor="text1"/>
              <w:sz w:val="16"/>
              <w:szCs w:val="16"/>
            </w:rPr>
            <w:fldChar w:fldCharType="separate"/>
          </w:r>
          <w:r>
            <w:rPr>
              <w:noProof/>
              <w:color w:val="000000" w:themeColor="text1"/>
              <w:sz w:val="16"/>
              <w:szCs w:val="16"/>
            </w:rPr>
            <w:t>11</w:t>
          </w:r>
          <w:r w:rsidRPr="00B40E75">
            <w:rPr>
              <w:color w:val="000000" w:themeColor="text1"/>
              <w:sz w:val="16"/>
              <w:szCs w:val="16"/>
            </w:rPr>
            <w:fldChar w:fldCharType="end"/>
          </w:r>
          <w:r w:rsidRPr="00B40E75">
            <w:rPr>
              <w:color w:val="000000" w:themeColor="text1"/>
              <w:sz w:val="16"/>
              <w:szCs w:val="16"/>
            </w:rPr>
            <w:t xml:space="preserve"> (</w:t>
          </w:r>
          <w:r w:rsidRPr="00B40E75">
            <w:rPr>
              <w:color w:val="000000" w:themeColor="text1"/>
              <w:sz w:val="16"/>
              <w:szCs w:val="16"/>
            </w:rPr>
            <w:fldChar w:fldCharType="begin"/>
          </w:r>
          <w:r w:rsidRPr="00B40E75">
            <w:rPr>
              <w:color w:val="000000" w:themeColor="text1"/>
              <w:sz w:val="16"/>
              <w:szCs w:val="16"/>
            </w:rPr>
            <w:instrText xml:space="preserve"> NUMPAGES </w:instrText>
          </w:r>
          <w:r w:rsidRPr="00B40E75">
            <w:rPr>
              <w:color w:val="000000" w:themeColor="text1"/>
              <w:sz w:val="16"/>
              <w:szCs w:val="16"/>
            </w:rPr>
            <w:fldChar w:fldCharType="separate"/>
          </w:r>
          <w:r>
            <w:rPr>
              <w:noProof/>
              <w:color w:val="000000" w:themeColor="text1"/>
              <w:sz w:val="16"/>
              <w:szCs w:val="16"/>
            </w:rPr>
            <w:t>11</w:t>
          </w:r>
          <w:r w:rsidRPr="00B40E75">
            <w:rPr>
              <w:color w:val="000000" w:themeColor="text1"/>
              <w:sz w:val="16"/>
              <w:szCs w:val="16"/>
            </w:rPr>
            <w:fldChar w:fldCharType="end"/>
          </w:r>
          <w:r w:rsidRPr="00B40E75">
            <w:rPr>
              <w:color w:val="000000" w:themeColor="text1"/>
              <w:sz w:val="16"/>
              <w:szCs w:val="16"/>
            </w:rPr>
            <w:t>)</w:t>
          </w:r>
        </w:p>
      </w:tc>
    </w:tr>
    <w:tr w:rsidR="00E77509" w14:paraId="362664D1" w14:textId="77777777" w:rsidTr="001A3E9C">
      <w:trPr>
        <w:trHeight w:val="227"/>
        <w:jc w:val="center"/>
      </w:trPr>
      <w:tc>
        <w:tcPr>
          <w:tcW w:w="4253" w:type="dxa"/>
          <w:tcBorders>
            <w:bottom w:val="nil"/>
            <w:right w:val="nil"/>
          </w:tcBorders>
          <w:tcMar>
            <w:left w:w="113" w:type="dxa"/>
          </w:tcMar>
          <w:vAlign w:val="bottom"/>
        </w:tcPr>
        <w:p w14:paraId="38AD301F" w14:textId="2D165D65" w:rsidR="00E77509" w:rsidRDefault="00E77509" w:rsidP="00E371B7">
          <w:pPr>
            <w:pStyle w:val="Zpat"/>
            <w:ind w:right="142"/>
            <w:jc w:val="left"/>
            <w:rPr>
              <w:color w:val="000000" w:themeColor="text1"/>
              <w:sz w:val="12"/>
              <w:szCs w:val="12"/>
            </w:rPr>
          </w:pPr>
          <w:r w:rsidRPr="00B40E75">
            <w:rPr>
              <w:caps/>
              <w:color w:val="000000" w:themeColor="text1"/>
              <w:sz w:val="12"/>
              <w:szCs w:val="12"/>
            </w:rPr>
            <w:t xml:space="preserve">Číslo zakázky: </w:t>
          </w:r>
          <w:sdt>
            <w:sdtPr>
              <w:rPr>
                <w:caps/>
                <w:color w:val="000000" w:themeColor="text1"/>
                <w:sz w:val="12"/>
                <w:szCs w:val="12"/>
              </w:rPr>
              <w:alias w:val="Číslo zakázky"/>
              <w:tag w:val="CisloZak"/>
              <w:id w:val="82888485"/>
              <w:text/>
            </w:sdtPr>
            <w:sdtEndPr/>
            <w:sdtContent>
              <w:r>
                <w:rPr>
                  <w:caps/>
                  <w:color w:val="000000" w:themeColor="text1"/>
                  <w:sz w:val="12"/>
                  <w:szCs w:val="12"/>
                </w:rPr>
                <w:t>11 9216 03 00</w:t>
              </w:r>
            </w:sdtContent>
          </w:sdt>
        </w:p>
      </w:tc>
      <w:tc>
        <w:tcPr>
          <w:tcW w:w="2835" w:type="dxa"/>
          <w:tcBorders>
            <w:left w:val="nil"/>
            <w:bottom w:val="nil"/>
            <w:right w:val="nil"/>
          </w:tcBorders>
          <w:vAlign w:val="bottom"/>
        </w:tcPr>
        <w:p w14:paraId="671BF22C" w14:textId="05ADE12E" w:rsidR="00E77509" w:rsidRDefault="00E77509" w:rsidP="00E371B7">
          <w:pPr>
            <w:pStyle w:val="Zpat"/>
            <w:jc w:val="right"/>
            <w:rPr>
              <w:color w:val="000000" w:themeColor="text1"/>
              <w:sz w:val="12"/>
              <w:szCs w:val="12"/>
            </w:rPr>
          </w:pPr>
          <w:r w:rsidRPr="00CB573C">
            <w:rPr>
              <w:caps/>
              <w:color w:val="000000" w:themeColor="text1"/>
              <w:sz w:val="12"/>
              <w:szCs w:val="12"/>
            </w:rPr>
            <w:t>Verze</w:t>
          </w:r>
          <w:r>
            <w:rPr>
              <w:color w:val="000000" w:themeColor="text1"/>
              <w:sz w:val="12"/>
              <w:szCs w:val="12"/>
            </w:rPr>
            <w:t>:</w:t>
          </w:r>
          <w:r w:rsidRPr="00CB573C">
            <w:rPr>
              <w:color w:val="000000" w:themeColor="text1"/>
              <w:sz w:val="12"/>
              <w:szCs w:val="12"/>
            </w:rPr>
            <w:t xml:space="preserve"> </w:t>
          </w:r>
          <w:sdt>
            <w:sdtPr>
              <w:rPr>
                <w:color w:val="000000" w:themeColor="text1"/>
                <w:sz w:val="12"/>
                <w:szCs w:val="12"/>
              </w:rPr>
              <w:alias w:val="Verze"/>
              <w:tag w:val="Ver"/>
              <w:id w:val="881678901"/>
              <w:text/>
            </w:sdtPr>
            <w:sdtEndPr/>
            <w:sdtContent>
              <w:r w:rsidR="00903A87">
                <w:rPr>
                  <w:color w:val="000000" w:themeColor="text1"/>
                  <w:sz w:val="12"/>
                  <w:szCs w:val="12"/>
                </w:rPr>
                <w:t>a</w:t>
              </w:r>
            </w:sdtContent>
          </w:sdt>
        </w:p>
      </w:tc>
    </w:tr>
    <w:tr w:rsidR="00E77509" w14:paraId="7B587720" w14:textId="77777777" w:rsidTr="001A3E9C">
      <w:trPr>
        <w:trHeight w:val="170"/>
        <w:jc w:val="center"/>
      </w:trPr>
      <w:tc>
        <w:tcPr>
          <w:tcW w:w="4253" w:type="dxa"/>
          <w:tcBorders>
            <w:top w:val="nil"/>
            <w:left w:val="nil"/>
            <w:bottom w:val="nil"/>
            <w:right w:val="nil"/>
          </w:tcBorders>
          <w:tcMar>
            <w:left w:w="113" w:type="dxa"/>
          </w:tcMar>
          <w:vAlign w:val="bottom"/>
        </w:tcPr>
        <w:p w14:paraId="79F66FCD" w14:textId="547E966D" w:rsidR="00E77509" w:rsidRDefault="00E77509" w:rsidP="00E371B7">
          <w:pPr>
            <w:pStyle w:val="Zpat"/>
            <w:ind w:right="142"/>
            <w:jc w:val="left"/>
            <w:rPr>
              <w:bCs/>
              <w:color w:val="000000" w:themeColor="text1"/>
              <w:sz w:val="12"/>
              <w:szCs w:val="12"/>
            </w:rPr>
          </w:pPr>
          <w:r w:rsidRPr="00B40E75">
            <w:rPr>
              <w:color w:val="000000" w:themeColor="text1"/>
              <w:sz w:val="12"/>
              <w:szCs w:val="12"/>
            </w:rPr>
            <w:t xml:space="preserve">ARCHIVNÍ ČÍSLO: </w:t>
          </w:r>
          <w:sdt>
            <w:sdtPr>
              <w:rPr>
                <w:color w:val="000000" w:themeColor="text1"/>
                <w:sz w:val="12"/>
                <w:szCs w:val="12"/>
              </w:rPr>
              <w:alias w:val="Archivní číslo"/>
              <w:tag w:val="Poc"/>
              <w:id w:val="-248117219"/>
              <w:text/>
            </w:sdtPr>
            <w:sdtEndPr/>
            <w:sdtContent>
              <w:r>
                <w:rPr>
                  <w:color w:val="000000" w:themeColor="text1"/>
                  <w:sz w:val="12"/>
                  <w:szCs w:val="12"/>
                </w:rPr>
                <w:t>005857/21/1</w:t>
              </w:r>
            </w:sdtContent>
          </w:sdt>
        </w:p>
      </w:tc>
      <w:tc>
        <w:tcPr>
          <w:tcW w:w="2835" w:type="dxa"/>
          <w:tcBorders>
            <w:top w:val="nil"/>
            <w:left w:val="nil"/>
            <w:bottom w:val="nil"/>
            <w:right w:val="nil"/>
          </w:tcBorders>
          <w:vAlign w:val="bottom"/>
        </w:tcPr>
        <w:p w14:paraId="7E2C0F6B" w14:textId="49BB8494" w:rsidR="00E77509" w:rsidRPr="00B40E75" w:rsidRDefault="00E77509" w:rsidP="00E371B7">
          <w:pPr>
            <w:pStyle w:val="Zpat"/>
            <w:jc w:val="right"/>
            <w:rPr>
              <w:color w:val="000000" w:themeColor="text1"/>
              <w:sz w:val="12"/>
              <w:szCs w:val="12"/>
            </w:rPr>
          </w:pPr>
          <w:r w:rsidRPr="00CB573C">
            <w:rPr>
              <w:caps/>
              <w:color w:val="000000" w:themeColor="text1"/>
              <w:sz w:val="12"/>
              <w:szCs w:val="12"/>
            </w:rPr>
            <w:t>Revize</w:t>
          </w:r>
          <w:r>
            <w:rPr>
              <w:color w:val="000000" w:themeColor="text1"/>
              <w:sz w:val="12"/>
              <w:szCs w:val="12"/>
            </w:rPr>
            <w:t xml:space="preserve">: </w:t>
          </w:r>
          <w:sdt>
            <w:sdtPr>
              <w:rPr>
                <w:color w:val="000000" w:themeColor="text1"/>
                <w:sz w:val="12"/>
                <w:szCs w:val="12"/>
              </w:rPr>
              <w:alias w:val="Revize"/>
              <w:tag w:val="Rev"/>
              <w:id w:val="-1963493019"/>
              <w:text/>
            </w:sdtPr>
            <w:sdtEndPr/>
            <w:sdtContent>
              <w:r w:rsidR="00903A87">
                <w:rPr>
                  <w:color w:val="000000" w:themeColor="text1"/>
                  <w:sz w:val="12"/>
                  <w:szCs w:val="12"/>
                </w:rPr>
                <w:t>3</w:t>
              </w:r>
            </w:sdtContent>
          </w:sdt>
        </w:p>
      </w:tc>
    </w:tr>
  </w:tbl>
  <w:p w14:paraId="220CC883" w14:textId="77777777" w:rsidR="00E77509" w:rsidRDefault="00E77509">
    <w:pPr>
      <w:pStyle w:val="Zpat"/>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Style w:val="Mkatabulky"/>
      <w:tblW w:w="8504" w:type="dxa"/>
      <w:jc w:val="center"/>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0" w:type="dxa"/>
        <w:right w:w="0" w:type="dxa"/>
      </w:tblCellMar>
      <w:tblLook w:val="04A0" w:firstRow="1" w:lastRow="0" w:firstColumn="1" w:lastColumn="0" w:noHBand="0" w:noVBand="1"/>
    </w:tblPr>
    <w:tblGrid>
      <w:gridCol w:w="2834"/>
      <w:gridCol w:w="2835"/>
      <w:gridCol w:w="2835"/>
    </w:tblGrid>
    <w:tr w:rsidR="00E77509" w:rsidRPr="00AA14F6" w14:paraId="37D7E4B0" w14:textId="77777777" w:rsidTr="00C31236">
      <w:trPr>
        <w:trHeight w:val="227"/>
        <w:jc w:val="center"/>
      </w:trPr>
      <w:tc>
        <w:tcPr>
          <w:tcW w:w="2834" w:type="dxa"/>
          <w:tcBorders>
            <w:top w:val="single" w:sz="4" w:space="0" w:color="auto"/>
            <w:left w:val="single" w:sz="4" w:space="0" w:color="auto"/>
            <w:right w:val="single" w:sz="4" w:space="0" w:color="auto"/>
          </w:tcBorders>
          <w:tcMar>
            <w:top w:w="57" w:type="dxa"/>
            <w:left w:w="113" w:type="dxa"/>
          </w:tcMar>
          <w:vAlign w:val="bottom"/>
        </w:tcPr>
        <w:p w14:paraId="61D39E61" w14:textId="77777777" w:rsidR="00E77509" w:rsidRPr="0037186F" w:rsidRDefault="00E77509" w:rsidP="0037186F">
          <w:pPr>
            <w:jc w:val="left"/>
            <w:rPr>
              <w:color w:val="000000" w:themeColor="text1"/>
              <w:sz w:val="12"/>
            </w:rPr>
          </w:pPr>
        </w:p>
      </w:tc>
      <w:tc>
        <w:tcPr>
          <w:tcW w:w="2835" w:type="dxa"/>
          <w:tcBorders>
            <w:top w:val="single" w:sz="4" w:space="0" w:color="auto"/>
            <w:left w:val="single" w:sz="4" w:space="0" w:color="auto"/>
            <w:right w:val="single" w:sz="4" w:space="0" w:color="auto"/>
          </w:tcBorders>
          <w:tcMar>
            <w:top w:w="57" w:type="dxa"/>
            <w:left w:w="113" w:type="dxa"/>
          </w:tcMar>
          <w:vAlign w:val="bottom"/>
        </w:tcPr>
        <w:p w14:paraId="0E6FE51B" w14:textId="77777777" w:rsidR="00E77509" w:rsidRPr="008A758D" w:rsidRDefault="00E77509" w:rsidP="0037186F">
          <w:pPr>
            <w:jc w:val="left"/>
            <w:rPr>
              <w:b/>
              <w:color w:val="000000" w:themeColor="text1"/>
              <w:w w:val="102"/>
              <w:szCs w:val="22"/>
            </w:rPr>
          </w:pPr>
          <w:proofErr w:type="spellStart"/>
          <w:r w:rsidRPr="008A758D">
            <w:rPr>
              <w:b/>
              <w:color w:val="000000" w:themeColor="text1"/>
              <w:w w:val="102"/>
              <w:szCs w:val="22"/>
            </w:rPr>
            <w:t>Sweco</w:t>
          </w:r>
          <w:proofErr w:type="spellEnd"/>
          <w:r w:rsidRPr="008A758D">
            <w:rPr>
              <w:b/>
              <w:color w:val="000000" w:themeColor="text1"/>
              <w:w w:val="102"/>
              <w:szCs w:val="22"/>
            </w:rPr>
            <w:t xml:space="preserve"> </w:t>
          </w:r>
          <w:proofErr w:type="spellStart"/>
          <w:r w:rsidRPr="008A758D">
            <w:rPr>
              <w:b/>
              <w:color w:val="000000" w:themeColor="text1"/>
              <w:w w:val="102"/>
              <w:szCs w:val="22"/>
            </w:rPr>
            <w:t>Hydroprojekt</w:t>
          </w:r>
          <w:proofErr w:type="spellEnd"/>
          <w:r w:rsidRPr="008A758D">
            <w:rPr>
              <w:b/>
              <w:color w:val="000000" w:themeColor="text1"/>
              <w:w w:val="102"/>
              <w:szCs w:val="22"/>
            </w:rPr>
            <w:t xml:space="preserve"> a.s.</w:t>
          </w:r>
        </w:p>
      </w:tc>
      <w:tc>
        <w:tcPr>
          <w:tcW w:w="2835" w:type="dxa"/>
          <w:tcBorders>
            <w:top w:val="single" w:sz="4" w:space="0" w:color="auto"/>
            <w:left w:val="single" w:sz="4" w:space="0" w:color="auto"/>
          </w:tcBorders>
          <w:tcMar>
            <w:top w:w="57" w:type="dxa"/>
            <w:left w:w="113" w:type="dxa"/>
          </w:tcMar>
          <w:vAlign w:val="bottom"/>
        </w:tcPr>
        <w:p w14:paraId="75B4E591" w14:textId="77777777" w:rsidR="00E77509" w:rsidRPr="0037186F" w:rsidRDefault="00E77509" w:rsidP="0037186F">
          <w:pPr>
            <w:jc w:val="left"/>
            <w:rPr>
              <w:color w:val="000000" w:themeColor="text1"/>
              <w:sz w:val="12"/>
            </w:rPr>
          </w:pPr>
        </w:p>
      </w:tc>
    </w:tr>
    <w:tr w:rsidR="00E77509" w:rsidRPr="00AA14F6" w14:paraId="671ED227" w14:textId="77777777" w:rsidTr="00C31236">
      <w:trPr>
        <w:trHeight w:val="227"/>
        <w:jc w:val="center"/>
      </w:trPr>
      <w:tc>
        <w:tcPr>
          <w:tcW w:w="2834" w:type="dxa"/>
          <w:tcMar>
            <w:left w:w="113" w:type="dxa"/>
          </w:tcMar>
          <w:vAlign w:val="center"/>
        </w:tcPr>
        <w:p w14:paraId="706CF4E6" w14:textId="77777777" w:rsidR="00E77509" w:rsidRPr="0037186F" w:rsidRDefault="00E77509" w:rsidP="00C5703F">
          <w:pPr>
            <w:jc w:val="left"/>
            <w:rPr>
              <w:color w:val="000000" w:themeColor="text1"/>
              <w:sz w:val="12"/>
            </w:rPr>
          </w:pPr>
        </w:p>
      </w:tc>
      <w:tc>
        <w:tcPr>
          <w:tcW w:w="2835" w:type="dxa"/>
          <w:tcMar>
            <w:left w:w="113" w:type="dxa"/>
          </w:tcMar>
          <w:vAlign w:val="center"/>
        </w:tcPr>
        <w:p w14:paraId="1EFC07E7" w14:textId="77777777" w:rsidR="00E77509" w:rsidRDefault="00E77509" w:rsidP="00C5703F">
          <w:pPr>
            <w:jc w:val="left"/>
            <w:rPr>
              <w:color w:val="000000" w:themeColor="text1"/>
              <w:sz w:val="12"/>
            </w:rPr>
          </w:pPr>
          <w:r>
            <w:rPr>
              <w:color w:val="000000" w:themeColor="text1"/>
              <w:sz w:val="12"/>
            </w:rPr>
            <w:t>Ústředí Praha</w:t>
          </w:r>
        </w:p>
        <w:p w14:paraId="45C7F592" w14:textId="77777777" w:rsidR="00E77509" w:rsidRDefault="00E77509" w:rsidP="00C5703F">
          <w:pPr>
            <w:jc w:val="left"/>
            <w:rPr>
              <w:color w:val="000000" w:themeColor="text1"/>
              <w:sz w:val="12"/>
            </w:rPr>
          </w:pPr>
          <w:r>
            <w:rPr>
              <w:color w:val="000000" w:themeColor="text1"/>
              <w:sz w:val="12"/>
            </w:rPr>
            <w:t>Táborská 31, Praha 4</w:t>
          </w:r>
        </w:p>
        <w:p w14:paraId="2324B4E9" w14:textId="77777777" w:rsidR="00E77509" w:rsidRDefault="00E77509" w:rsidP="00C5703F">
          <w:pPr>
            <w:jc w:val="left"/>
            <w:rPr>
              <w:color w:val="000000" w:themeColor="text1"/>
              <w:sz w:val="12"/>
            </w:rPr>
          </w:pPr>
          <w:r w:rsidRPr="00DD3884">
            <w:rPr>
              <w:color w:val="000000" w:themeColor="text1"/>
              <w:sz w:val="12"/>
            </w:rPr>
            <w:t>www.sweco.cz</w:t>
          </w:r>
        </w:p>
        <w:p w14:paraId="523D2470" w14:textId="77777777" w:rsidR="00E77509" w:rsidRDefault="00E77509" w:rsidP="00C5703F">
          <w:pPr>
            <w:jc w:val="left"/>
            <w:rPr>
              <w:color w:val="000000" w:themeColor="text1"/>
              <w:sz w:val="12"/>
            </w:rPr>
          </w:pPr>
        </w:p>
        <w:p w14:paraId="0EABB5B5" w14:textId="094C9225" w:rsidR="00E77509" w:rsidRDefault="00E77509" w:rsidP="00DD3884">
          <w:pPr>
            <w:jc w:val="left"/>
            <w:rPr>
              <w:bCs/>
              <w:color w:val="000000" w:themeColor="text1"/>
              <w:sz w:val="12"/>
            </w:rPr>
          </w:pPr>
          <w:r w:rsidRPr="00DD3884">
            <w:rPr>
              <w:caps/>
              <w:color w:val="000000" w:themeColor="text1"/>
              <w:sz w:val="12"/>
            </w:rPr>
            <w:t>Číslo zakázky:</w:t>
          </w:r>
          <w:r w:rsidRPr="00DD3884">
            <w:rPr>
              <w:bCs/>
              <w:color w:val="000000" w:themeColor="text1"/>
              <w:sz w:val="12"/>
            </w:rPr>
            <w:t xml:space="preserve"> </w:t>
          </w:r>
          <w:sdt>
            <w:sdtPr>
              <w:rPr>
                <w:caps/>
                <w:color w:val="000000" w:themeColor="text1"/>
                <w:sz w:val="12"/>
                <w:szCs w:val="12"/>
              </w:rPr>
              <w:alias w:val="Číslo zakázky"/>
              <w:tag w:val="CisloZak"/>
              <w:id w:val="1528303298"/>
              <w:text/>
            </w:sdtPr>
            <w:sdtEndPr/>
            <w:sdtContent>
              <w:r>
                <w:rPr>
                  <w:caps/>
                  <w:color w:val="000000" w:themeColor="text1"/>
                  <w:sz w:val="12"/>
                  <w:szCs w:val="12"/>
                </w:rPr>
                <w:t>11 9216 03 00</w:t>
              </w:r>
            </w:sdtContent>
          </w:sdt>
          <w:r>
            <w:rPr>
              <w:caps/>
              <w:color w:val="000000" w:themeColor="text1"/>
              <w:sz w:val="12"/>
              <w:szCs w:val="12"/>
            </w:rPr>
            <w:t xml:space="preserve"> 00</w:t>
          </w:r>
        </w:p>
        <w:p w14:paraId="6C668C23" w14:textId="771D713C" w:rsidR="00E77509" w:rsidRPr="0037186F" w:rsidRDefault="00E77509" w:rsidP="005C2849">
          <w:pPr>
            <w:jc w:val="left"/>
            <w:rPr>
              <w:color w:val="000000" w:themeColor="text1"/>
              <w:sz w:val="12"/>
            </w:rPr>
          </w:pPr>
          <w:r>
            <w:rPr>
              <w:caps/>
              <w:color w:val="000000" w:themeColor="text1"/>
              <w:sz w:val="12"/>
            </w:rPr>
            <w:t>Archivní číslo</w:t>
          </w:r>
          <w:r w:rsidRPr="00DD3884">
            <w:rPr>
              <w:caps/>
              <w:color w:val="000000" w:themeColor="text1"/>
              <w:sz w:val="12"/>
            </w:rPr>
            <w:t>:</w:t>
          </w:r>
          <w:r w:rsidRPr="00DD3884">
            <w:rPr>
              <w:bCs/>
              <w:color w:val="000000" w:themeColor="text1"/>
              <w:sz w:val="12"/>
            </w:rPr>
            <w:t xml:space="preserve"> </w:t>
          </w:r>
          <w:sdt>
            <w:sdtPr>
              <w:rPr>
                <w:bCs/>
                <w:color w:val="000000" w:themeColor="text1"/>
                <w:sz w:val="12"/>
              </w:rPr>
              <w:alias w:val="Archivní číslo"/>
              <w:tag w:val="Poc"/>
              <w:id w:val="455455351"/>
              <w:text/>
            </w:sdtPr>
            <w:sdtEndPr/>
            <w:sdtContent>
              <w:r>
                <w:rPr>
                  <w:bCs/>
                  <w:color w:val="000000" w:themeColor="text1"/>
                  <w:sz w:val="12"/>
                </w:rPr>
                <w:t>005857/21/1</w:t>
              </w:r>
            </w:sdtContent>
          </w:sdt>
        </w:p>
      </w:tc>
      <w:tc>
        <w:tcPr>
          <w:tcW w:w="2835" w:type="dxa"/>
          <w:tcMar>
            <w:left w:w="113" w:type="dxa"/>
          </w:tcMar>
          <w:vAlign w:val="center"/>
        </w:tcPr>
        <w:p w14:paraId="351AFB13" w14:textId="77777777" w:rsidR="00E77509" w:rsidRPr="0037186F" w:rsidRDefault="00E77509" w:rsidP="00C5703F">
          <w:pPr>
            <w:jc w:val="left"/>
            <w:rPr>
              <w:color w:val="000000" w:themeColor="text1"/>
              <w:sz w:val="12"/>
            </w:rPr>
          </w:pPr>
        </w:p>
      </w:tc>
    </w:tr>
  </w:tbl>
  <w:p w14:paraId="24712299" w14:textId="77777777" w:rsidR="00E77509" w:rsidRDefault="00E77509" w:rsidP="0037186F">
    <w:pPr>
      <w:pStyle w:val="Zpat"/>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6D2F0377" w14:textId="77777777" w:rsidR="00E77509" w:rsidRDefault="00E77509" w:rsidP="00207A11">
      <w:r>
        <w:separator/>
      </w:r>
    </w:p>
  </w:footnote>
  <w:footnote w:type="continuationSeparator" w:id="0">
    <w:p w14:paraId="3573CB9F" w14:textId="77777777" w:rsidR="00E77509" w:rsidRDefault="00E77509" w:rsidP="00207A11">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C004826" w14:textId="77777777" w:rsidR="00E77509" w:rsidRDefault="00E77509">
    <w:pPr>
      <w:pStyle w:val="Zhlav"/>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Style w:val="Mkatabulky"/>
      <w:tblW w:w="8505" w:type="dxa"/>
      <w:jc w:val="center"/>
      <w:tblBorders>
        <w:left w:val="none" w:sz="0" w:space="0" w:color="auto"/>
        <w:right w:val="none" w:sz="0" w:space="0" w:color="auto"/>
      </w:tblBorders>
      <w:tblCellMar>
        <w:left w:w="0" w:type="dxa"/>
        <w:right w:w="0" w:type="dxa"/>
      </w:tblCellMar>
      <w:tblLook w:val="04A0" w:firstRow="1" w:lastRow="0" w:firstColumn="1" w:lastColumn="0" w:noHBand="0" w:noVBand="1"/>
    </w:tblPr>
    <w:tblGrid>
      <w:gridCol w:w="5103"/>
      <w:gridCol w:w="3402"/>
    </w:tblGrid>
    <w:tr w:rsidR="00E77509" w:rsidRPr="00AE3921" w14:paraId="7DF7AB1C" w14:textId="77777777" w:rsidTr="001A3E9C">
      <w:trPr>
        <w:trHeight w:val="227"/>
        <w:jc w:val="center"/>
      </w:trPr>
      <w:tc>
        <w:tcPr>
          <w:tcW w:w="5103" w:type="dxa"/>
          <w:vAlign w:val="center"/>
        </w:tcPr>
        <w:p w14:paraId="258ED6B5" w14:textId="5CB38BD8" w:rsidR="00E77509" w:rsidRPr="00AE3921" w:rsidRDefault="004958DA" w:rsidP="00E371B7">
          <w:pPr>
            <w:tabs>
              <w:tab w:val="right" w:pos="8505"/>
            </w:tabs>
            <w:jc w:val="left"/>
            <w:rPr>
              <w:color w:val="000000" w:themeColor="text1"/>
              <w:sz w:val="12"/>
              <w:szCs w:val="12"/>
            </w:rPr>
          </w:pPr>
          <w:sdt>
            <w:sdtPr>
              <w:rPr>
                <w:color w:val="000000" w:themeColor="text1"/>
                <w:sz w:val="12"/>
                <w:szCs w:val="12"/>
              </w:rPr>
              <w:alias w:val="Název dokumentace 1"/>
              <w:tag w:val="NazevDok"/>
              <w:id w:val="-800688842"/>
              <w:text/>
            </w:sdtPr>
            <w:sdtEndPr/>
            <w:sdtContent>
              <w:r w:rsidR="00E77509">
                <w:rPr>
                  <w:color w:val="000000" w:themeColor="text1"/>
                  <w:sz w:val="12"/>
                  <w:szCs w:val="12"/>
                </w:rPr>
                <w:t>Sezimovo Ústí - ul. Pod Vrbou</w:t>
              </w:r>
            </w:sdtContent>
          </w:sdt>
          <w:r w:rsidR="00E77509" w:rsidRPr="00AE3921">
            <w:rPr>
              <w:color w:val="000000" w:themeColor="text1"/>
              <w:sz w:val="12"/>
              <w:szCs w:val="12"/>
            </w:rPr>
            <w:t xml:space="preserve"> </w:t>
          </w:r>
          <w:sdt>
            <w:sdtPr>
              <w:rPr>
                <w:color w:val="000000" w:themeColor="text1"/>
                <w:sz w:val="12"/>
                <w:szCs w:val="12"/>
              </w:rPr>
              <w:alias w:val="Název dokumentace 2"/>
              <w:tag w:val="NazevDok2_"/>
              <w:id w:val="-490405774"/>
              <w:text/>
            </w:sdtPr>
            <w:sdtEndPr/>
            <w:sdtContent>
              <w:r w:rsidR="00D4369F">
                <w:rPr>
                  <w:color w:val="000000" w:themeColor="text1"/>
                  <w:sz w:val="12"/>
                  <w:szCs w:val="12"/>
                </w:rPr>
                <w:t>Rekonstrukce vodovodu a kanalizace</w:t>
              </w:r>
            </w:sdtContent>
          </w:sdt>
          <w:r w:rsidR="00E77509" w:rsidRPr="00AE3921">
            <w:rPr>
              <w:color w:val="000000" w:themeColor="text1"/>
              <w:sz w:val="12"/>
              <w:szCs w:val="12"/>
            </w:rPr>
            <w:t xml:space="preserve"> </w:t>
          </w:r>
          <w:sdt>
            <w:sdtPr>
              <w:rPr>
                <w:color w:val="000000" w:themeColor="text1"/>
                <w:sz w:val="12"/>
                <w:szCs w:val="12"/>
              </w:rPr>
              <w:alias w:val="Název dokumentace 3"/>
              <w:tag w:val="NazevDok3_"/>
              <w:id w:val="1278057675"/>
              <w:showingPlcHdr/>
              <w:text/>
            </w:sdtPr>
            <w:sdtEndPr/>
            <w:sdtContent>
              <w:r w:rsidR="00903A87">
                <w:rPr>
                  <w:color w:val="000000" w:themeColor="text1"/>
                  <w:sz w:val="12"/>
                  <w:szCs w:val="12"/>
                </w:rPr>
                <w:t xml:space="preserve">     </w:t>
              </w:r>
            </w:sdtContent>
          </w:sdt>
        </w:p>
      </w:tc>
      <w:tc>
        <w:tcPr>
          <w:tcW w:w="3402" w:type="dxa"/>
          <w:tcMar>
            <w:left w:w="113" w:type="dxa"/>
          </w:tcMar>
          <w:vAlign w:val="center"/>
        </w:tcPr>
        <w:p w14:paraId="73CF9799" w14:textId="20AAF186" w:rsidR="00E77509" w:rsidRPr="00AE3921" w:rsidRDefault="004958DA" w:rsidP="00E371B7">
          <w:pPr>
            <w:tabs>
              <w:tab w:val="right" w:pos="8505"/>
            </w:tabs>
            <w:jc w:val="right"/>
            <w:rPr>
              <w:color w:val="000000" w:themeColor="text1"/>
              <w:sz w:val="12"/>
              <w:szCs w:val="12"/>
            </w:rPr>
          </w:pPr>
          <w:sdt>
            <w:sdtPr>
              <w:rPr>
                <w:bCs/>
                <w:color w:val="000000" w:themeColor="text1"/>
                <w:sz w:val="12"/>
                <w:szCs w:val="12"/>
              </w:rPr>
              <w:alias w:val="Číslo přílohy"/>
              <w:tag w:val="PrilCislo"/>
              <w:id w:val="-2038337938"/>
              <w:text/>
            </w:sdtPr>
            <w:sdtEndPr/>
            <w:sdtContent>
              <w:r w:rsidR="00E77509">
                <w:rPr>
                  <w:bCs/>
                  <w:color w:val="000000" w:themeColor="text1"/>
                  <w:sz w:val="12"/>
                  <w:szCs w:val="12"/>
                </w:rPr>
                <w:t>D.1.1.3.1</w:t>
              </w:r>
            </w:sdtContent>
          </w:sdt>
          <w:r w:rsidR="00E77509">
            <w:rPr>
              <w:bCs/>
              <w:color w:val="000000" w:themeColor="text1"/>
              <w:sz w:val="12"/>
              <w:szCs w:val="12"/>
            </w:rPr>
            <w:t xml:space="preserve">  </w:t>
          </w:r>
          <w:r w:rsidR="00E77509" w:rsidRPr="00AE3921">
            <w:rPr>
              <w:bCs/>
              <w:color w:val="000000" w:themeColor="text1"/>
              <w:sz w:val="12"/>
              <w:szCs w:val="12"/>
            </w:rPr>
            <w:t xml:space="preserve"> </w:t>
          </w:r>
          <w:sdt>
            <w:sdtPr>
              <w:rPr>
                <w:bCs/>
                <w:color w:val="000000" w:themeColor="text1"/>
                <w:sz w:val="12"/>
                <w:szCs w:val="12"/>
              </w:rPr>
              <w:alias w:val="Název přílohy"/>
              <w:tag w:val="PrilNaz"/>
              <w:id w:val="-1487467137"/>
              <w:text/>
            </w:sdtPr>
            <w:sdtEndPr/>
            <w:sdtContent>
              <w:r w:rsidR="00E77509">
                <w:rPr>
                  <w:bCs/>
                  <w:color w:val="000000" w:themeColor="text1"/>
                  <w:sz w:val="12"/>
                  <w:szCs w:val="12"/>
                </w:rPr>
                <w:t xml:space="preserve">Technická </w:t>
              </w:r>
              <w:proofErr w:type="gramStart"/>
              <w:r w:rsidR="00E77509">
                <w:rPr>
                  <w:bCs/>
                  <w:color w:val="000000" w:themeColor="text1"/>
                  <w:sz w:val="12"/>
                  <w:szCs w:val="12"/>
                </w:rPr>
                <w:t>zpráva - Veřejné</w:t>
              </w:r>
              <w:proofErr w:type="gramEnd"/>
              <w:r w:rsidR="00E77509">
                <w:rPr>
                  <w:bCs/>
                  <w:color w:val="000000" w:themeColor="text1"/>
                  <w:sz w:val="12"/>
                  <w:szCs w:val="12"/>
                </w:rPr>
                <w:t xml:space="preserve"> osvětlení</w:t>
              </w:r>
            </w:sdtContent>
          </w:sdt>
        </w:p>
      </w:tc>
    </w:tr>
    <w:tr w:rsidR="00E77509" w:rsidRPr="00AE3921" w14:paraId="1EC968FE" w14:textId="77777777" w:rsidTr="001A3E9C">
      <w:trPr>
        <w:trHeight w:val="227"/>
        <w:jc w:val="center"/>
      </w:trPr>
      <w:tc>
        <w:tcPr>
          <w:tcW w:w="5103" w:type="dxa"/>
          <w:vAlign w:val="center"/>
        </w:tcPr>
        <w:p w14:paraId="216C4BFB" w14:textId="41FCF84A" w:rsidR="00E77509" w:rsidRPr="00AE3921" w:rsidRDefault="004958DA" w:rsidP="00E371B7">
          <w:pPr>
            <w:tabs>
              <w:tab w:val="right" w:pos="8505"/>
            </w:tabs>
            <w:jc w:val="left"/>
            <w:rPr>
              <w:color w:val="000000" w:themeColor="text1"/>
              <w:sz w:val="12"/>
              <w:szCs w:val="12"/>
            </w:rPr>
          </w:pPr>
          <w:sdt>
            <w:sdtPr>
              <w:rPr>
                <w:color w:val="000000" w:themeColor="text1"/>
                <w:sz w:val="12"/>
                <w:szCs w:val="12"/>
              </w:rPr>
              <w:alias w:val="Upřesňující podnázev zakázky"/>
              <w:tag w:val="Podnazev"/>
              <w:id w:val="1453974049"/>
              <w:showingPlcHdr/>
              <w:text/>
            </w:sdtPr>
            <w:sdtEndPr/>
            <w:sdtContent>
              <w:r w:rsidR="00903A87">
                <w:rPr>
                  <w:color w:val="000000" w:themeColor="text1"/>
                  <w:sz w:val="12"/>
                  <w:szCs w:val="12"/>
                </w:rPr>
                <w:t xml:space="preserve">     </w:t>
              </w:r>
            </w:sdtContent>
          </w:sdt>
        </w:p>
      </w:tc>
      <w:tc>
        <w:tcPr>
          <w:tcW w:w="3402" w:type="dxa"/>
          <w:tcMar>
            <w:left w:w="113" w:type="dxa"/>
          </w:tcMar>
          <w:vAlign w:val="center"/>
        </w:tcPr>
        <w:p w14:paraId="52ABAAEF" w14:textId="7D360891" w:rsidR="00E77509" w:rsidRPr="00AE3921" w:rsidRDefault="004958DA" w:rsidP="00E371B7">
          <w:pPr>
            <w:tabs>
              <w:tab w:val="right" w:pos="8505"/>
            </w:tabs>
            <w:jc w:val="right"/>
            <w:rPr>
              <w:color w:val="000000" w:themeColor="text1"/>
              <w:sz w:val="12"/>
              <w:szCs w:val="12"/>
            </w:rPr>
          </w:pPr>
          <w:sdt>
            <w:sdtPr>
              <w:rPr>
                <w:color w:val="000000" w:themeColor="text1"/>
                <w:sz w:val="12"/>
                <w:szCs w:val="12"/>
              </w:rPr>
              <w:alias w:val="Stupeň"/>
              <w:tag w:val="StupenZ"/>
              <w:id w:val="1928693637"/>
              <w:text/>
            </w:sdtPr>
            <w:sdtEndPr/>
            <w:sdtContent>
              <w:r w:rsidR="00E77509">
                <w:rPr>
                  <w:color w:val="000000" w:themeColor="text1"/>
                  <w:sz w:val="12"/>
                  <w:szCs w:val="12"/>
                </w:rPr>
                <w:t>DPS</w:t>
              </w:r>
            </w:sdtContent>
          </w:sdt>
        </w:p>
      </w:tc>
    </w:tr>
  </w:tbl>
  <w:p w14:paraId="78FE0F2D" w14:textId="0E10F9A3" w:rsidR="00E77509" w:rsidRPr="00E371B7" w:rsidRDefault="00E77509" w:rsidP="00252C3D">
    <w:pPr>
      <w:tabs>
        <w:tab w:val="right" w:pos="8505"/>
      </w:tabs>
      <w:jc w:val="left"/>
      <w:rPr>
        <w:color w:val="000000" w:themeColor="text1"/>
        <w:sz w:val="12"/>
        <w:szCs w:val="12"/>
      </w:rPr>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F607BAF" w14:textId="77777777" w:rsidR="00E77509" w:rsidRDefault="00E77509" w:rsidP="0093354C">
    <w:pPr>
      <w:pStyle w:val="Zhlav"/>
      <w:tabs>
        <w:tab w:val="clear" w:pos="4536"/>
        <w:tab w:val="clear" w:pos="9072"/>
      </w:tabs>
    </w:pPr>
  </w:p>
  <w:p w14:paraId="7375BB38" w14:textId="77777777" w:rsidR="00E77509" w:rsidRPr="0093354C" w:rsidRDefault="00E77509" w:rsidP="0093354C">
    <w:pPr>
      <w:pStyle w:val="Zhlav"/>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82F10C4"/>
    <w:multiLevelType w:val="multilevel"/>
    <w:tmpl w:val="FC8E5DC2"/>
    <w:lvl w:ilvl="0">
      <w:start w:val="1"/>
      <w:numFmt w:val="decimal"/>
      <w:lvlText w:val="%1."/>
      <w:lvlJc w:val="left"/>
      <w:pPr>
        <w:ind w:left="432" w:hanging="432"/>
      </w:pPr>
      <w:rPr>
        <w:rFonts w:hint="default"/>
      </w:rPr>
    </w:lvl>
    <w:lvl w:ilvl="1">
      <w:start w:val="1"/>
      <w:numFmt w:val="decimal"/>
      <w:lvlText w:val="%1.%2"/>
      <w:lvlJc w:val="left"/>
      <w:pPr>
        <w:ind w:left="576" w:hanging="576"/>
      </w:pPr>
    </w:lvl>
    <w:lvl w:ilvl="2">
      <w:start w:val="1"/>
      <w:numFmt w:val="decimal"/>
      <w:lvlText w:val="%1.%2.%3"/>
      <w:lvlJc w:val="left"/>
      <w:pPr>
        <w:ind w:left="720" w:hanging="720"/>
      </w:pPr>
    </w:lvl>
    <w:lvl w:ilvl="3">
      <w:start w:val="1"/>
      <w:numFmt w:val="decimal"/>
      <w:lvlText w:val="%1.%2.%3.%4"/>
      <w:lvlJc w:val="left"/>
      <w:pPr>
        <w:ind w:left="864" w:hanging="864"/>
      </w:pPr>
    </w:lvl>
    <w:lvl w:ilvl="4">
      <w:start w:val="1"/>
      <w:numFmt w:val="decimal"/>
      <w:lvlText w:val="%1.%2.%3.%4.%5"/>
      <w:lvlJc w:val="left"/>
      <w:pPr>
        <w:ind w:left="1008" w:hanging="1008"/>
      </w:pPr>
    </w:lvl>
    <w:lvl w:ilvl="5">
      <w:start w:val="1"/>
      <w:numFmt w:val="decimal"/>
      <w:lvlText w:val="%1.%2.%3.%4.%5.%6"/>
      <w:lvlJc w:val="left"/>
      <w:pPr>
        <w:ind w:left="1152" w:hanging="1152"/>
      </w:pPr>
    </w:lvl>
    <w:lvl w:ilvl="6">
      <w:start w:val="1"/>
      <w:numFmt w:val="decimal"/>
      <w:lvlText w:val="%1.%2.%3.%4.%5.%6.%7"/>
      <w:lvlJc w:val="left"/>
      <w:pPr>
        <w:ind w:left="1296" w:hanging="1296"/>
      </w:pPr>
    </w:lvl>
    <w:lvl w:ilvl="7">
      <w:start w:val="1"/>
      <w:numFmt w:val="decimal"/>
      <w:lvlText w:val="%1.%2.%3.%4.%5.%6.%7.%8"/>
      <w:lvlJc w:val="left"/>
      <w:pPr>
        <w:ind w:left="1440" w:hanging="1440"/>
      </w:pPr>
    </w:lvl>
    <w:lvl w:ilvl="8">
      <w:start w:val="1"/>
      <w:numFmt w:val="decimal"/>
      <w:lvlText w:val="%1.%2.%3.%4.%5.%6.%7.%8.%9"/>
      <w:lvlJc w:val="left"/>
      <w:pPr>
        <w:ind w:left="1584" w:hanging="1584"/>
      </w:pPr>
    </w:lvl>
  </w:abstractNum>
  <w:abstractNum w:abstractNumId="1" w15:restartNumberingAfterBreak="0">
    <w:nsid w:val="0CAE19EF"/>
    <w:multiLevelType w:val="multilevel"/>
    <w:tmpl w:val="1E44887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 w15:restartNumberingAfterBreak="0">
    <w:nsid w:val="25B53D8A"/>
    <w:multiLevelType w:val="hybridMultilevel"/>
    <w:tmpl w:val="50B22EC6"/>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3" w15:restartNumberingAfterBreak="0">
    <w:nsid w:val="2EED6866"/>
    <w:multiLevelType w:val="multilevel"/>
    <w:tmpl w:val="098CAF7A"/>
    <w:lvl w:ilvl="0">
      <w:start w:val="1"/>
      <w:numFmt w:val="decimal"/>
      <w:lvlText w:val="%1"/>
      <w:lvlJc w:val="left"/>
      <w:pPr>
        <w:ind w:left="432" w:hanging="432"/>
      </w:pPr>
      <w:rPr>
        <w:rFonts w:hint="default"/>
      </w:rPr>
    </w:lvl>
    <w:lvl w:ilvl="1">
      <w:start w:val="1"/>
      <w:numFmt w:val="decimal"/>
      <w:lvlText w:val="%1.%2"/>
      <w:lvlJc w:val="left"/>
      <w:pPr>
        <w:ind w:left="576" w:hanging="576"/>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864" w:hanging="864"/>
      </w:pPr>
      <w:rPr>
        <w:rFonts w:hint="default"/>
      </w:rPr>
    </w:lvl>
    <w:lvl w:ilvl="4">
      <w:start w:val="1"/>
      <w:numFmt w:val="decimal"/>
      <w:lvlText w:val="%1.%2.%3.%4.%5"/>
      <w:lvlJc w:val="left"/>
      <w:pPr>
        <w:ind w:left="1008" w:hanging="1008"/>
      </w:pPr>
      <w:rPr>
        <w:rFonts w:hint="default"/>
      </w:rPr>
    </w:lvl>
    <w:lvl w:ilvl="5">
      <w:start w:val="1"/>
      <w:numFmt w:val="decimal"/>
      <w:lvlText w:val="%1.%2.%3.%4.%5.%6"/>
      <w:lvlJc w:val="left"/>
      <w:pPr>
        <w:ind w:left="1152" w:hanging="1152"/>
      </w:pPr>
      <w:rPr>
        <w:rFonts w:hint="default"/>
      </w:rPr>
    </w:lvl>
    <w:lvl w:ilvl="6">
      <w:start w:val="1"/>
      <w:numFmt w:val="decimal"/>
      <w:lvlText w:val="%1.%2.%3.%4.%5.%6.%7"/>
      <w:lvlJc w:val="left"/>
      <w:pPr>
        <w:ind w:left="1296" w:hanging="1296"/>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584" w:hanging="1584"/>
      </w:pPr>
      <w:rPr>
        <w:rFonts w:hint="default"/>
      </w:rPr>
    </w:lvl>
  </w:abstractNum>
  <w:abstractNum w:abstractNumId="4" w15:restartNumberingAfterBreak="0">
    <w:nsid w:val="34A9682E"/>
    <w:multiLevelType w:val="hybridMultilevel"/>
    <w:tmpl w:val="D52EF728"/>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5" w15:restartNumberingAfterBreak="0">
    <w:nsid w:val="3D6D4880"/>
    <w:multiLevelType w:val="multilevel"/>
    <w:tmpl w:val="97A64832"/>
    <w:lvl w:ilvl="0">
      <w:start w:val="1"/>
      <w:numFmt w:val="decimal"/>
      <w:pStyle w:val="Nadpis3"/>
      <w:lvlText w:val="%1"/>
      <w:lvlJc w:val="left"/>
      <w:pPr>
        <w:ind w:left="360" w:hanging="360"/>
      </w:pPr>
      <w:rPr>
        <w:rFonts w:hint="default"/>
      </w:rPr>
    </w:lvl>
    <w:lvl w:ilvl="1">
      <w:start w:val="1"/>
      <w:numFmt w:val="decimal"/>
      <w:pStyle w:val="Nadpis4"/>
      <w:lvlText w:val="%1.%2"/>
      <w:lvlJc w:val="left"/>
      <w:pPr>
        <w:tabs>
          <w:tab w:val="num" w:pos="576"/>
        </w:tabs>
        <w:ind w:left="576" w:hanging="576"/>
      </w:pPr>
      <w:rPr>
        <w:rFonts w:cs="Times New Roman" w:hint="default"/>
        <w:b/>
        <w:bCs w:val="0"/>
        <w:i w:val="0"/>
        <w:iCs w:val="0"/>
        <w:caps w:val="0"/>
        <w:smallCaps w:val="0"/>
        <w:strike w:val="0"/>
        <w:dstrike w:val="0"/>
        <w:noProof w:val="0"/>
        <w:vanish w:val="0"/>
        <w:color w:val="000000"/>
        <w:spacing w:val="0"/>
        <w:kern w:val="0"/>
        <w:position w:val="0"/>
        <w:u w:val="none"/>
        <w:vertAlign w:val="baseline"/>
        <w:em w:val="none"/>
        <w14:shadow w14:blurRad="0" w14:dist="0" w14:dir="0" w14:sx="0" w14:sy="0" w14:kx="0" w14:ky="0" w14:algn="none">
          <w14:srgbClr w14:val="000000"/>
        </w14:shadow>
        <w14:textOutline w14:w="0" w14:cap="rnd" w14:cmpd="sng" w14:algn="ctr">
          <w14:noFill/>
          <w14:prstDash w14:val="solid"/>
          <w14:bevel/>
        </w14:textOutline>
      </w:rPr>
    </w:lvl>
    <w:lvl w:ilvl="2">
      <w:start w:val="1"/>
      <w:numFmt w:val="decimal"/>
      <w:lvlText w:val="%1.%2.%3"/>
      <w:lvlJc w:val="left"/>
      <w:pPr>
        <w:tabs>
          <w:tab w:val="num" w:pos="720"/>
        </w:tabs>
        <w:ind w:left="720" w:hanging="720"/>
      </w:pPr>
      <w:rPr>
        <w:rFonts w:hint="default"/>
        <w:caps w:val="0"/>
      </w:rPr>
    </w:lvl>
    <w:lvl w:ilvl="3">
      <w:start w:val="1"/>
      <w:numFmt w:val="decimal"/>
      <w:lvlText w:val="%1.%2.%3.%4"/>
      <w:lvlJc w:val="left"/>
      <w:pPr>
        <w:tabs>
          <w:tab w:val="num" w:pos="864"/>
        </w:tabs>
        <w:ind w:left="864" w:hanging="864"/>
      </w:pPr>
      <w:rPr>
        <w:rFonts w:hint="default"/>
      </w:rPr>
    </w:lvl>
    <w:lvl w:ilvl="4">
      <w:start w:val="1"/>
      <w:numFmt w:val="decimal"/>
      <w:lvlText w:val="%1.%2.%3.%4.%5"/>
      <w:lvlJc w:val="left"/>
      <w:pPr>
        <w:tabs>
          <w:tab w:val="num" w:pos="1440"/>
        </w:tabs>
        <w:ind w:left="1008" w:hanging="1008"/>
      </w:pPr>
      <w:rPr>
        <w:rFonts w:hint="default"/>
      </w:rPr>
    </w:lvl>
    <w:lvl w:ilvl="5">
      <w:start w:val="1"/>
      <w:numFmt w:val="decimal"/>
      <w:lvlText w:val="%1.%2.%3.%4.%5.%6"/>
      <w:lvlJc w:val="left"/>
      <w:pPr>
        <w:tabs>
          <w:tab w:val="num" w:pos="1440"/>
        </w:tabs>
        <w:ind w:left="1152" w:hanging="1152"/>
      </w:pPr>
      <w:rPr>
        <w:rFonts w:hint="default"/>
      </w:rPr>
    </w:lvl>
    <w:lvl w:ilvl="6">
      <w:start w:val="1"/>
      <w:numFmt w:val="decimal"/>
      <w:pStyle w:val="Nadpis7"/>
      <w:lvlText w:val="%1.%2.%3.%4.%5.%6.%7"/>
      <w:lvlJc w:val="left"/>
      <w:pPr>
        <w:tabs>
          <w:tab w:val="num" w:pos="1800"/>
        </w:tabs>
        <w:ind w:left="1296" w:hanging="1296"/>
      </w:pPr>
      <w:rPr>
        <w:rFonts w:hint="default"/>
      </w:rPr>
    </w:lvl>
    <w:lvl w:ilvl="7">
      <w:start w:val="1"/>
      <w:numFmt w:val="decimal"/>
      <w:pStyle w:val="Nadpis8"/>
      <w:lvlText w:val="%1.%2.%3.%4.%5.%6.%7.%8"/>
      <w:lvlJc w:val="left"/>
      <w:pPr>
        <w:tabs>
          <w:tab w:val="num" w:pos="1800"/>
        </w:tabs>
        <w:ind w:left="1440" w:hanging="1440"/>
      </w:pPr>
      <w:rPr>
        <w:rFonts w:hint="default"/>
      </w:rPr>
    </w:lvl>
    <w:lvl w:ilvl="8">
      <w:start w:val="1"/>
      <w:numFmt w:val="decimal"/>
      <w:pStyle w:val="Nadpis9"/>
      <w:lvlText w:val="%1.%2.%3.%4.%5.%6.%7.%8.%9"/>
      <w:lvlJc w:val="left"/>
      <w:pPr>
        <w:tabs>
          <w:tab w:val="num" w:pos="2160"/>
        </w:tabs>
        <w:ind w:left="1584" w:hanging="1584"/>
      </w:pPr>
      <w:rPr>
        <w:rFonts w:cs="Times New Roman" w:hint="default"/>
        <w:b w:val="0"/>
        <w:bCs w:val="0"/>
        <w:i w:val="0"/>
        <w:iCs w:val="0"/>
        <w:caps w:val="0"/>
        <w:smallCaps w:val="0"/>
        <w:strike w:val="0"/>
        <w:dstrike w:val="0"/>
        <w:noProof w:val="0"/>
        <w:vanish w:val="0"/>
        <w:color w:val="000000"/>
        <w:spacing w:val="0"/>
        <w:kern w:val="0"/>
        <w:position w:val="0"/>
        <w:u w:val="none"/>
        <w:vertAlign w:val="baseline"/>
        <w:em w:val="none"/>
        <w14:shadow w14:blurRad="0" w14:dist="0" w14:dir="0" w14:sx="0" w14:sy="0" w14:kx="0" w14:ky="0" w14:algn="none">
          <w14:srgbClr w14:val="000000"/>
        </w14:shadow>
        <w14:textOutline w14:w="0" w14:cap="rnd" w14:cmpd="sng" w14:algn="ctr">
          <w14:noFill/>
          <w14:prstDash w14:val="solid"/>
          <w14:bevel/>
        </w14:textOutline>
      </w:rPr>
    </w:lvl>
  </w:abstractNum>
  <w:abstractNum w:abstractNumId="6" w15:restartNumberingAfterBreak="0">
    <w:nsid w:val="3F1133C8"/>
    <w:multiLevelType w:val="hybridMultilevel"/>
    <w:tmpl w:val="EF287CFE"/>
    <w:lvl w:ilvl="0" w:tplc="DEC0212A">
      <w:start w:val="4"/>
      <w:numFmt w:val="bullet"/>
      <w:lvlText w:val="-"/>
      <w:lvlJc w:val="left"/>
      <w:pPr>
        <w:ind w:left="720" w:hanging="360"/>
      </w:pPr>
      <w:rPr>
        <w:rFonts w:ascii="Arial" w:eastAsia="Times New Roman" w:hAnsi="Arial" w:cs="Aria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7" w15:restartNumberingAfterBreak="0">
    <w:nsid w:val="49132828"/>
    <w:multiLevelType w:val="hybridMultilevel"/>
    <w:tmpl w:val="838AE3BC"/>
    <w:lvl w:ilvl="0" w:tplc="04050001">
      <w:start w:val="1"/>
      <w:numFmt w:val="bullet"/>
      <w:lvlText w:val=""/>
      <w:lvlJc w:val="left"/>
      <w:pPr>
        <w:ind w:left="780" w:hanging="360"/>
      </w:pPr>
      <w:rPr>
        <w:rFonts w:ascii="Symbol" w:hAnsi="Symbol" w:hint="default"/>
      </w:rPr>
    </w:lvl>
    <w:lvl w:ilvl="1" w:tplc="04050003">
      <w:start w:val="1"/>
      <w:numFmt w:val="bullet"/>
      <w:lvlText w:val="o"/>
      <w:lvlJc w:val="left"/>
      <w:pPr>
        <w:ind w:left="1500" w:hanging="360"/>
      </w:pPr>
      <w:rPr>
        <w:rFonts w:ascii="Courier New" w:hAnsi="Courier New" w:cs="Courier New" w:hint="default"/>
      </w:rPr>
    </w:lvl>
    <w:lvl w:ilvl="2" w:tplc="04050005">
      <w:start w:val="1"/>
      <w:numFmt w:val="bullet"/>
      <w:lvlText w:val=""/>
      <w:lvlJc w:val="left"/>
      <w:pPr>
        <w:ind w:left="2220" w:hanging="360"/>
      </w:pPr>
      <w:rPr>
        <w:rFonts w:ascii="Wingdings" w:hAnsi="Wingdings" w:hint="default"/>
      </w:rPr>
    </w:lvl>
    <w:lvl w:ilvl="3" w:tplc="04050001" w:tentative="1">
      <w:start w:val="1"/>
      <w:numFmt w:val="bullet"/>
      <w:lvlText w:val=""/>
      <w:lvlJc w:val="left"/>
      <w:pPr>
        <w:ind w:left="2940" w:hanging="360"/>
      </w:pPr>
      <w:rPr>
        <w:rFonts w:ascii="Symbol" w:hAnsi="Symbol" w:hint="default"/>
      </w:rPr>
    </w:lvl>
    <w:lvl w:ilvl="4" w:tplc="04050003" w:tentative="1">
      <w:start w:val="1"/>
      <w:numFmt w:val="bullet"/>
      <w:lvlText w:val="o"/>
      <w:lvlJc w:val="left"/>
      <w:pPr>
        <w:ind w:left="3660" w:hanging="360"/>
      </w:pPr>
      <w:rPr>
        <w:rFonts w:ascii="Courier New" w:hAnsi="Courier New" w:cs="Courier New" w:hint="default"/>
      </w:rPr>
    </w:lvl>
    <w:lvl w:ilvl="5" w:tplc="04050005" w:tentative="1">
      <w:start w:val="1"/>
      <w:numFmt w:val="bullet"/>
      <w:lvlText w:val=""/>
      <w:lvlJc w:val="left"/>
      <w:pPr>
        <w:ind w:left="4380" w:hanging="360"/>
      </w:pPr>
      <w:rPr>
        <w:rFonts w:ascii="Wingdings" w:hAnsi="Wingdings" w:hint="default"/>
      </w:rPr>
    </w:lvl>
    <w:lvl w:ilvl="6" w:tplc="04050001" w:tentative="1">
      <w:start w:val="1"/>
      <w:numFmt w:val="bullet"/>
      <w:lvlText w:val=""/>
      <w:lvlJc w:val="left"/>
      <w:pPr>
        <w:ind w:left="5100" w:hanging="360"/>
      </w:pPr>
      <w:rPr>
        <w:rFonts w:ascii="Symbol" w:hAnsi="Symbol" w:hint="default"/>
      </w:rPr>
    </w:lvl>
    <w:lvl w:ilvl="7" w:tplc="04050003" w:tentative="1">
      <w:start w:val="1"/>
      <w:numFmt w:val="bullet"/>
      <w:lvlText w:val="o"/>
      <w:lvlJc w:val="left"/>
      <w:pPr>
        <w:ind w:left="5820" w:hanging="360"/>
      </w:pPr>
      <w:rPr>
        <w:rFonts w:ascii="Courier New" w:hAnsi="Courier New" w:cs="Courier New" w:hint="default"/>
      </w:rPr>
    </w:lvl>
    <w:lvl w:ilvl="8" w:tplc="04050005" w:tentative="1">
      <w:start w:val="1"/>
      <w:numFmt w:val="bullet"/>
      <w:lvlText w:val=""/>
      <w:lvlJc w:val="left"/>
      <w:pPr>
        <w:ind w:left="6540" w:hanging="360"/>
      </w:pPr>
      <w:rPr>
        <w:rFonts w:ascii="Wingdings" w:hAnsi="Wingdings" w:hint="default"/>
      </w:rPr>
    </w:lvl>
  </w:abstractNum>
  <w:abstractNum w:abstractNumId="8" w15:restartNumberingAfterBreak="0">
    <w:nsid w:val="4BF40181"/>
    <w:multiLevelType w:val="hybridMultilevel"/>
    <w:tmpl w:val="BBF89E60"/>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9" w15:restartNumberingAfterBreak="0">
    <w:nsid w:val="667262C1"/>
    <w:multiLevelType w:val="hybridMultilevel"/>
    <w:tmpl w:val="100E289A"/>
    <w:lvl w:ilvl="0" w:tplc="F0688D94">
      <w:start w:val="1"/>
      <w:numFmt w:val="bullet"/>
      <w:pStyle w:val="Odrky1"/>
      <w:lvlText w:val=""/>
      <w:lvlJc w:val="left"/>
      <w:pPr>
        <w:tabs>
          <w:tab w:val="num" w:pos="2160"/>
        </w:tabs>
        <w:ind w:left="2160" w:hanging="360"/>
      </w:pPr>
      <w:rPr>
        <w:rFonts w:ascii="Symbol" w:hAnsi="Symbol" w:hint="default"/>
      </w:rPr>
    </w:lvl>
    <w:lvl w:ilvl="1" w:tplc="04050003" w:tentative="1">
      <w:start w:val="1"/>
      <w:numFmt w:val="bullet"/>
      <w:lvlText w:val="o"/>
      <w:lvlJc w:val="left"/>
      <w:pPr>
        <w:tabs>
          <w:tab w:val="num" w:pos="2880"/>
        </w:tabs>
        <w:ind w:left="2880" w:hanging="360"/>
      </w:pPr>
      <w:rPr>
        <w:rFonts w:ascii="Courier New" w:hAnsi="Courier New" w:hint="default"/>
      </w:rPr>
    </w:lvl>
    <w:lvl w:ilvl="2" w:tplc="04050005" w:tentative="1">
      <w:start w:val="1"/>
      <w:numFmt w:val="bullet"/>
      <w:lvlText w:val=""/>
      <w:lvlJc w:val="left"/>
      <w:pPr>
        <w:tabs>
          <w:tab w:val="num" w:pos="3600"/>
        </w:tabs>
        <w:ind w:left="3600" w:hanging="360"/>
      </w:pPr>
      <w:rPr>
        <w:rFonts w:ascii="Wingdings" w:hAnsi="Wingdings" w:hint="default"/>
      </w:rPr>
    </w:lvl>
    <w:lvl w:ilvl="3" w:tplc="04050001" w:tentative="1">
      <w:start w:val="1"/>
      <w:numFmt w:val="bullet"/>
      <w:lvlText w:val=""/>
      <w:lvlJc w:val="left"/>
      <w:pPr>
        <w:tabs>
          <w:tab w:val="num" w:pos="4320"/>
        </w:tabs>
        <w:ind w:left="4320" w:hanging="360"/>
      </w:pPr>
      <w:rPr>
        <w:rFonts w:ascii="Symbol" w:hAnsi="Symbol" w:hint="default"/>
      </w:rPr>
    </w:lvl>
    <w:lvl w:ilvl="4" w:tplc="04050003" w:tentative="1">
      <w:start w:val="1"/>
      <w:numFmt w:val="bullet"/>
      <w:lvlText w:val="o"/>
      <w:lvlJc w:val="left"/>
      <w:pPr>
        <w:tabs>
          <w:tab w:val="num" w:pos="5040"/>
        </w:tabs>
        <w:ind w:left="5040" w:hanging="360"/>
      </w:pPr>
      <w:rPr>
        <w:rFonts w:ascii="Courier New" w:hAnsi="Courier New" w:hint="default"/>
      </w:rPr>
    </w:lvl>
    <w:lvl w:ilvl="5" w:tplc="04050005" w:tentative="1">
      <w:start w:val="1"/>
      <w:numFmt w:val="bullet"/>
      <w:lvlText w:val=""/>
      <w:lvlJc w:val="left"/>
      <w:pPr>
        <w:tabs>
          <w:tab w:val="num" w:pos="5760"/>
        </w:tabs>
        <w:ind w:left="5760" w:hanging="360"/>
      </w:pPr>
      <w:rPr>
        <w:rFonts w:ascii="Wingdings" w:hAnsi="Wingdings" w:hint="default"/>
      </w:rPr>
    </w:lvl>
    <w:lvl w:ilvl="6" w:tplc="04050001" w:tentative="1">
      <w:start w:val="1"/>
      <w:numFmt w:val="bullet"/>
      <w:lvlText w:val=""/>
      <w:lvlJc w:val="left"/>
      <w:pPr>
        <w:tabs>
          <w:tab w:val="num" w:pos="6480"/>
        </w:tabs>
        <w:ind w:left="6480" w:hanging="360"/>
      </w:pPr>
      <w:rPr>
        <w:rFonts w:ascii="Symbol" w:hAnsi="Symbol" w:hint="default"/>
      </w:rPr>
    </w:lvl>
    <w:lvl w:ilvl="7" w:tplc="04050003" w:tentative="1">
      <w:start w:val="1"/>
      <w:numFmt w:val="bullet"/>
      <w:lvlText w:val="o"/>
      <w:lvlJc w:val="left"/>
      <w:pPr>
        <w:tabs>
          <w:tab w:val="num" w:pos="7200"/>
        </w:tabs>
        <w:ind w:left="7200" w:hanging="360"/>
      </w:pPr>
      <w:rPr>
        <w:rFonts w:ascii="Courier New" w:hAnsi="Courier New" w:hint="default"/>
      </w:rPr>
    </w:lvl>
    <w:lvl w:ilvl="8" w:tplc="04050005" w:tentative="1">
      <w:start w:val="1"/>
      <w:numFmt w:val="bullet"/>
      <w:lvlText w:val=""/>
      <w:lvlJc w:val="left"/>
      <w:pPr>
        <w:tabs>
          <w:tab w:val="num" w:pos="7920"/>
        </w:tabs>
        <w:ind w:left="7920" w:hanging="360"/>
      </w:pPr>
      <w:rPr>
        <w:rFonts w:ascii="Wingdings" w:hAnsi="Wingdings" w:hint="default"/>
      </w:rPr>
    </w:lvl>
  </w:abstractNum>
  <w:abstractNum w:abstractNumId="10" w15:restartNumberingAfterBreak="0">
    <w:nsid w:val="68B94C78"/>
    <w:multiLevelType w:val="multilevel"/>
    <w:tmpl w:val="9A4E336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1" w15:restartNumberingAfterBreak="0">
    <w:nsid w:val="6C1D5F37"/>
    <w:multiLevelType w:val="hybridMultilevel"/>
    <w:tmpl w:val="352A1C86"/>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2" w15:restartNumberingAfterBreak="0">
    <w:nsid w:val="79F0467E"/>
    <w:multiLevelType w:val="multilevel"/>
    <w:tmpl w:val="273C975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num w:numId="1">
    <w:abstractNumId w:val="9"/>
  </w:num>
  <w:num w:numId="2">
    <w:abstractNumId w:val="5"/>
  </w:num>
  <w:num w:numId="3">
    <w:abstractNumId w:val="10"/>
  </w:num>
  <w:num w:numId="4">
    <w:abstractNumId w:val="1"/>
  </w:num>
  <w:num w:numId="5">
    <w:abstractNumId w:val="12"/>
  </w:num>
  <w:num w:numId="6">
    <w:abstractNumId w:val="8"/>
  </w:num>
  <w:num w:numId="7">
    <w:abstractNumId w:val="4"/>
  </w:num>
  <w:num w:numId="8">
    <w:abstractNumId w:val="3"/>
  </w:num>
  <w:num w:numId="9">
    <w:abstractNumId w:val="0"/>
  </w:num>
  <w:num w:numId="10">
    <w:abstractNumId w:val="5"/>
  </w:num>
  <w:num w:numId="11">
    <w:abstractNumId w:val="5"/>
  </w:num>
  <w:num w:numId="12">
    <w:abstractNumId w:val="5"/>
  </w:num>
  <w:num w:numId="13">
    <w:abstractNumId w:val="5"/>
  </w:num>
  <w:num w:numId="14">
    <w:abstractNumId w:val="5"/>
  </w:num>
  <w:num w:numId="15">
    <w:abstractNumId w:val="5"/>
  </w:num>
  <w:num w:numId="16">
    <w:abstractNumId w:val="5"/>
  </w:num>
  <w:num w:numId="17">
    <w:abstractNumId w:val="7"/>
  </w:num>
  <w:num w:numId="18">
    <w:abstractNumId w:val="11"/>
  </w:num>
  <w:num w:numId="19">
    <w:abstractNumId w:val="6"/>
  </w:num>
  <w:num w:numId="20">
    <w:abstractNumId w:val="2"/>
  </w:num>
  <w:num w:numId="21">
    <w:abstractNumId w:val="5"/>
  </w:num>
  <w:num w:numId="22">
    <w:abstractNumId w:val="5"/>
  </w:num>
  <w:num w:numId="23">
    <w:abstractNumId w:val="5"/>
  </w:num>
  <w:num w:numId="24">
    <w:abstractNumId w:val="5"/>
  </w:num>
  <w:numIdMacAtCleanup w:val="7"/>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20"/>
  <w:proofState w:spelling="clean" w:grammar="clean"/>
  <w:attachedTemplate r:id="rId1"/>
  <w:stylePaneFormatFilter w:val="1021" w:allStyles="1" w:customStyles="0" w:latentStyles="0" w:stylesInUse="0" w:headingStyles="1" w:numberingStyles="0" w:tableStyles="0" w:directFormattingOnRuns="0" w:directFormattingOnParagraphs="0" w:directFormattingOnNumbering="0" w:directFormattingOnTables="0" w:clearFormatting="1" w:top3HeadingStyles="0" w:visibleStyles="0" w:alternateStyleNames="0"/>
  <w:stylePaneSortMethod w:val="0004"/>
  <w:defaultTabStop w:val="709"/>
  <w:hyphenationZone w:val="425"/>
  <w:drawingGridHorizontalSpacing w:val="100"/>
  <w:displayHorizontalDrawingGridEvery w:val="2"/>
  <w:displayVerticalDrawingGridEvery w:val="2"/>
  <w:noPunctuationKerning/>
  <w:characterSpacingControl w:val="doNotCompress"/>
  <w:hdrShapeDefaults>
    <o:shapedefaults v:ext="edit" spidmax="3276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361121"/>
    <w:rsid w:val="00003015"/>
    <w:rsid w:val="00004A1F"/>
    <w:rsid w:val="00006DA2"/>
    <w:rsid w:val="0001575A"/>
    <w:rsid w:val="00015928"/>
    <w:rsid w:val="00016B45"/>
    <w:rsid w:val="0002044B"/>
    <w:rsid w:val="000325FD"/>
    <w:rsid w:val="00033F1B"/>
    <w:rsid w:val="00036C46"/>
    <w:rsid w:val="00045824"/>
    <w:rsid w:val="00072B7C"/>
    <w:rsid w:val="00077945"/>
    <w:rsid w:val="00080905"/>
    <w:rsid w:val="00080C04"/>
    <w:rsid w:val="00083A5C"/>
    <w:rsid w:val="00083CDD"/>
    <w:rsid w:val="00086FDF"/>
    <w:rsid w:val="00097157"/>
    <w:rsid w:val="000A3C59"/>
    <w:rsid w:val="000B1C39"/>
    <w:rsid w:val="000B3C87"/>
    <w:rsid w:val="000B41DD"/>
    <w:rsid w:val="000B469B"/>
    <w:rsid w:val="000B7D6A"/>
    <w:rsid w:val="000C6A0F"/>
    <w:rsid w:val="000E137B"/>
    <w:rsid w:val="000E6247"/>
    <w:rsid w:val="000F414C"/>
    <w:rsid w:val="000F4A22"/>
    <w:rsid w:val="000F68E7"/>
    <w:rsid w:val="000F6FC0"/>
    <w:rsid w:val="000F75BA"/>
    <w:rsid w:val="00100BEC"/>
    <w:rsid w:val="00102C76"/>
    <w:rsid w:val="00105FEA"/>
    <w:rsid w:val="0010737E"/>
    <w:rsid w:val="00113C96"/>
    <w:rsid w:val="00120D4A"/>
    <w:rsid w:val="001234BA"/>
    <w:rsid w:val="00125FE1"/>
    <w:rsid w:val="0012640C"/>
    <w:rsid w:val="00130FFB"/>
    <w:rsid w:val="0013143A"/>
    <w:rsid w:val="00136A15"/>
    <w:rsid w:val="00137D5F"/>
    <w:rsid w:val="00141863"/>
    <w:rsid w:val="00141F34"/>
    <w:rsid w:val="001429BA"/>
    <w:rsid w:val="00142E31"/>
    <w:rsid w:val="00143261"/>
    <w:rsid w:val="00150676"/>
    <w:rsid w:val="00162F95"/>
    <w:rsid w:val="00163321"/>
    <w:rsid w:val="00170241"/>
    <w:rsid w:val="00171255"/>
    <w:rsid w:val="001746F2"/>
    <w:rsid w:val="00174A45"/>
    <w:rsid w:val="0017502D"/>
    <w:rsid w:val="0018623B"/>
    <w:rsid w:val="00186BE5"/>
    <w:rsid w:val="00193540"/>
    <w:rsid w:val="00194DE0"/>
    <w:rsid w:val="001964FD"/>
    <w:rsid w:val="0019687C"/>
    <w:rsid w:val="001A3E9C"/>
    <w:rsid w:val="001B0384"/>
    <w:rsid w:val="001B23E8"/>
    <w:rsid w:val="001B5626"/>
    <w:rsid w:val="001B640D"/>
    <w:rsid w:val="001C4D2E"/>
    <w:rsid w:val="001D28F9"/>
    <w:rsid w:val="001D52D8"/>
    <w:rsid w:val="001D557C"/>
    <w:rsid w:val="001E1812"/>
    <w:rsid w:val="001E5F0B"/>
    <w:rsid w:val="001F00E8"/>
    <w:rsid w:val="001F3E7C"/>
    <w:rsid w:val="001F529C"/>
    <w:rsid w:val="00200EB0"/>
    <w:rsid w:val="00204136"/>
    <w:rsid w:val="002056D0"/>
    <w:rsid w:val="00207A11"/>
    <w:rsid w:val="0021565A"/>
    <w:rsid w:val="0021792A"/>
    <w:rsid w:val="002243E1"/>
    <w:rsid w:val="00224400"/>
    <w:rsid w:val="00226604"/>
    <w:rsid w:val="00226929"/>
    <w:rsid w:val="00232C5F"/>
    <w:rsid w:val="002350FC"/>
    <w:rsid w:val="00243A96"/>
    <w:rsid w:val="00245847"/>
    <w:rsid w:val="002478AA"/>
    <w:rsid w:val="00250758"/>
    <w:rsid w:val="002512A5"/>
    <w:rsid w:val="00252C3D"/>
    <w:rsid w:val="00254DE7"/>
    <w:rsid w:val="00256811"/>
    <w:rsid w:val="00256CEA"/>
    <w:rsid w:val="00261B2D"/>
    <w:rsid w:val="00267541"/>
    <w:rsid w:val="00271646"/>
    <w:rsid w:val="002716F5"/>
    <w:rsid w:val="002741EC"/>
    <w:rsid w:val="002749EE"/>
    <w:rsid w:val="0028158D"/>
    <w:rsid w:val="00285F45"/>
    <w:rsid w:val="002A130B"/>
    <w:rsid w:val="002A52DF"/>
    <w:rsid w:val="002A7915"/>
    <w:rsid w:val="002B4B0A"/>
    <w:rsid w:val="002C1E82"/>
    <w:rsid w:val="002C6F27"/>
    <w:rsid w:val="002E245D"/>
    <w:rsid w:val="002E58D1"/>
    <w:rsid w:val="002F59AF"/>
    <w:rsid w:val="002F70ED"/>
    <w:rsid w:val="0030160C"/>
    <w:rsid w:val="00302BC8"/>
    <w:rsid w:val="00304521"/>
    <w:rsid w:val="00304B67"/>
    <w:rsid w:val="00332505"/>
    <w:rsid w:val="00336CCC"/>
    <w:rsid w:val="00340F3B"/>
    <w:rsid w:val="00341E3B"/>
    <w:rsid w:val="00342C24"/>
    <w:rsid w:val="003435F7"/>
    <w:rsid w:val="00344B0E"/>
    <w:rsid w:val="00345DCB"/>
    <w:rsid w:val="00347A6A"/>
    <w:rsid w:val="00351FFB"/>
    <w:rsid w:val="00356A53"/>
    <w:rsid w:val="00360FE2"/>
    <w:rsid w:val="00361121"/>
    <w:rsid w:val="003650C4"/>
    <w:rsid w:val="00367BDD"/>
    <w:rsid w:val="0037186F"/>
    <w:rsid w:val="0037189D"/>
    <w:rsid w:val="00372D67"/>
    <w:rsid w:val="00373630"/>
    <w:rsid w:val="00391957"/>
    <w:rsid w:val="00391FC9"/>
    <w:rsid w:val="0039201A"/>
    <w:rsid w:val="003934CC"/>
    <w:rsid w:val="003A2229"/>
    <w:rsid w:val="003A4665"/>
    <w:rsid w:val="003A56E8"/>
    <w:rsid w:val="003B0BB3"/>
    <w:rsid w:val="003B112F"/>
    <w:rsid w:val="003B378D"/>
    <w:rsid w:val="003B38E4"/>
    <w:rsid w:val="003B3C02"/>
    <w:rsid w:val="003B5B1D"/>
    <w:rsid w:val="003B6491"/>
    <w:rsid w:val="003B6D19"/>
    <w:rsid w:val="003C1C31"/>
    <w:rsid w:val="003C342E"/>
    <w:rsid w:val="003C40DA"/>
    <w:rsid w:val="003D404F"/>
    <w:rsid w:val="003E246C"/>
    <w:rsid w:val="003F148B"/>
    <w:rsid w:val="003F714B"/>
    <w:rsid w:val="00402727"/>
    <w:rsid w:val="00403619"/>
    <w:rsid w:val="00403EFE"/>
    <w:rsid w:val="00406925"/>
    <w:rsid w:val="0041251B"/>
    <w:rsid w:val="00414508"/>
    <w:rsid w:val="00425E6E"/>
    <w:rsid w:val="004311DB"/>
    <w:rsid w:val="00432C3E"/>
    <w:rsid w:val="00437E07"/>
    <w:rsid w:val="0044035A"/>
    <w:rsid w:val="00440B9B"/>
    <w:rsid w:val="0044351B"/>
    <w:rsid w:val="00445DF1"/>
    <w:rsid w:val="00451CEA"/>
    <w:rsid w:val="00456832"/>
    <w:rsid w:val="004656C2"/>
    <w:rsid w:val="00472D5D"/>
    <w:rsid w:val="00472DFF"/>
    <w:rsid w:val="0047367B"/>
    <w:rsid w:val="0047496D"/>
    <w:rsid w:val="0047581E"/>
    <w:rsid w:val="00477E8A"/>
    <w:rsid w:val="00483551"/>
    <w:rsid w:val="004958DA"/>
    <w:rsid w:val="004A0419"/>
    <w:rsid w:val="004A0786"/>
    <w:rsid w:val="004B2FCB"/>
    <w:rsid w:val="004B3F22"/>
    <w:rsid w:val="004B4AEA"/>
    <w:rsid w:val="004B61E0"/>
    <w:rsid w:val="004C1301"/>
    <w:rsid w:val="004C3CA6"/>
    <w:rsid w:val="004C4EFA"/>
    <w:rsid w:val="004D0495"/>
    <w:rsid w:val="004D2696"/>
    <w:rsid w:val="004D2987"/>
    <w:rsid w:val="004D5950"/>
    <w:rsid w:val="004D5CEC"/>
    <w:rsid w:val="004F107D"/>
    <w:rsid w:val="004F29DE"/>
    <w:rsid w:val="004F71B0"/>
    <w:rsid w:val="00500229"/>
    <w:rsid w:val="00500C31"/>
    <w:rsid w:val="00500DFF"/>
    <w:rsid w:val="005016CA"/>
    <w:rsid w:val="005069C9"/>
    <w:rsid w:val="00507ED6"/>
    <w:rsid w:val="00514EAF"/>
    <w:rsid w:val="00517E24"/>
    <w:rsid w:val="00520598"/>
    <w:rsid w:val="005275A9"/>
    <w:rsid w:val="0053245D"/>
    <w:rsid w:val="00532923"/>
    <w:rsid w:val="00532DE5"/>
    <w:rsid w:val="00533B32"/>
    <w:rsid w:val="00533C2E"/>
    <w:rsid w:val="00535668"/>
    <w:rsid w:val="0053710E"/>
    <w:rsid w:val="00537349"/>
    <w:rsid w:val="005404AA"/>
    <w:rsid w:val="00540576"/>
    <w:rsid w:val="00542FE9"/>
    <w:rsid w:val="00543914"/>
    <w:rsid w:val="00543D66"/>
    <w:rsid w:val="00550C7E"/>
    <w:rsid w:val="005550F0"/>
    <w:rsid w:val="00555C85"/>
    <w:rsid w:val="005602FB"/>
    <w:rsid w:val="00560EE0"/>
    <w:rsid w:val="00565268"/>
    <w:rsid w:val="00565663"/>
    <w:rsid w:val="00572366"/>
    <w:rsid w:val="00572868"/>
    <w:rsid w:val="0057432B"/>
    <w:rsid w:val="0058005B"/>
    <w:rsid w:val="00583344"/>
    <w:rsid w:val="00583AE3"/>
    <w:rsid w:val="005917ED"/>
    <w:rsid w:val="005A6BC0"/>
    <w:rsid w:val="005C03EC"/>
    <w:rsid w:val="005C1F66"/>
    <w:rsid w:val="005C2849"/>
    <w:rsid w:val="005C4991"/>
    <w:rsid w:val="005C4E4A"/>
    <w:rsid w:val="005C564D"/>
    <w:rsid w:val="005C581B"/>
    <w:rsid w:val="005D1117"/>
    <w:rsid w:val="005D62CE"/>
    <w:rsid w:val="005E1A93"/>
    <w:rsid w:val="005E584A"/>
    <w:rsid w:val="005E68CA"/>
    <w:rsid w:val="005E7073"/>
    <w:rsid w:val="005F4D8F"/>
    <w:rsid w:val="005F7543"/>
    <w:rsid w:val="006005CB"/>
    <w:rsid w:val="006161DD"/>
    <w:rsid w:val="00620476"/>
    <w:rsid w:val="00624430"/>
    <w:rsid w:val="0062614B"/>
    <w:rsid w:val="00636696"/>
    <w:rsid w:val="006368ED"/>
    <w:rsid w:val="006372C7"/>
    <w:rsid w:val="0064296C"/>
    <w:rsid w:val="00646D7F"/>
    <w:rsid w:val="00647D79"/>
    <w:rsid w:val="00651476"/>
    <w:rsid w:val="00651F5E"/>
    <w:rsid w:val="0066347D"/>
    <w:rsid w:val="006744BF"/>
    <w:rsid w:val="006817D2"/>
    <w:rsid w:val="00687329"/>
    <w:rsid w:val="0069085F"/>
    <w:rsid w:val="00693245"/>
    <w:rsid w:val="00696DAA"/>
    <w:rsid w:val="006A44F1"/>
    <w:rsid w:val="006B05F3"/>
    <w:rsid w:val="006B0947"/>
    <w:rsid w:val="006B0C28"/>
    <w:rsid w:val="006B3223"/>
    <w:rsid w:val="006B6C2B"/>
    <w:rsid w:val="006B74A3"/>
    <w:rsid w:val="006C1E87"/>
    <w:rsid w:val="006C3044"/>
    <w:rsid w:val="006D2847"/>
    <w:rsid w:val="006D359A"/>
    <w:rsid w:val="006D3A70"/>
    <w:rsid w:val="006D4B5D"/>
    <w:rsid w:val="006E4D8B"/>
    <w:rsid w:val="006F681E"/>
    <w:rsid w:val="006F6D3B"/>
    <w:rsid w:val="00712EBB"/>
    <w:rsid w:val="00717FE2"/>
    <w:rsid w:val="00720084"/>
    <w:rsid w:val="00721573"/>
    <w:rsid w:val="00727CE4"/>
    <w:rsid w:val="00735764"/>
    <w:rsid w:val="007415D0"/>
    <w:rsid w:val="00752D8B"/>
    <w:rsid w:val="007538BF"/>
    <w:rsid w:val="00761B85"/>
    <w:rsid w:val="00773380"/>
    <w:rsid w:val="00773A8D"/>
    <w:rsid w:val="0077490E"/>
    <w:rsid w:val="0079360C"/>
    <w:rsid w:val="00795018"/>
    <w:rsid w:val="007A6873"/>
    <w:rsid w:val="007B48D8"/>
    <w:rsid w:val="007B68CB"/>
    <w:rsid w:val="007C2620"/>
    <w:rsid w:val="007C3CD9"/>
    <w:rsid w:val="007C488A"/>
    <w:rsid w:val="007D1297"/>
    <w:rsid w:val="007E461D"/>
    <w:rsid w:val="007F030A"/>
    <w:rsid w:val="007F42C4"/>
    <w:rsid w:val="007F6B75"/>
    <w:rsid w:val="008011DF"/>
    <w:rsid w:val="008061F7"/>
    <w:rsid w:val="00814282"/>
    <w:rsid w:val="00823EC8"/>
    <w:rsid w:val="008266CC"/>
    <w:rsid w:val="00831C67"/>
    <w:rsid w:val="00834A44"/>
    <w:rsid w:val="00834D54"/>
    <w:rsid w:val="00834E34"/>
    <w:rsid w:val="00835D3E"/>
    <w:rsid w:val="0083713E"/>
    <w:rsid w:val="00837B86"/>
    <w:rsid w:val="00840B77"/>
    <w:rsid w:val="00841247"/>
    <w:rsid w:val="00845209"/>
    <w:rsid w:val="00856030"/>
    <w:rsid w:val="00856F6B"/>
    <w:rsid w:val="00861D39"/>
    <w:rsid w:val="008723F7"/>
    <w:rsid w:val="00875478"/>
    <w:rsid w:val="00881618"/>
    <w:rsid w:val="0088743C"/>
    <w:rsid w:val="008959C2"/>
    <w:rsid w:val="00896CAA"/>
    <w:rsid w:val="008A0D4C"/>
    <w:rsid w:val="008A4C22"/>
    <w:rsid w:val="008A758D"/>
    <w:rsid w:val="008A76CB"/>
    <w:rsid w:val="008B1388"/>
    <w:rsid w:val="008B5A32"/>
    <w:rsid w:val="008D62C0"/>
    <w:rsid w:val="008E379E"/>
    <w:rsid w:val="008F013A"/>
    <w:rsid w:val="008F08BE"/>
    <w:rsid w:val="008F1679"/>
    <w:rsid w:val="00903A87"/>
    <w:rsid w:val="00911309"/>
    <w:rsid w:val="00912E45"/>
    <w:rsid w:val="00913586"/>
    <w:rsid w:val="00920A53"/>
    <w:rsid w:val="009216E2"/>
    <w:rsid w:val="00931D9B"/>
    <w:rsid w:val="0093354C"/>
    <w:rsid w:val="00933F50"/>
    <w:rsid w:val="009441D2"/>
    <w:rsid w:val="00952B1F"/>
    <w:rsid w:val="00954D2C"/>
    <w:rsid w:val="00957046"/>
    <w:rsid w:val="00971A92"/>
    <w:rsid w:val="00973AD3"/>
    <w:rsid w:val="009805BC"/>
    <w:rsid w:val="00980A25"/>
    <w:rsid w:val="009857E8"/>
    <w:rsid w:val="00990327"/>
    <w:rsid w:val="0099605E"/>
    <w:rsid w:val="009A28CD"/>
    <w:rsid w:val="009A2E21"/>
    <w:rsid w:val="009A30BE"/>
    <w:rsid w:val="009B0E95"/>
    <w:rsid w:val="009B5595"/>
    <w:rsid w:val="009B5966"/>
    <w:rsid w:val="009C613E"/>
    <w:rsid w:val="009C691C"/>
    <w:rsid w:val="009C7B62"/>
    <w:rsid w:val="009E686D"/>
    <w:rsid w:val="009F5485"/>
    <w:rsid w:val="009F7F91"/>
    <w:rsid w:val="00A123C1"/>
    <w:rsid w:val="00A20560"/>
    <w:rsid w:val="00A20A66"/>
    <w:rsid w:val="00A20F00"/>
    <w:rsid w:val="00A27A83"/>
    <w:rsid w:val="00A27D6B"/>
    <w:rsid w:val="00A35A69"/>
    <w:rsid w:val="00A37332"/>
    <w:rsid w:val="00A41E02"/>
    <w:rsid w:val="00A44251"/>
    <w:rsid w:val="00A45DEE"/>
    <w:rsid w:val="00A50AAA"/>
    <w:rsid w:val="00A50AF2"/>
    <w:rsid w:val="00A6066F"/>
    <w:rsid w:val="00A66758"/>
    <w:rsid w:val="00A71ABB"/>
    <w:rsid w:val="00A73AAA"/>
    <w:rsid w:val="00A80FEE"/>
    <w:rsid w:val="00A81768"/>
    <w:rsid w:val="00AA14F6"/>
    <w:rsid w:val="00AA2AD6"/>
    <w:rsid w:val="00AA41CD"/>
    <w:rsid w:val="00AB7158"/>
    <w:rsid w:val="00AD3521"/>
    <w:rsid w:val="00AD7BF6"/>
    <w:rsid w:val="00AE3921"/>
    <w:rsid w:val="00AE3FCC"/>
    <w:rsid w:val="00AF35D0"/>
    <w:rsid w:val="00B03295"/>
    <w:rsid w:val="00B038F4"/>
    <w:rsid w:val="00B05189"/>
    <w:rsid w:val="00B05538"/>
    <w:rsid w:val="00B057F1"/>
    <w:rsid w:val="00B065D2"/>
    <w:rsid w:val="00B10125"/>
    <w:rsid w:val="00B11911"/>
    <w:rsid w:val="00B13869"/>
    <w:rsid w:val="00B172E8"/>
    <w:rsid w:val="00B17655"/>
    <w:rsid w:val="00B219B6"/>
    <w:rsid w:val="00B259D6"/>
    <w:rsid w:val="00B25B04"/>
    <w:rsid w:val="00B306D7"/>
    <w:rsid w:val="00B31406"/>
    <w:rsid w:val="00B32672"/>
    <w:rsid w:val="00B33B82"/>
    <w:rsid w:val="00B40E75"/>
    <w:rsid w:val="00B452B3"/>
    <w:rsid w:val="00B476CB"/>
    <w:rsid w:val="00B47B01"/>
    <w:rsid w:val="00B51CF2"/>
    <w:rsid w:val="00B66B9D"/>
    <w:rsid w:val="00B67EFE"/>
    <w:rsid w:val="00B70CA7"/>
    <w:rsid w:val="00B739C6"/>
    <w:rsid w:val="00B7578B"/>
    <w:rsid w:val="00B76C19"/>
    <w:rsid w:val="00B76F87"/>
    <w:rsid w:val="00B83B6F"/>
    <w:rsid w:val="00B91FAA"/>
    <w:rsid w:val="00B932E5"/>
    <w:rsid w:val="00B9709A"/>
    <w:rsid w:val="00BA3351"/>
    <w:rsid w:val="00BA342E"/>
    <w:rsid w:val="00BA3443"/>
    <w:rsid w:val="00BA37AF"/>
    <w:rsid w:val="00BA4137"/>
    <w:rsid w:val="00BA57F2"/>
    <w:rsid w:val="00BB4429"/>
    <w:rsid w:val="00BC1C44"/>
    <w:rsid w:val="00BE1715"/>
    <w:rsid w:val="00BE3C4F"/>
    <w:rsid w:val="00BF0AF6"/>
    <w:rsid w:val="00C13010"/>
    <w:rsid w:val="00C276B3"/>
    <w:rsid w:val="00C30695"/>
    <w:rsid w:val="00C31236"/>
    <w:rsid w:val="00C33679"/>
    <w:rsid w:val="00C354AA"/>
    <w:rsid w:val="00C36853"/>
    <w:rsid w:val="00C36D8C"/>
    <w:rsid w:val="00C41280"/>
    <w:rsid w:val="00C413D2"/>
    <w:rsid w:val="00C42684"/>
    <w:rsid w:val="00C52879"/>
    <w:rsid w:val="00C53E90"/>
    <w:rsid w:val="00C5414E"/>
    <w:rsid w:val="00C54CD6"/>
    <w:rsid w:val="00C5703F"/>
    <w:rsid w:val="00C605BC"/>
    <w:rsid w:val="00C61836"/>
    <w:rsid w:val="00C65A71"/>
    <w:rsid w:val="00C65CAA"/>
    <w:rsid w:val="00C81F06"/>
    <w:rsid w:val="00C85D32"/>
    <w:rsid w:val="00C9687E"/>
    <w:rsid w:val="00CA021E"/>
    <w:rsid w:val="00CA06DF"/>
    <w:rsid w:val="00CA155F"/>
    <w:rsid w:val="00CA1682"/>
    <w:rsid w:val="00CA2AEF"/>
    <w:rsid w:val="00CA337C"/>
    <w:rsid w:val="00CB42E4"/>
    <w:rsid w:val="00CB573C"/>
    <w:rsid w:val="00CC0616"/>
    <w:rsid w:val="00CC0FCF"/>
    <w:rsid w:val="00CC22F9"/>
    <w:rsid w:val="00CC36C9"/>
    <w:rsid w:val="00CD0899"/>
    <w:rsid w:val="00CD0A42"/>
    <w:rsid w:val="00CD3A75"/>
    <w:rsid w:val="00CD4DDB"/>
    <w:rsid w:val="00CE29BF"/>
    <w:rsid w:val="00CE3E9F"/>
    <w:rsid w:val="00CE58D9"/>
    <w:rsid w:val="00CE5A92"/>
    <w:rsid w:val="00CF2D10"/>
    <w:rsid w:val="00CF332D"/>
    <w:rsid w:val="00D005BD"/>
    <w:rsid w:val="00D03184"/>
    <w:rsid w:val="00D06BEE"/>
    <w:rsid w:val="00D07C35"/>
    <w:rsid w:val="00D13C63"/>
    <w:rsid w:val="00D146D8"/>
    <w:rsid w:val="00D14B43"/>
    <w:rsid w:val="00D40DAA"/>
    <w:rsid w:val="00D4369F"/>
    <w:rsid w:val="00D477FD"/>
    <w:rsid w:val="00D53318"/>
    <w:rsid w:val="00D54AFB"/>
    <w:rsid w:val="00D61B52"/>
    <w:rsid w:val="00D679AC"/>
    <w:rsid w:val="00D7057F"/>
    <w:rsid w:val="00D80FF2"/>
    <w:rsid w:val="00D85F13"/>
    <w:rsid w:val="00D95B8E"/>
    <w:rsid w:val="00DA1C37"/>
    <w:rsid w:val="00DB7356"/>
    <w:rsid w:val="00DB7F32"/>
    <w:rsid w:val="00DC2CF9"/>
    <w:rsid w:val="00DC6CFD"/>
    <w:rsid w:val="00DC7C6F"/>
    <w:rsid w:val="00DD3884"/>
    <w:rsid w:val="00DD3907"/>
    <w:rsid w:val="00DD3CDA"/>
    <w:rsid w:val="00DE398D"/>
    <w:rsid w:val="00DE7199"/>
    <w:rsid w:val="00DF4EED"/>
    <w:rsid w:val="00E00192"/>
    <w:rsid w:val="00E01CCD"/>
    <w:rsid w:val="00E01E6E"/>
    <w:rsid w:val="00E033D3"/>
    <w:rsid w:val="00E04E4F"/>
    <w:rsid w:val="00E07972"/>
    <w:rsid w:val="00E124FC"/>
    <w:rsid w:val="00E13BA7"/>
    <w:rsid w:val="00E27037"/>
    <w:rsid w:val="00E272AA"/>
    <w:rsid w:val="00E27980"/>
    <w:rsid w:val="00E371B7"/>
    <w:rsid w:val="00E439D3"/>
    <w:rsid w:val="00E461E9"/>
    <w:rsid w:val="00E4630C"/>
    <w:rsid w:val="00E51EAD"/>
    <w:rsid w:val="00E561F6"/>
    <w:rsid w:val="00E624C3"/>
    <w:rsid w:val="00E72D2B"/>
    <w:rsid w:val="00E74590"/>
    <w:rsid w:val="00E74C35"/>
    <w:rsid w:val="00E7524B"/>
    <w:rsid w:val="00E76C6E"/>
    <w:rsid w:val="00E77509"/>
    <w:rsid w:val="00E81967"/>
    <w:rsid w:val="00E960BC"/>
    <w:rsid w:val="00E974EF"/>
    <w:rsid w:val="00EA5D40"/>
    <w:rsid w:val="00EA7158"/>
    <w:rsid w:val="00EA7AB1"/>
    <w:rsid w:val="00EB0FF7"/>
    <w:rsid w:val="00EB5717"/>
    <w:rsid w:val="00EB5F6F"/>
    <w:rsid w:val="00EB73EB"/>
    <w:rsid w:val="00EC6B10"/>
    <w:rsid w:val="00ED2291"/>
    <w:rsid w:val="00ED3ACD"/>
    <w:rsid w:val="00ED681D"/>
    <w:rsid w:val="00EE51D1"/>
    <w:rsid w:val="00EF0509"/>
    <w:rsid w:val="00EF2A45"/>
    <w:rsid w:val="00F0689B"/>
    <w:rsid w:val="00F07C5E"/>
    <w:rsid w:val="00F17ADE"/>
    <w:rsid w:val="00F20A64"/>
    <w:rsid w:val="00F2199C"/>
    <w:rsid w:val="00F23654"/>
    <w:rsid w:val="00F32D60"/>
    <w:rsid w:val="00F405B0"/>
    <w:rsid w:val="00F40B3F"/>
    <w:rsid w:val="00F40DF2"/>
    <w:rsid w:val="00F423B4"/>
    <w:rsid w:val="00F4264B"/>
    <w:rsid w:val="00F47453"/>
    <w:rsid w:val="00F51AF5"/>
    <w:rsid w:val="00F5214F"/>
    <w:rsid w:val="00F54111"/>
    <w:rsid w:val="00F5612C"/>
    <w:rsid w:val="00F6635F"/>
    <w:rsid w:val="00F72E00"/>
    <w:rsid w:val="00F73FDD"/>
    <w:rsid w:val="00F7490D"/>
    <w:rsid w:val="00F81B53"/>
    <w:rsid w:val="00F85F5F"/>
    <w:rsid w:val="00F87889"/>
    <w:rsid w:val="00FB5259"/>
    <w:rsid w:val="00FC78F8"/>
    <w:rsid w:val="00FD1194"/>
    <w:rsid w:val="00FD3AB8"/>
    <w:rsid w:val="00FD3AF7"/>
    <w:rsid w:val="00FD4253"/>
    <w:rsid w:val="00FE031B"/>
    <w:rsid w:val="00FE51AA"/>
    <w:rsid w:val="00FF0C7E"/>
    <w:rsid w:val="00FF19D9"/>
    <w:rsid w:val="00FF5336"/>
    <w:rsid w:val="00FF70E3"/>
  </w:rsids>
  <m:mathPr>
    <m:mathFont m:val="Cambria Math"/>
    <m:brkBin m:val="before"/>
    <m:brkBinSub m:val="--"/>
    <m:smallFrac m:val="0"/>
    <m:dispDef/>
    <m:lMargin m:val="0"/>
    <m:rMargin m:val="0"/>
    <m:defJc m:val="centerGroup"/>
    <m:wrapIndent m:val="1440"/>
    <m:intLim m:val="subSup"/>
    <m:naryLim m:val="undOvr"/>
  </m:mathPr>
  <w:themeFontLang w:val="cs-CZ" w:eastAsia="ja-JP"/>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32769"/>
    <o:shapelayout v:ext="edit">
      <o:idmap v:ext="edit" data="1"/>
    </o:shapelayout>
  </w:shapeDefaults>
  <w:decimalSymbol w:val=","/>
  <w:listSeparator w:val=";"/>
  <w14:docId w14:val="431229AE"/>
  <w15:docId w15:val="{098D74FD-7D9A-4FEC-B462-74ABB06A3939}"/>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Arial" w:eastAsia="Times New Roman" w:hAnsi="Arial" w:cs="Times New Roman"/>
        <w:lang w:val="cs-CZ" w:eastAsia="cs-CZ" w:bidi="ar-SA"/>
      </w:rPr>
    </w:rPrDefault>
    <w:pPrDefault/>
  </w:docDefaults>
  <w:latentStyles w:defLockedState="0" w:defUIPriority="99" w:defSemiHidden="0" w:defUnhideWhenUsed="0" w:defQFormat="0" w:count="376">
    <w:lsdException w:name="Normal" w:uiPriority="0" w:qFormat="1"/>
    <w:lsdException w:name="heading 1" w:uiPriority="0" w:qFormat="1"/>
    <w:lsdException w:name="heading 2" w:uiPriority="0" w:qFormat="1"/>
    <w:lsdException w:name="heading 3" w:uiPriority="0" w:qFormat="1"/>
    <w:lsdException w:name="heading 4" w:uiPriority="0" w:qFormat="1"/>
    <w:lsdException w:name="heading 5" w:uiPriority="0" w:qFormat="1"/>
    <w:lsdException w:name="heading 6" w:uiPriority="0" w:qFormat="1"/>
    <w:lsdException w:name="heading 7" w:uiPriority="0" w:qFormat="1"/>
    <w:lsdException w:name="heading 8" w:uiPriority="0" w:qFormat="1"/>
    <w:lsdException w:name="heading 9" w:uiPriority="0"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qFormat="1"/>
    <w:lsdException w:name="toc 2" w:semiHidden="1" w:uiPriority="39" w:unhideWhenUsed="1" w:qFormat="1"/>
    <w:lsdException w:name="toc 3" w:semiHidden="1" w:uiPriority="39" w:unhideWhenUsed="1" w:qFormat="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iPriority="0" w:unhideWhenUsed="1"/>
    <w:lsdException w:name="footer" w:semiHidden="1" w:uiPriority="0"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iPriority="0"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iPriority="0"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iPriority="0"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ln">
    <w:name w:val="Normal"/>
    <w:qFormat/>
    <w:rsid w:val="00F20A64"/>
    <w:pPr>
      <w:suppressAutoHyphens/>
      <w:overflowPunct w:val="0"/>
      <w:autoSpaceDE w:val="0"/>
      <w:autoSpaceDN w:val="0"/>
      <w:adjustRightInd w:val="0"/>
      <w:spacing w:after="60"/>
      <w:jc w:val="both"/>
    </w:pPr>
    <w:rPr>
      <w:sz w:val="22"/>
    </w:rPr>
  </w:style>
  <w:style w:type="paragraph" w:styleId="Nadpis1">
    <w:name w:val="heading 1"/>
    <w:aliases w:val="Nadpis,1,n1,Název distriktu,Hoofdstuk,Überschr1"/>
    <w:basedOn w:val="Normln"/>
    <w:next w:val="Normln"/>
    <w:link w:val="Nadpis1Char"/>
    <w:qFormat/>
    <w:rsid w:val="00E624C3"/>
    <w:pPr>
      <w:keepNext/>
      <w:suppressAutoHyphens w:val="0"/>
      <w:overflowPunct/>
      <w:autoSpaceDE/>
      <w:autoSpaceDN/>
      <w:adjustRightInd/>
      <w:spacing w:before="240" w:after="240"/>
      <w:outlineLvl w:val="0"/>
    </w:pPr>
    <w:rPr>
      <w:b/>
      <w:bCs/>
      <w:caps/>
      <w:sz w:val="26"/>
    </w:rPr>
  </w:style>
  <w:style w:type="paragraph" w:styleId="Nadpis2">
    <w:name w:val="heading 2"/>
    <w:aliases w:val="podkapitola,Podklady"/>
    <w:basedOn w:val="Nadpis1"/>
    <w:next w:val="Normln"/>
    <w:qFormat/>
    <w:rsid w:val="00E81967"/>
    <w:pPr>
      <w:outlineLvl w:val="1"/>
    </w:pPr>
    <w:rPr>
      <w:sz w:val="24"/>
      <w:szCs w:val="24"/>
    </w:rPr>
  </w:style>
  <w:style w:type="paragraph" w:styleId="Nadpis3">
    <w:name w:val="heading 3"/>
    <w:aliases w:val="Heading 31,heading 3,Subparagraaf,Nadpis 3 velká písmena,Titul1,Body 3"/>
    <w:basedOn w:val="Nadpis2"/>
    <w:next w:val="Normln"/>
    <w:qFormat/>
    <w:rsid w:val="00E81967"/>
    <w:pPr>
      <w:numPr>
        <w:numId w:val="2"/>
      </w:numPr>
      <w:outlineLvl w:val="2"/>
    </w:pPr>
  </w:style>
  <w:style w:type="paragraph" w:styleId="Nadpis4">
    <w:name w:val="heading 4"/>
    <w:aliases w:val="N4,Titul2"/>
    <w:basedOn w:val="Normln"/>
    <w:next w:val="Normln"/>
    <w:qFormat/>
    <w:rsid w:val="009C613E"/>
    <w:pPr>
      <w:keepNext/>
      <w:numPr>
        <w:ilvl w:val="1"/>
        <w:numId w:val="2"/>
      </w:numPr>
      <w:suppressAutoHyphens w:val="0"/>
      <w:overflowPunct/>
      <w:autoSpaceDE/>
      <w:autoSpaceDN/>
      <w:adjustRightInd/>
      <w:spacing w:before="200" w:after="200" w:line="288" w:lineRule="auto"/>
      <w:outlineLvl w:val="3"/>
    </w:pPr>
    <w:rPr>
      <w:b/>
      <w:bCs/>
      <w:caps/>
      <w:szCs w:val="28"/>
    </w:rPr>
  </w:style>
  <w:style w:type="paragraph" w:styleId="Nadpis5">
    <w:name w:val="heading 5"/>
    <w:basedOn w:val="Nadpis3"/>
    <w:next w:val="Normln"/>
    <w:qFormat/>
    <w:rsid w:val="00DC6CFD"/>
    <w:pPr>
      <w:outlineLvl w:val="4"/>
    </w:pPr>
  </w:style>
  <w:style w:type="paragraph" w:styleId="Nadpis6">
    <w:name w:val="heading 6"/>
    <w:basedOn w:val="Nadpis4"/>
    <w:next w:val="Normln"/>
    <w:qFormat/>
    <w:rsid w:val="00DC6CFD"/>
    <w:pPr>
      <w:outlineLvl w:val="5"/>
    </w:pPr>
  </w:style>
  <w:style w:type="paragraph" w:styleId="Nadpis7">
    <w:name w:val="heading 7"/>
    <w:basedOn w:val="Normln"/>
    <w:next w:val="Normln"/>
    <w:qFormat/>
    <w:rsid w:val="009C691C"/>
    <w:pPr>
      <w:keepNext/>
      <w:numPr>
        <w:ilvl w:val="6"/>
        <w:numId w:val="2"/>
      </w:numPr>
      <w:tabs>
        <w:tab w:val="left" w:pos="1287"/>
      </w:tabs>
      <w:suppressAutoHyphens w:val="0"/>
      <w:overflowPunct/>
      <w:autoSpaceDE/>
      <w:autoSpaceDN/>
      <w:adjustRightInd/>
      <w:spacing w:before="60" w:line="288" w:lineRule="auto"/>
      <w:outlineLvl w:val="6"/>
    </w:pPr>
    <w:rPr>
      <w:b/>
      <w:bCs/>
      <w:sz w:val="20"/>
    </w:rPr>
  </w:style>
  <w:style w:type="paragraph" w:styleId="Nadpis8">
    <w:name w:val="heading 8"/>
    <w:basedOn w:val="Normln"/>
    <w:next w:val="Normln"/>
    <w:qFormat/>
    <w:rsid w:val="009C691C"/>
    <w:pPr>
      <w:keepNext/>
      <w:numPr>
        <w:ilvl w:val="7"/>
        <w:numId w:val="2"/>
      </w:numPr>
      <w:tabs>
        <w:tab w:val="left" w:pos="1429"/>
      </w:tabs>
      <w:suppressAutoHyphens w:val="0"/>
      <w:overflowPunct/>
      <w:autoSpaceDE/>
      <w:autoSpaceDN/>
      <w:adjustRightInd/>
      <w:spacing w:after="0" w:line="288" w:lineRule="auto"/>
      <w:outlineLvl w:val="7"/>
    </w:pPr>
    <w:rPr>
      <w:b/>
      <w:bCs/>
      <w:sz w:val="20"/>
    </w:rPr>
  </w:style>
  <w:style w:type="paragraph" w:styleId="Nadpis9">
    <w:name w:val="heading 9"/>
    <w:aliases w:val="Poíl"/>
    <w:basedOn w:val="Normln"/>
    <w:next w:val="Normln"/>
    <w:qFormat/>
    <w:rsid w:val="009C691C"/>
    <w:pPr>
      <w:keepNext/>
      <w:numPr>
        <w:ilvl w:val="8"/>
        <w:numId w:val="2"/>
      </w:numPr>
      <w:tabs>
        <w:tab w:val="left" w:pos="1571"/>
      </w:tabs>
      <w:suppressAutoHyphens w:val="0"/>
      <w:overflowPunct/>
      <w:autoSpaceDE/>
      <w:autoSpaceDN/>
      <w:adjustRightInd/>
      <w:spacing w:after="0" w:line="288" w:lineRule="auto"/>
      <w:outlineLvl w:val="8"/>
    </w:pPr>
    <w:rPr>
      <w:b/>
      <w:bCs/>
      <w:iCs/>
      <w:sz w:val="20"/>
    </w:rPr>
  </w:style>
  <w:style w:type="character" w:default="1" w:styleId="Standardnpsmoodstavce">
    <w:name w:val="Default Paragraph Font"/>
    <w:uiPriority w:val="1"/>
    <w:semiHidden/>
    <w:unhideWhenUsed/>
  </w:style>
  <w:style w:type="table" w:default="1" w:styleId="Normlntabulka">
    <w:name w:val="Normal Table"/>
    <w:uiPriority w:val="99"/>
    <w:semiHidden/>
    <w:unhideWhenUsed/>
    <w:tblPr>
      <w:tblInd w:w="0" w:type="dxa"/>
      <w:tblCellMar>
        <w:top w:w="0" w:type="dxa"/>
        <w:left w:w="108" w:type="dxa"/>
        <w:bottom w:w="0" w:type="dxa"/>
        <w:right w:w="108" w:type="dxa"/>
      </w:tblCellMar>
    </w:tblPr>
  </w:style>
  <w:style w:type="numbering" w:default="1" w:styleId="Bezseznamu">
    <w:name w:val="No List"/>
    <w:uiPriority w:val="99"/>
    <w:semiHidden/>
    <w:unhideWhenUsed/>
  </w:style>
  <w:style w:type="paragraph" w:styleId="Obsah1">
    <w:name w:val="toc 1"/>
    <w:basedOn w:val="Normln"/>
    <w:next w:val="Normln"/>
    <w:autoRedefine/>
    <w:uiPriority w:val="39"/>
    <w:qFormat/>
    <w:rsid w:val="00344B0E"/>
    <w:pPr>
      <w:tabs>
        <w:tab w:val="left" w:pos="1276"/>
        <w:tab w:val="right" w:leader="dot" w:pos="8505"/>
      </w:tabs>
      <w:suppressAutoHyphens w:val="0"/>
      <w:overflowPunct/>
      <w:autoSpaceDE/>
      <w:autoSpaceDN/>
      <w:adjustRightInd/>
      <w:spacing w:before="240" w:after="0"/>
      <w:ind w:left="1276" w:right="397" w:hanging="1276"/>
      <w:outlineLvl w:val="0"/>
    </w:pPr>
    <w:rPr>
      <w:b/>
      <w:sz w:val="20"/>
    </w:rPr>
  </w:style>
  <w:style w:type="paragraph" w:styleId="Obsah2">
    <w:name w:val="toc 2"/>
    <w:basedOn w:val="Obsah1"/>
    <w:next w:val="Normln"/>
    <w:autoRedefine/>
    <w:uiPriority w:val="39"/>
    <w:qFormat/>
    <w:rsid w:val="006E4D8B"/>
    <w:pPr>
      <w:spacing w:after="120"/>
    </w:pPr>
    <w:rPr>
      <w:noProof/>
    </w:rPr>
  </w:style>
  <w:style w:type="paragraph" w:styleId="Obsah3">
    <w:name w:val="toc 3"/>
    <w:basedOn w:val="Normln"/>
    <w:next w:val="Normln"/>
    <w:autoRedefine/>
    <w:uiPriority w:val="39"/>
    <w:qFormat/>
    <w:rsid w:val="006E4D8B"/>
    <w:pPr>
      <w:tabs>
        <w:tab w:val="left" w:pos="1276"/>
        <w:tab w:val="right" w:leader="dot" w:pos="8505"/>
      </w:tabs>
      <w:suppressAutoHyphens w:val="0"/>
      <w:overflowPunct/>
      <w:autoSpaceDE/>
      <w:autoSpaceDN/>
      <w:adjustRightInd/>
      <w:spacing w:before="120" w:after="0"/>
      <w:ind w:left="1276" w:right="397" w:hanging="1276"/>
    </w:pPr>
    <w:rPr>
      <w:b/>
      <w:sz w:val="20"/>
    </w:rPr>
  </w:style>
  <w:style w:type="paragraph" w:styleId="Obsah4">
    <w:name w:val="toc 4"/>
    <w:basedOn w:val="Normln"/>
    <w:next w:val="Normln"/>
    <w:autoRedefine/>
    <w:uiPriority w:val="39"/>
    <w:rsid w:val="00344B0E"/>
    <w:pPr>
      <w:tabs>
        <w:tab w:val="left" w:pos="1276"/>
        <w:tab w:val="right" w:leader="dot" w:pos="8505"/>
      </w:tabs>
      <w:suppressAutoHyphens w:val="0"/>
      <w:overflowPunct/>
      <w:autoSpaceDE/>
      <w:autoSpaceDN/>
      <w:adjustRightInd/>
      <w:spacing w:after="0"/>
      <w:ind w:left="1276" w:right="397" w:hanging="1276"/>
    </w:pPr>
    <w:rPr>
      <w:sz w:val="20"/>
    </w:rPr>
  </w:style>
  <w:style w:type="paragraph" w:styleId="Obsah5">
    <w:name w:val="toc 5"/>
    <w:basedOn w:val="Normln"/>
    <w:next w:val="Normln"/>
    <w:autoRedefine/>
    <w:uiPriority w:val="39"/>
    <w:rsid w:val="007D1297"/>
    <w:pPr>
      <w:tabs>
        <w:tab w:val="left" w:pos="1276"/>
        <w:tab w:val="right" w:leader="dot" w:pos="8505"/>
      </w:tabs>
      <w:suppressAutoHyphens w:val="0"/>
      <w:overflowPunct/>
      <w:autoSpaceDE/>
      <w:autoSpaceDN/>
      <w:adjustRightInd/>
      <w:spacing w:after="0"/>
      <w:ind w:right="397"/>
    </w:pPr>
    <w:rPr>
      <w:b/>
      <w:bCs/>
      <w:noProof/>
      <w:sz w:val="20"/>
    </w:rPr>
  </w:style>
  <w:style w:type="paragraph" w:styleId="Obsah6">
    <w:name w:val="toc 6"/>
    <w:basedOn w:val="Normln"/>
    <w:next w:val="Normln"/>
    <w:autoRedefine/>
    <w:uiPriority w:val="39"/>
    <w:rsid w:val="00344B0E"/>
    <w:pPr>
      <w:tabs>
        <w:tab w:val="left" w:pos="1276"/>
        <w:tab w:val="right" w:leader="dot" w:pos="8505"/>
      </w:tabs>
      <w:suppressAutoHyphens w:val="0"/>
      <w:overflowPunct/>
      <w:autoSpaceDE/>
      <w:autoSpaceDN/>
      <w:adjustRightInd/>
      <w:spacing w:after="0"/>
      <w:ind w:left="1276" w:right="397" w:hanging="1276"/>
    </w:pPr>
    <w:rPr>
      <w:sz w:val="20"/>
    </w:rPr>
  </w:style>
  <w:style w:type="paragraph" w:styleId="Obsah7">
    <w:name w:val="toc 7"/>
    <w:basedOn w:val="Normln"/>
    <w:next w:val="Normln"/>
    <w:autoRedefine/>
    <w:uiPriority w:val="39"/>
    <w:rsid w:val="00344B0E"/>
    <w:pPr>
      <w:tabs>
        <w:tab w:val="left" w:pos="1276"/>
        <w:tab w:val="right" w:leader="dot" w:pos="8505"/>
      </w:tabs>
      <w:suppressAutoHyphens w:val="0"/>
      <w:overflowPunct/>
      <w:autoSpaceDE/>
      <w:autoSpaceDN/>
      <w:adjustRightInd/>
      <w:spacing w:after="0"/>
      <w:ind w:left="1276" w:right="397" w:hanging="1276"/>
    </w:pPr>
    <w:rPr>
      <w:sz w:val="20"/>
    </w:rPr>
  </w:style>
  <w:style w:type="paragraph" w:styleId="Obsah8">
    <w:name w:val="toc 8"/>
    <w:basedOn w:val="Normln"/>
    <w:next w:val="Normln"/>
    <w:autoRedefine/>
    <w:uiPriority w:val="39"/>
    <w:rsid w:val="00344B0E"/>
    <w:pPr>
      <w:tabs>
        <w:tab w:val="left" w:pos="1276"/>
        <w:tab w:val="right" w:leader="dot" w:pos="8505"/>
      </w:tabs>
      <w:suppressAutoHyphens w:val="0"/>
      <w:overflowPunct/>
      <w:autoSpaceDE/>
      <w:autoSpaceDN/>
      <w:adjustRightInd/>
      <w:spacing w:after="0"/>
      <w:ind w:left="1276" w:right="397" w:hanging="1276"/>
    </w:pPr>
    <w:rPr>
      <w:sz w:val="20"/>
    </w:rPr>
  </w:style>
  <w:style w:type="paragraph" w:styleId="Obsah9">
    <w:name w:val="toc 9"/>
    <w:basedOn w:val="Normln"/>
    <w:next w:val="Normln"/>
    <w:autoRedefine/>
    <w:uiPriority w:val="39"/>
    <w:rsid w:val="00344B0E"/>
    <w:pPr>
      <w:tabs>
        <w:tab w:val="left" w:pos="1276"/>
        <w:tab w:val="right" w:leader="dot" w:pos="8505"/>
      </w:tabs>
      <w:suppressAutoHyphens w:val="0"/>
      <w:overflowPunct/>
      <w:autoSpaceDE/>
      <w:autoSpaceDN/>
      <w:adjustRightInd/>
      <w:spacing w:after="0"/>
      <w:ind w:left="1276" w:right="397" w:hanging="1276"/>
    </w:pPr>
    <w:rPr>
      <w:noProof/>
      <w:sz w:val="20"/>
    </w:rPr>
  </w:style>
  <w:style w:type="paragraph" w:customStyle="1" w:styleId="Odrky1">
    <w:name w:val="Odrážky 1"/>
    <w:basedOn w:val="Normlnodsazen"/>
    <w:semiHidden/>
    <w:rsid w:val="00033F1B"/>
    <w:pPr>
      <w:numPr>
        <w:numId w:val="1"/>
      </w:numPr>
      <w:tabs>
        <w:tab w:val="clear" w:pos="2160"/>
      </w:tabs>
      <w:ind w:left="0" w:firstLine="0"/>
    </w:pPr>
  </w:style>
  <w:style w:type="paragraph" w:styleId="Normlnodsazen">
    <w:name w:val="Normal Indent"/>
    <w:basedOn w:val="Normln"/>
    <w:semiHidden/>
    <w:rsid w:val="00033F1B"/>
    <w:pPr>
      <w:suppressAutoHyphens w:val="0"/>
      <w:overflowPunct/>
      <w:autoSpaceDE/>
      <w:autoSpaceDN/>
      <w:adjustRightInd/>
      <w:spacing w:after="0"/>
      <w:ind w:left="708"/>
    </w:pPr>
    <w:rPr>
      <w:sz w:val="20"/>
    </w:rPr>
  </w:style>
  <w:style w:type="paragraph" w:styleId="Zkladntextodsazen">
    <w:name w:val="Body Text Indent"/>
    <w:basedOn w:val="Normln"/>
    <w:link w:val="ZkladntextodsazenChar"/>
    <w:semiHidden/>
    <w:rsid w:val="00033F1B"/>
    <w:pPr>
      <w:suppressAutoHyphens w:val="0"/>
      <w:overflowPunct/>
      <w:autoSpaceDE/>
      <w:autoSpaceDN/>
      <w:adjustRightInd/>
      <w:spacing w:after="0"/>
      <w:ind w:left="340"/>
    </w:pPr>
    <w:rPr>
      <w:sz w:val="20"/>
    </w:rPr>
  </w:style>
  <w:style w:type="paragraph" w:styleId="Zkladntextodsazen2">
    <w:name w:val="Body Text Indent 2"/>
    <w:basedOn w:val="Normln"/>
    <w:rsid w:val="00033F1B"/>
    <w:pPr>
      <w:suppressAutoHyphens w:val="0"/>
      <w:overflowPunct/>
      <w:autoSpaceDE/>
      <w:autoSpaceDN/>
      <w:adjustRightInd/>
      <w:spacing w:after="0"/>
      <w:ind w:left="680"/>
    </w:pPr>
    <w:rPr>
      <w:sz w:val="20"/>
    </w:rPr>
  </w:style>
  <w:style w:type="paragraph" w:styleId="Zkladntextodsazen3">
    <w:name w:val="Body Text Indent 3"/>
    <w:basedOn w:val="Normln"/>
    <w:semiHidden/>
    <w:rsid w:val="00033F1B"/>
    <w:pPr>
      <w:suppressAutoHyphens w:val="0"/>
      <w:overflowPunct/>
      <w:autoSpaceDE/>
      <w:autoSpaceDN/>
      <w:adjustRightInd/>
      <w:spacing w:after="0"/>
      <w:ind w:left="1440"/>
    </w:pPr>
    <w:rPr>
      <w:sz w:val="20"/>
    </w:rPr>
  </w:style>
  <w:style w:type="paragraph" w:styleId="Textbubliny">
    <w:name w:val="Balloon Text"/>
    <w:basedOn w:val="Normln"/>
    <w:link w:val="TextbublinyChar"/>
    <w:uiPriority w:val="99"/>
    <w:semiHidden/>
    <w:unhideWhenUsed/>
    <w:rsid w:val="00A123C1"/>
    <w:pPr>
      <w:suppressAutoHyphens w:val="0"/>
      <w:overflowPunct/>
      <w:autoSpaceDE/>
      <w:autoSpaceDN/>
      <w:adjustRightInd/>
      <w:spacing w:after="0"/>
    </w:pPr>
    <w:rPr>
      <w:rFonts w:ascii="Tahoma" w:hAnsi="Tahoma" w:cs="Tahoma"/>
      <w:sz w:val="16"/>
      <w:szCs w:val="16"/>
    </w:rPr>
  </w:style>
  <w:style w:type="character" w:customStyle="1" w:styleId="TextbublinyChar">
    <w:name w:val="Text bubliny Char"/>
    <w:basedOn w:val="Standardnpsmoodstavce"/>
    <w:link w:val="Textbubliny"/>
    <w:uiPriority w:val="99"/>
    <w:semiHidden/>
    <w:rsid w:val="00A123C1"/>
    <w:rPr>
      <w:rFonts w:ascii="Tahoma" w:hAnsi="Tahoma" w:cs="Tahoma"/>
      <w:sz w:val="16"/>
      <w:szCs w:val="16"/>
    </w:rPr>
  </w:style>
  <w:style w:type="paragraph" w:styleId="Seznam">
    <w:name w:val="List"/>
    <w:basedOn w:val="Normln"/>
    <w:semiHidden/>
    <w:rsid w:val="00207A11"/>
    <w:pPr>
      <w:keepLines/>
      <w:tabs>
        <w:tab w:val="left" w:pos="284"/>
        <w:tab w:val="left" w:pos="567"/>
        <w:tab w:val="left" w:pos="851"/>
        <w:tab w:val="left" w:pos="1134"/>
        <w:tab w:val="right" w:leader="dot" w:pos="9639"/>
      </w:tabs>
      <w:overflowPunct/>
      <w:autoSpaceDE/>
      <w:autoSpaceDN/>
      <w:adjustRightInd/>
      <w:spacing w:line="300" w:lineRule="auto"/>
    </w:pPr>
    <w:rPr>
      <w:spacing w:val="4"/>
      <w:sz w:val="20"/>
    </w:rPr>
  </w:style>
  <w:style w:type="paragraph" w:customStyle="1" w:styleId="popis">
    <w:name w:val="popis"/>
    <w:basedOn w:val="Normln"/>
    <w:semiHidden/>
    <w:rsid w:val="00207A11"/>
    <w:pPr>
      <w:keepLines/>
      <w:overflowPunct/>
      <w:autoSpaceDE/>
      <w:autoSpaceDN/>
      <w:adjustRightInd/>
      <w:spacing w:before="160" w:after="0" w:line="300" w:lineRule="auto"/>
      <w:jc w:val="center"/>
    </w:pPr>
    <w:rPr>
      <w:caps/>
      <w:spacing w:val="4"/>
      <w:sz w:val="16"/>
    </w:rPr>
  </w:style>
  <w:style w:type="paragraph" w:customStyle="1" w:styleId="volndek">
    <w:name w:val="volný řádek"/>
    <w:basedOn w:val="Normln"/>
    <w:semiHidden/>
    <w:rsid w:val="00207A11"/>
    <w:pPr>
      <w:keepLines/>
      <w:tabs>
        <w:tab w:val="left" w:pos="3402"/>
        <w:tab w:val="left" w:pos="5387"/>
        <w:tab w:val="left" w:pos="7939"/>
      </w:tabs>
      <w:overflowPunct/>
      <w:autoSpaceDE/>
      <w:autoSpaceDN/>
      <w:adjustRightInd/>
      <w:spacing w:after="0"/>
    </w:pPr>
    <w:rPr>
      <w:spacing w:val="4"/>
      <w:sz w:val="8"/>
    </w:rPr>
  </w:style>
  <w:style w:type="paragraph" w:styleId="Zhlav">
    <w:name w:val="header"/>
    <w:basedOn w:val="Normln"/>
    <w:link w:val="ZhlavChar"/>
    <w:rsid w:val="00207A11"/>
    <w:pPr>
      <w:tabs>
        <w:tab w:val="center" w:pos="4536"/>
        <w:tab w:val="right" w:pos="9072"/>
      </w:tabs>
      <w:suppressAutoHyphens w:val="0"/>
      <w:overflowPunct/>
      <w:autoSpaceDE/>
      <w:autoSpaceDN/>
      <w:adjustRightInd/>
      <w:spacing w:after="0"/>
    </w:pPr>
    <w:rPr>
      <w:sz w:val="20"/>
    </w:rPr>
  </w:style>
  <w:style w:type="character" w:customStyle="1" w:styleId="ZhlavChar">
    <w:name w:val="Záhlaví Char"/>
    <w:basedOn w:val="Standardnpsmoodstavce"/>
    <w:link w:val="Zhlav"/>
    <w:rsid w:val="00137D5F"/>
    <w:rPr>
      <w:rFonts w:ascii="Arial" w:hAnsi="Arial"/>
    </w:rPr>
  </w:style>
  <w:style w:type="paragraph" w:styleId="Zpat">
    <w:name w:val="footer"/>
    <w:basedOn w:val="Normln"/>
    <w:link w:val="ZpatChar"/>
    <w:semiHidden/>
    <w:rsid w:val="00207A11"/>
    <w:pPr>
      <w:tabs>
        <w:tab w:val="center" w:pos="4536"/>
        <w:tab w:val="right" w:pos="9072"/>
      </w:tabs>
      <w:suppressAutoHyphens w:val="0"/>
      <w:overflowPunct/>
      <w:autoSpaceDE/>
      <w:autoSpaceDN/>
      <w:adjustRightInd/>
      <w:spacing w:after="0"/>
    </w:pPr>
    <w:rPr>
      <w:sz w:val="20"/>
    </w:rPr>
  </w:style>
  <w:style w:type="character" w:customStyle="1" w:styleId="ZpatChar">
    <w:name w:val="Zápatí Char"/>
    <w:basedOn w:val="Standardnpsmoodstavce"/>
    <w:link w:val="Zpat"/>
    <w:semiHidden/>
    <w:rsid w:val="00137D5F"/>
    <w:rPr>
      <w:rFonts w:ascii="Arial" w:hAnsi="Arial"/>
    </w:rPr>
  </w:style>
  <w:style w:type="paragraph" w:customStyle="1" w:styleId="pata">
    <w:name w:val="pata"/>
    <w:basedOn w:val="Normln"/>
    <w:semiHidden/>
    <w:rsid w:val="00207A11"/>
    <w:pPr>
      <w:keepLines/>
      <w:tabs>
        <w:tab w:val="left" w:pos="2268"/>
        <w:tab w:val="left" w:pos="3544"/>
        <w:tab w:val="left" w:pos="5387"/>
        <w:tab w:val="left" w:pos="7088"/>
        <w:tab w:val="left" w:pos="8448"/>
        <w:tab w:val="right" w:pos="9639"/>
      </w:tabs>
      <w:overflowPunct/>
      <w:autoSpaceDE/>
      <w:autoSpaceDN/>
      <w:adjustRightInd/>
      <w:spacing w:after="0" w:line="300" w:lineRule="auto"/>
    </w:pPr>
    <w:rPr>
      <w:spacing w:val="4"/>
      <w:sz w:val="12"/>
    </w:rPr>
  </w:style>
  <w:style w:type="character" w:styleId="slostrnky">
    <w:name w:val="page number"/>
    <w:basedOn w:val="Standardnpsmoodstavce"/>
    <w:semiHidden/>
    <w:rsid w:val="00207A11"/>
    <w:rPr>
      <w:rFonts w:ascii="Arial Black" w:hAnsi="Arial Black"/>
      <w:sz w:val="16"/>
    </w:rPr>
  </w:style>
  <w:style w:type="paragraph" w:customStyle="1" w:styleId="zSidfotAdress1">
    <w:name w:val="zSidfotAdress1"/>
    <w:basedOn w:val="Zpat"/>
    <w:next w:val="zSidfotAdress2"/>
    <w:semiHidden/>
    <w:rsid w:val="00120D4A"/>
    <w:pPr>
      <w:spacing w:line="160" w:lineRule="atLeast"/>
      <w:jc w:val="left"/>
    </w:pPr>
    <w:rPr>
      <w:noProof/>
      <w:spacing w:val="16"/>
      <w:sz w:val="12"/>
      <w:lang w:val="en-GB" w:eastAsia="sv-SE"/>
    </w:rPr>
  </w:style>
  <w:style w:type="paragraph" w:customStyle="1" w:styleId="zSidfotAdress2">
    <w:name w:val="zSidfotAdress2"/>
    <w:basedOn w:val="Zpat"/>
    <w:link w:val="zSidfotAdress2Char"/>
    <w:semiHidden/>
    <w:rsid w:val="00120D4A"/>
    <w:pPr>
      <w:spacing w:line="160" w:lineRule="atLeast"/>
      <w:jc w:val="left"/>
    </w:pPr>
    <w:rPr>
      <w:noProof/>
      <w:spacing w:val="8"/>
      <w:sz w:val="12"/>
      <w:lang w:val="en-GB" w:eastAsia="sv-SE"/>
    </w:rPr>
  </w:style>
  <w:style w:type="paragraph" w:customStyle="1" w:styleId="zSidfotSkvg">
    <w:name w:val="zSidfotSökväg"/>
    <w:basedOn w:val="zSidfotAdress2"/>
    <w:semiHidden/>
    <w:rsid w:val="00120D4A"/>
    <w:pPr>
      <w:jc w:val="right"/>
    </w:pPr>
  </w:style>
  <w:style w:type="paragraph" w:customStyle="1" w:styleId="zSidfotAdress1fet">
    <w:name w:val="zSidfotAdress1 fet"/>
    <w:basedOn w:val="zSidfotAdress1"/>
    <w:next w:val="zSidfotAdress2"/>
    <w:semiHidden/>
    <w:rsid w:val="00120D4A"/>
    <w:rPr>
      <w:b/>
    </w:rPr>
  </w:style>
  <w:style w:type="character" w:customStyle="1" w:styleId="zSidfotBOLAG">
    <w:name w:val="zSidfotBOLAG"/>
    <w:basedOn w:val="Standardnpsmoodstavce"/>
    <w:semiHidden/>
    <w:rsid w:val="00120D4A"/>
    <w:rPr>
      <w:noProof/>
      <w:spacing w:val="8"/>
      <w:sz w:val="14"/>
    </w:rPr>
  </w:style>
  <w:style w:type="paragraph" w:customStyle="1" w:styleId="zDokBet">
    <w:name w:val="zDokBet"/>
    <w:basedOn w:val="Normln"/>
    <w:semiHidden/>
    <w:rsid w:val="00120D4A"/>
    <w:pPr>
      <w:tabs>
        <w:tab w:val="left" w:pos="0"/>
        <w:tab w:val="left" w:pos="567"/>
        <w:tab w:val="left" w:pos="1276"/>
        <w:tab w:val="left" w:pos="2552"/>
        <w:tab w:val="left" w:pos="3828"/>
        <w:tab w:val="left" w:pos="5103"/>
        <w:tab w:val="left" w:pos="6379"/>
        <w:tab w:val="right" w:pos="8364"/>
      </w:tabs>
      <w:suppressAutoHyphens w:val="0"/>
      <w:overflowPunct/>
      <w:autoSpaceDE/>
      <w:autoSpaceDN/>
      <w:adjustRightInd/>
      <w:spacing w:after="0"/>
      <w:jc w:val="right"/>
    </w:pPr>
    <w:rPr>
      <w:noProof/>
      <w:sz w:val="10"/>
      <w:lang w:val="en-GB" w:eastAsia="sv-SE"/>
    </w:rPr>
  </w:style>
  <w:style w:type="character" w:customStyle="1" w:styleId="zSidfotAdress2Char">
    <w:name w:val="zSidfotAdress2 Char"/>
    <w:basedOn w:val="ZpatChar"/>
    <w:link w:val="zSidfotAdress2"/>
    <w:semiHidden/>
    <w:rsid w:val="00120D4A"/>
    <w:rPr>
      <w:rFonts w:ascii="Arial" w:hAnsi="Arial"/>
      <w:noProof/>
      <w:spacing w:val="8"/>
      <w:sz w:val="12"/>
      <w:lang w:val="en-GB" w:eastAsia="sv-SE"/>
    </w:rPr>
  </w:style>
  <w:style w:type="paragraph" w:customStyle="1" w:styleId="zSidnummerH">
    <w:name w:val="zSidnummerH"/>
    <w:basedOn w:val="Normln"/>
    <w:semiHidden/>
    <w:rsid w:val="00120D4A"/>
    <w:pPr>
      <w:tabs>
        <w:tab w:val="left" w:pos="0"/>
        <w:tab w:val="left" w:pos="567"/>
        <w:tab w:val="left" w:pos="1276"/>
        <w:tab w:val="left" w:pos="2552"/>
        <w:tab w:val="left" w:pos="3828"/>
        <w:tab w:val="left" w:pos="5103"/>
        <w:tab w:val="left" w:pos="6379"/>
        <w:tab w:val="right" w:pos="8364"/>
      </w:tabs>
      <w:suppressAutoHyphens w:val="0"/>
      <w:overflowPunct/>
      <w:autoSpaceDE/>
      <w:autoSpaceDN/>
      <w:adjustRightInd/>
      <w:spacing w:after="0" w:line="160" w:lineRule="exact"/>
      <w:jc w:val="right"/>
    </w:pPr>
    <w:rPr>
      <w:sz w:val="16"/>
      <w:lang w:val="sv-SE" w:eastAsia="sv-SE"/>
    </w:rPr>
  </w:style>
  <w:style w:type="character" w:styleId="Hypertextovodkaz">
    <w:name w:val="Hyperlink"/>
    <w:basedOn w:val="Standardnpsmoodstavce"/>
    <w:uiPriority w:val="99"/>
    <w:unhideWhenUsed/>
    <w:rsid w:val="00372D67"/>
    <w:rPr>
      <w:color w:val="0000FF"/>
      <w:u w:val="single"/>
    </w:rPr>
  </w:style>
  <w:style w:type="paragraph" w:styleId="Zkladntext">
    <w:name w:val="Body Text"/>
    <w:basedOn w:val="Normln"/>
    <w:link w:val="ZkladntextChar"/>
    <w:rsid w:val="00952B1F"/>
    <w:pPr>
      <w:suppressAutoHyphens w:val="0"/>
      <w:overflowPunct/>
      <w:autoSpaceDE/>
      <w:autoSpaceDN/>
      <w:adjustRightInd/>
      <w:spacing w:after="130"/>
      <w:jc w:val="left"/>
    </w:pPr>
    <w:rPr>
      <w:sz w:val="20"/>
      <w:lang w:eastAsia="sv-SE"/>
    </w:rPr>
  </w:style>
  <w:style w:type="character" w:customStyle="1" w:styleId="ZkladntextChar">
    <w:name w:val="Základní text Char"/>
    <w:basedOn w:val="Standardnpsmoodstavce"/>
    <w:link w:val="Zkladntext"/>
    <w:rsid w:val="00952B1F"/>
    <w:rPr>
      <w:lang w:eastAsia="sv-SE"/>
    </w:rPr>
  </w:style>
  <w:style w:type="paragraph" w:customStyle="1" w:styleId="Normal-extraradavstnd">
    <w:name w:val="Normal - extra radavstånd"/>
    <w:basedOn w:val="Normln"/>
    <w:semiHidden/>
    <w:rsid w:val="00304B67"/>
    <w:pPr>
      <w:tabs>
        <w:tab w:val="left" w:pos="0"/>
        <w:tab w:val="left" w:pos="567"/>
        <w:tab w:val="left" w:pos="1276"/>
        <w:tab w:val="left" w:pos="2552"/>
        <w:tab w:val="left" w:pos="3828"/>
        <w:tab w:val="left" w:pos="5103"/>
        <w:tab w:val="left" w:pos="6379"/>
        <w:tab w:val="right" w:pos="8364"/>
      </w:tabs>
      <w:suppressAutoHyphens w:val="0"/>
      <w:overflowPunct/>
      <w:autoSpaceDE/>
      <w:autoSpaceDN/>
      <w:adjustRightInd/>
      <w:spacing w:after="0"/>
      <w:jc w:val="left"/>
    </w:pPr>
    <w:rPr>
      <w:sz w:val="20"/>
      <w:lang w:val="en-GB" w:eastAsia="sv-SE"/>
    </w:rPr>
  </w:style>
  <w:style w:type="paragraph" w:customStyle="1" w:styleId="zDatum">
    <w:name w:val="zDatum"/>
    <w:basedOn w:val="Normln"/>
    <w:link w:val="zDatumChar"/>
    <w:semiHidden/>
    <w:rsid w:val="00304B67"/>
    <w:pPr>
      <w:tabs>
        <w:tab w:val="left" w:pos="0"/>
        <w:tab w:val="left" w:pos="567"/>
        <w:tab w:val="left" w:pos="1276"/>
        <w:tab w:val="left" w:pos="2552"/>
        <w:tab w:val="left" w:pos="3828"/>
        <w:tab w:val="left" w:pos="5103"/>
        <w:tab w:val="left" w:pos="6379"/>
        <w:tab w:val="right" w:pos="8364"/>
      </w:tabs>
      <w:suppressAutoHyphens w:val="0"/>
      <w:overflowPunct/>
      <w:autoSpaceDE/>
      <w:autoSpaceDN/>
      <w:adjustRightInd/>
      <w:spacing w:after="0"/>
      <w:jc w:val="left"/>
    </w:pPr>
    <w:rPr>
      <w:sz w:val="16"/>
      <w:lang w:val="en-GB" w:eastAsia="sv-SE"/>
    </w:rPr>
  </w:style>
  <w:style w:type="character" w:customStyle="1" w:styleId="ZkladntextodsazenChar">
    <w:name w:val="Základní text odsazený Char"/>
    <w:basedOn w:val="Standardnpsmoodstavce"/>
    <w:link w:val="Zkladntextodsazen"/>
    <w:semiHidden/>
    <w:rsid w:val="00952B1F"/>
  </w:style>
  <w:style w:type="table" w:styleId="Mkatabulky">
    <w:name w:val="Table Grid"/>
    <w:basedOn w:val="Normlntabulka"/>
    <w:uiPriority w:val="59"/>
    <w:rsid w:val="006B3223"/>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Tabelltext">
    <w:name w:val="Tabelltext"/>
    <w:basedOn w:val="Normln"/>
    <w:link w:val="TabelltextChar"/>
    <w:semiHidden/>
    <w:rsid w:val="00304B67"/>
    <w:pPr>
      <w:tabs>
        <w:tab w:val="left" w:pos="0"/>
        <w:tab w:val="left" w:pos="567"/>
        <w:tab w:val="left" w:pos="1276"/>
        <w:tab w:val="left" w:pos="2552"/>
        <w:tab w:val="left" w:pos="3828"/>
        <w:tab w:val="left" w:pos="5103"/>
        <w:tab w:val="left" w:pos="6379"/>
        <w:tab w:val="right" w:pos="8364"/>
      </w:tabs>
      <w:suppressAutoHyphens w:val="0"/>
      <w:overflowPunct/>
      <w:autoSpaceDE/>
      <w:autoSpaceDN/>
      <w:adjustRightInd/>
      <w:spacing w:after="0"/>
      <w:jc w:val="left"/>
    </w:pPr>
    <w:rPr>
      <w:sz w:val="18"/>
      <w:lang w:val="en-GB" w:eastAsia="sv-SE"/>
    </w:rPr>
  </w:style>
  <w:style w:type="paragraph" w:customStyle="1" w:styleId="zLedtext">
    <w:name w:val="zLedtext"/>
    <w:basedOn w:val="zDatum"/>
    <w:link w:val="zLedtextChar"/>
    <w:semiHidden/>
    <w:rsid w:val="00304B67"/>
    <w:pPr>
      <w:spacing w:line="250" w:lineRule="atLeast"/>
    </w:pPr>
    <w:rPr>
      <w:caps/>
      <w:sz w:val="12"/>
    </w:rPr>
  </w:style>
  <w:style w:type="paragraph" w:customStyle="1" w:styleId="zDokumenttyp">
    <w:name w:val="zDokumenttyp"/>
    <w:basedOn w:val="Normln"/>
    <w:next w:val="Zkladntext"/>
    <w:semiHidden/>
    <w:rsid w:val="00304B67"/>
    <w:pPr>
      <w:tabs>
        <w:tab w:val="left" w:pos="0"/>
        <w:tab w:val="left" w:pos="567"/>
        <w:tab w:val="left" w:pos="1276"/>
        <w:tab w:val="left" w:pos="2552"/>
        <w:tab w:val="left" w:pos="3828"/>
        <w:tab w:val="left" w:pos="5103"/>
        <w:tab w:val="left" w:pos="6379"/>
        <w:tab w:val="right" w:pos="8364"/>
      </w:tabs>
      <w:suppressAutoHyphens w:val="0"/>
      <w:overflowPunct/>
      <w:autoSpaceDE/>
      <w:autoSpaceDN/>
      <w:adjustRightInd/>
      <w:spacing w:after="0" w:line="360" w:lineRule="exact"/>
      <w:jc w:val="left"/>
    </w:pPr>
    <w:rPr>
      <w:caps/>
      <w:spacing w:val="20"/>
      <w:kern w:val="30"/>
      <w:sz w:val="30"/>
      <w:lang w:val="en-GB" w:eastAsia="sv-SE"/>
    </w:rPr>
  </w:style>
  <w:style w:type="paragraph" w:customStyle="1" w:styleId="zUppdragsbenmning">
    <w:name w:val="zUppdragsbenämning"/>
    <w:basedOn w:val="Normal-extraradavstnd"/>
    <w:semiHidden/>
    <w:rsid w:val="00304B67"/>
    <w:rPr>
      <w:sz w:val="18"/>
    </w:rPr>
  </w:style>
  <w:style w:type="character" w:customStyle="1" w:styleId="TabelltextChar">
    <w:name w:val="Tabelltext Char"/>
    <w:basedOn w:val="Standardnpsmoodstavce"/>
    <w:link w:val="Tabelltext"/>
    <w:rsid w:val="00304B67"/>
    <w:rPr>
      <w:rFonts w:ascii="Arial" w:hAnsi="Arial"/>
      <w:sz w:val="18"/>
      <w:lang w:val="en-GB" w:eastAsia="sv-SE"/>
    </w:rPr>
  </w:style>
  <w:style w:type="character" w:customStyle="1" w:styleId="zDatumChar">
    <w:name w:val="zDatum Char"/>
    <w:basedOn w:val="Standardnpsmoodstavce"/>
    <w:link w:val="zDatum"/>
    <w:rsid w:val="00304B67"/>
    <w:rPr>
      <w:rFonts w:ascii="Arial" w:hAnsi="Arial"/>
      <w:sz w:val="16"/>
      <w:lang w:val="en-GB" w:eastAsia="sv-SE"/>
    </w:rPr>
  </w:style>
  <w:style w:type="character" w:customStyle="1" w:styleId="zLedtextChar">
    <w:name w:val="zLedtext Char"/>
    <w:basedOn w:val="zDatumChar"/>
    <w:link w:val="zLedtext"/>
    <w:rsid w:val="00304B67"/>
    <w:rPr>
      <w:rFonts w:ascii="Arial" w:hAnsi="Arial"/>
      <w:caps/>
      <w:sz w:val="12"/>
      <w:lang w:val="en-GB" w:eastAsia="sv-SE"/>
    </w:rPr>
  </w:style>
  <w:style w:type="paragraph" w:customStyle="1" w:styleId="Siffra">
    <w:name w:val="Siffra"/>
    <w:basedOn w:val="Zkladntext"/>
    <w:semiHidden/>
    <w:rsid w:val="00304B67"/>
    <w:rPr>
      <w:b/>
    </w:rPr>
  </w:style>
  <w:style w:type="paragraph" w:customStyle="1" w:styleId="Tabelltextsiffror">
    <w:name w:val="Tabelltext siffror"/>
    <w:basedOn w:val="Tabelltext"/>
    <w:semiHidden/>
    <w:rsid w:val="00304B67"/>
    <w:rPr>
      <w:sz w:val="16"/>
    </w:rPr>
  </w:style>
  <w:style w:type="paragraph" w:customStyle="1" w:styleId="Sidfotfastradavst">
    <w:name w:val="Sidfot fast radavst"/>
    <w:basedOn w:val="Zpat"/>
    <w:semiHidden/>
    <w:rsid w:val="003D404F"/>
    <w:pPr>
      <w:spacing w:line="160" w:lineRule="atLeast"/>
      <w:jc w:val="left"/>
    </w:pPr>
    <w:rPr>
      <w:noProof/>
      <w:sz w:val="18"/>
      <w:lang w:val="en-GB" w:eastAsia="sv-SE"/>
    </w:rPr>
  </w:style>
  <w:style w:type="paragraph" w:styleId="Zkladntext2">
    <w:name w:val="Body Text 2"/>
    <w:basedOn w:val="Normln"/>
    <w:link w:val="Zkladntext2Char"/>
    <w:uiPriority w:val="99"/>
    <w:semiHidden/>
    <w:unhideWhenUsed/>
    <w:rsid w:val="007C488A"/>
    <w:pPr>
      <w:suppressAutoHyphens w:val="0"/>
      <w:overflowPunct/>
      <w:autoSpaceDE/>
      <w:autoSpaceDN/>
      <w:adjustRightInd/>
      <w:spacing w:after="120" w:line="480" w:lineRule="auto"/>
    </w:pPr>
    <w:rPr>
      <w:sz w:val="20"/>
    </w:rPr>
  </w:style>
  <w:style w:type="character" w:customStyle="1" w:styleId="Zkladntext2Char">
    <w:name w:val="Základní text 2 Char"/>
    <w:basedOn w:val="Standardnpsmoodstavce"/>
    <w:link w:val="Zkladntext2"/>
    <w:uiPriority w:val="99"/>
    <w:semiHidden/>
    <w:rsid w:val="007C488A"/>
    <w:rPr>
      <w:rFonts w:ascii="Arial" w:hAnsi="Arial"/>
      <w:sz w:val="22"/>
      <w:szCs w:val="24"/>
    </w:rPr>
  </w:style>
  <w:style w:type="character" w:styleId="Siln">
    <w:name w:val="Strong"/>
    <w:basedOn w:val="Standardnpsmoodstavce"/>
    <w:uiPriority w:val="22"/>
    <w:qFormat/>
    <w:rsid w:val="007C488A"/>
    <w:rPr>
      <w:b/>
      <w:bCs/>
    </w:rPr>
  </w:style>
  <w:style w:type="paragraph" w:styleId="Nadpisobsahu">
    <w:name w:val="TOC Heading"/>
    <w:basedOn w:val="Nadpis1"/>
    <w:next w:val="Normln"/>
    <w:uiPriority w:val="39"/>
    <w:unhideWhenUsed/>
    <w:qFormat/>
    <w:rsid w:val="00A73AAA"/>
    <w:pPr>
      <w:keepLines/>
      <w:spacing w:before="480" w:after="0" w:line="276" w:lineRule="auto"/>
      <w:jc w:val="left"/>
      <w:outlineLvl w:val="9"/>
    </w:pPr>
    <w:rPr>
      <w:rFonts w:ascii="Cambria" w:hAnsi="Cambria"/>
      <w:caps w:val="0"/>
      <w:color w:val="365F91"/>
      <w:sz w:val="28"/>
      <w:szCs w:val="28"/>
      <w:lang w:eastAsia="en-US"/>
    </w:rPr>
  </w:style>
  <w:style w:type="character" w:styleId="Zstupntext">
    <w:name w:val="Placeholder Text"/>
    <w:basedOn w:val="Standardnpsmoodstavce"/>
    <w:uiPriority w:val="99"/>
    <w:semiHidden/>
    <w:rsid w:val="00FD3AF7"/>
    <w:rPr>
      <w:color w:val="808080"/>
    </w:rPr>
  </w:style>
  <w:style w:type="paragraph" w:styleId="Nzev">
    <w:name w:val="Title"/>
    <w:basedOn w:val="Normln"/>
    <w:next w:val="Normln"/>
    <w:link w:val="NzevChar"/>
    <w:uiPriority w:val="10"/>
    <w:qFormat/>
    <w:rsid w:val="00083CDD"/>
    <w:pPr>
      <w:pBdr>
        <w:bottom w:val="single" w:sz="8" w:space="4" w:color="4F81BD" w:themeColor="accent1"/>
      </w:pBdr>
      <w:suppressAutoHyphens w:val="0"/>
      <w:overflowPunct/>
      <w:autoSpaceDE/>
      <w:autoSpaceDN/>
      <w:adjustRightInd/>
      <w:spacing w:after="300"/>
      <w:contextualSpacing/>
    </w:pPr>
    <w:rPr>
      <w:rFonts w:asciiTheme="majorHAnsi" w:eastAsiaTheme="majorEastAsia" w:hAnsiTheme="majorHAnsi" w:cstheme="majorBidi"/>
      <w:color w:val="17365D" w:themeColor="text2" w:themeShade="BF"/>
      <w:spacing w:val="5"/>
      <w:kern w:val="28"/>
      <w:sz w:val="52"/>
      <w:szCs w:val="52"/>
    </w:rPr>
  </w:style>
  <w:style w:type="character" w:customStyle="1" w:styleId="NzevChar">
    <w:name w:val="Název Char"/>
    <w:basedOn w:val="Standardnpsmoodstavce"/>
    <w:link w:val="Nzev"/>
    <w:uiPriority w:val="10"/>
    <w:rsid w:val="00083CDD"/>
    <w:rPr>
      <w:rFonts w:asciiTheme="majorHAnsi" w:eastAsiaTheme="majorEastAsia" w:hAnsiTheme="majorHAnsi" w:cstheme="majorBidi"/>
      <w:color w:val="17365D" w:themeColor="text2" w:themeShade="BF"/>
      <w:spacing w:val="5"/>
      <w:kern w:val="28"/>
      <w:sz w:val="52"/>
      <w:szCs w:val="52"/>
    </w:rPr>
  </w:style>
  <w:style w:type="paragraph" w:customStyle="1" w:styleId="Desky1">
    <w:name w:val="Desky1"/>
    <w:basedOn w:val="Normln"/>
    <w:qFormat/>
    <w:rsid w:val="00080C04"/>
    <w:pPr>
      <w:suppressAutoHyphens w:val="0"/>
      <w:overflowPunct/>
      <w:autoSpaceDE/>
      <w:autoSpaceDN/>
      <w:adjustRightInd/>
      <w:spacing w:after="0" w:line="360" w:lineRule="auto"/>
      <w:ind w:left="567" w:right="567"/>
      <w:jc w:val="center"/>
    </w:pPr>
    <w:rPr>
      <w:sz w:val="40"/>
    </w:rPr>
  </w:style>
  <w:style w:type="paragraph" w:customStyle="1" w:styleId="Desky2">
    <w:name w:val="Desky2"/>
    <w:basedOn w:val="Desky1"/>
    <w:qFormat/>
    <w:rsid w:val="00FB5259"/>
    <w:rPr>
      <w:sz w:val="32"/>
    </w:rPr>
  </w:style>
  <w:style w:type="paragraph" w:styleId="Odstavecseseznamem">
    <w:name w:val="List Paragraph"/>
    <w:aliases w:val="_Petlach_seznam"/>
    <w:basedOn w:val="Normln"/>
    <w:link w:val="OdstavecseseznamemChar"/>
    <w:uiPriority w:val="99"/>
    <w:qFormat/>
    <w:rsid w:val="00C36D8C"/>
    <w:pPr>
      <w:suppressAutoHyphens w:val="0"/>
      <w:overflowPunct/>
      <w:autoSpaceDE/>
      <w:autoSpaceDN/>
      <w:adjustRightInd/>
      <w:spacing w:after="0"/>
      <w:ind w:left="720"/>
      <w:contextualSpacing/>
    </w:pPr>
    <w:rPr>
      <w:sz w:val="20"/>
    </w:rPr>
  </w:style>
  <w:style w:type="character" w:customStyle="1" w:styleId="Nadpis1Char">
    <w:name w:val="Nadpis 1 Char"/>
    <w:aliases w:val="Nadpis Char,1 Char,n1 Char,Název distriktu Char,Hoofdstuk Char,Überschr1 Char"/>
    <w:basedOn w:val="Standardnpsmoodstavce"/>
    <w:link w:val="Nadpis1"/>
    <w:rsid w:val="00E624C3"/>
    <w:rPr>
      <w:b/>
      <w:bCs/>
      <w:caps/>
      <w:sz w:val="26"/>
    </w:rPr>
  </w:style>
  <w:style w:type="character" w:styleId="Odkaznakoment">
    <w:name w:val="annotation reference"/>
    <w:basedOn w:val="Standardnpsmoodstavce"/>
    <w:uiPriority w:val="99"/>
    <w:semiHidden/>
    <w:unhideWhenUsed/>
    <w:rsid w:val="00245847"/>
    <w:rPr>
      <w:sz w:val="16"/>
      <w:szCs w:val="16"/>
    </w:rPr>
  </w:style>
  <w:style w:type="paragraph" w:styleId="Textkomente">
    <w:name w:val="annotation text"/>
    <w:basedOn w:val="Normln"/>
    <w:link w:val="TextkomenteChar"/>
    <w:uiPriority w:val="99"/>
    <w:semiHidden/>
    <w:unhideWhenUsed/>
    <w:rsid w:val="00245847"/>
    <w:pPr>
      <w:suppressAutoHyphens w:val="0"/>
      <w:overflowPunct/>
      <w:autoSpaceDE/>
      <w:autoSpaceDN/>
      <w:adjustRightInd/>
      <w:spacing w:after="0"/>
    </w:pPr>
    <w:rPr>
      <w:sz w:val="20"/>
    </w:rPr>
  </w:style>
  <w:style w:type="character" w:customStyle="1" w:styleId="TextkomenteChar">
    <w:name w:val="Text komentáře Char"/>
    <w:basedOn w:val="Standardnpsmoodstavce"/>
    <w:link w:val="Textkomente"/>
    <w:uiPriority w:val="99"/>
    <w:semiHidden/>
    <w:rsid w:val="00245847"/>
  </w:style>
  <w:style w:type="paragraph" w:styleId="Pedmtkomente">
    <w:name w:val="annotation subject"/>
    <w:basedOn w:val="Textkomente"/>
    <w:next w:val="Textkomente"/>
    <w:link w:val="PedmtkomenteChar"/>
    <w:uiPriority w:val="99"/>
    <w:semiHidden/>
    <w:unhideWhenUsed/>
    <w:rsid w:val="00245847"/>
    <w:rPr>
      <w:b/>
      <w:bCs/>
    </w:rPr>
  </w:style>
  <w:style w:type="character" w:customStyle="1" w:styleId="PedmtkomenteChar">
    <w:name w:val="Předmět komentáře Char"/>
    <w:basedOn w:val="TextkomenteChar"/>
    <w:link w:val="Pedmtkomente"/>
    <w:uiPriority w:val="99"/>
    <w:semiHidden/>
    <w:rsid w:val="00245847"/>
    <w:rPr>
      <w:b/>
      <w:bCs/>
    </w:rPr>
  </w:style>
  <w:style w:type="character" w:styleId="Nevyeenzmnka">
    <w:name w:val="Unresolved Mention"/>
    <w:basedOn w:val="Standardnpsmoodstavce"/>
    <w:uiPriority w:val="99"/>
    <w:semiHidden/>
    <w:unhideWhenUsed/>
    <w:rsid w:val="004F29DE"/>
    <w:rPr>
      <w:color w:val="605E5C"/>
      <w:shd w:val="clear" w:color="auto" w:fill="E1DFDD"/>
    </w:rPr>
  </w:style>
  <w:style w:type="character" w:customStyle="1" w:styleId="OdstavecseseznamemChar">
    <w:name w:val="Odstavec se seznamem Char"/>
    <w:aliases w:val="_Petlach_seznam Char"/>
    <w:basedOn w:val="Standardnpsmoodstavce"/>
    <w:link w:val="Odstavecseseznamem"/>
    <w:uiPriority w:val="99"/>
    <w:locked/>
    <w:rsid w:val="006372C7"/>
  </w:style>
  <w:style w:type="paragraph" w:customStyle="1" w:styleId="Import5">
    <w:name w:val="Import 5"/>
    <w:rsid w:val="006372C7"/>
    <w:pPr>
      <w:tabs>
        <w:tab w:val="left" w:pos="504"/>
        <w:tab w:val="left" w:pos="1368"/>
        <w:tab w:val="left" w:pos="2232"/>
        <w:tab w:val="left" w:pos="3096"/>
        <w:tab w:val="left" w:pos="3960"/>
        <w:tab w:val="left" w:pos="4824"/>
        <w:tab w:val="left" w:pos="5688"/>
        <w:tab w:val="left" w:pos="6552"/>
        <w:tab w:val="left" w:pos="7416"/>
        <w:tab w:val="left" w:pos="8280"/>
      </w:tabs>
      <w:jc w:val="both"/>
    </w:pPr>
    <w:rPr>
      <w:rFonts w:ascii="Tms Rmn" w:hAnsi="Tms Rmn"/>
      <w:sz w:val="24"/>
      <w:lang w:val="en-US"/>
    </w:rPr>
  </w:style>
  <w:style w:type="character" w:styleId="Zdraznn">
    <w:name w:val="Emphasis"/>
    <w:basedOn w:val="Standardnpsmoodstavce"/>
    <w:uiPriority w:val="20"/>
    <w:qFormat/>
    <w:rsid w:val="003B38E4"/>
    <w:rPr>
      <w:i/>
      <w:iC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79452149">
      <w:bodyDiv w:val="1"/>
      <w:marLeft w:val="0"/>
      <w:marRight w:val="0"/>
      <w:marTop w:val="0"/>
      <w:marBottom w:val="0"/>
      <w:divBdr>
        <w:top w:val="none" w:sz="0" w:space="0" w:color="auto"/>
        <w:left w:val="none" w:sz="0" w:space="0" w:color="auto"/>
        <w:bottom w:val="none" w:sz="0" w:space="0" w:color="auto"/>
        <w:right w:val="none" w:sz="0" w:space="0" w:color="auto"/>
      </w:divBdr>
    </w:div>
    <w:div w:id="170292411">
      <w:bodyDiv w:val="1"/>
      <w:marLeft w:val="0"/>
      <w:marRight w:val="0"/>
      <w:marTop w:val="0"/>
      <w:marBottom w:val="0"/>
      <w:divBdr>
        <w:top w:val="none" w:sz="0" w:space="0" w:color="auto"/>
        <w:left w:val="none" w:sz="0" w:space="0" w:color="auto"/>
        <w:bottom w:val="none" w:sz="0" w:space="0" w:color="auto"/>
        <w:right w:val="none" w:sz="0" w:space="0" w:color="auto"/>
      </w:divBdr>
    </w:div>
    <w:div w:id="447285724">
      <w:bodyDiv w:val="1"/>
      <w:marLeft w:val="0"/>
      <w:marRight w:val="0"/>
      <w:marTop w:val="0"/>
      <w:marBottom w:val="0"/>
      <w:divBdr>
        <w:top w:val="none" w:sz="0" w:space="0" w:color="auto"/>
        <w:left w:val="none" w:sz="0" w:space="0" w:color="auto"/>
        <w:bottom w:val="none" w:sz="0" w:space="0" w:color="auto"/>
        <w:right w:val="none" w:sz="0" w:space="0" w:color="auto"/>
      </w:divBdr>
    </w:div>
    <w:div w:id="523901489">
      <w:bodyDiv w:val="1"/>
      <w:marLeft w:val="0"/>
      <w:marRight w:val="0"/>
      <w:marTop w:val="0"/>
      <w:marBottom w:val="0"/>
      <w:divBdr>
        <w:top w:val="none" w:sz="0" w:space="0" w:color="auto"/>
        <w:left w:val="none" w:sz="0" w:space="0" w:color="auto"/>
        <w:bottom w:val="none" w:sz="0" w:space="0" w:color="auto"/>
        <w:right w:val="none" w:sz="0" w:space="0" w:color="auto"/>
      </w:divBdr>
    </w:div>
    <w:div w:id="725687886">
      <w:bodyDiv w:val="1"/>
      <w:marLeft w:val="0"/>
      <w:marRight w:val="0"/>
      <w:marTop w:val="0"/>
      <w:marBottom w:val="0"/>
      <w:divBdr>
        <w:top w:val="none" w:sz="0" w:space="0" w:color="auto"/>
        <w:left w:val="none" w:sz="0" w:space="0" w:color="auto"/>
        <w:bottom w:val="none" w:sz="0" w:space="0" w:color="auto"/>
        <w:right w:val="none" w:sz="0" w:space="0" w:color="auto"/>
      </w:divBdr>
    </w:div>
    <w:div w:id="1351176953">
      <w:bodyDiv w:val="1"/>
      <w:marLeft w:val="0"/>
      <w:marRight w:val="0"/>
      <w:marTop w:val="0"/>
      <w:marBottom w:val="0"/>
      <w:divBdr>
        <w:top w:val="none" w:sz="0" w:space="0" w:color="auto"/>
        <w:left w:val="none" w:sz="0" w:space="0" w:color="auto"/>
        <w:bottom w:val="none" w:sz="0" w:space="0" w:color="auto"/>
        <w:right w:val="none" w:sz="0" w:space="0" w:color="auto"/>
      </w:divBdr>
    </w:div>
    <w:div w:id="1420367742">
      <w:bodyDiv w:val="1"/>
      <w:marLeft w:val="0"/>
      <w:marRight w:val="0"/>
      <w:marTop w:val="0"/>
      <w:marBottom w:val="0"/>
      <w:divBdr>
        <w:top w:val="none" w:sz="0" w:space="0" w:color="auto"/>
        <w:left w:val="none" w:sz="0" w:space="0" w:color="auto"/>
        <w:bottom w:val="none" w:sz="0" w:space="0" w:color="auto"/>
        <w:right w:val="none" w:sz="0" w:space="0" w:color="auto"/>
      </w:divBdr>
    </w:div>
    <w:div w:id="1440640125">
      <w:bodyDiv w:val="1"/>
      <w:marLeft w:val="0"/>
      <w:marRight w:val="0"/>
      <w:marTop w:val="0"/>
      <w:marBottom w:val="0"/>
      <w:divBdr>
        <w:top w:val="none" w:sz="0" w:space="0" w:color="auto"/>
        <w:left w:val="none" w:sz="0" w:space="0" w:color="auto"/>
        <w:bottom w:val="none" w:sz="0" w:space="0" w:color="auto"/>
        <w:right w:val="none" w:sz="0" w:space="0" w:color="auto"/>
      </w:divBdr>
    </w:div>
    <w:div w:id="1640261006">
      <w:bodyDiv w:val="1"/>
      <w:marLeft w:val="0"/>
      <w:marRight w:val="0"/>
      <w:marTop w:val="0"/>
      <w:marBottom w:val="0"/>
      <w:divBdr>
        <w:top w:val="none" w:sz="0" w:space="0" w:color="auto"/>
        <w:left w:val="none" w:sz="0" w:space="0" w:color="auto"/>
        <w:bottom w:val="none" w:sz="0" w:space="0" w:color="auto"/>
        <w:right w:val="none" w:sz="0" w:space="0" w:color="auto"/>
      </w:divBdr>
    </w:div>
    <w:div w:id="1924683038">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header" Target="header3.xml"/><Relationship Id="rId18" Type="http://schemas.openxmlformats.org/officeDocument/2006/relationships/fontTable" Target="fontTable.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footer" Target="footer2.xml"/><Relationship Id="rId17" Type="http://schemas.openxmlformats.org/officeDocument/2006/relationships/image" Target="media/image2.emf"/><Relationship Id="rId2" Type="http://schemas.openxmlformats.org/officeDocument/2006/relationships/numbering" Target="numbering.xml"/><Relationship Id="rId16" Type="http://schemas.openxmlformats.org/officeDocument/2006/relationships/hyperlink" Target="mailto:zimmel@vstab.cz" TargetMode="External"/><Relationship Id="rId20"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1.xml"/><Relationship Id="rId5" Type="http://schemas.openxmlformats.org/officeDocument/2006/relationships/webSettings" Target="webSettings.xml"/><Relationship Id="rId15" Type="http://schemas.openxmlformats.org/officeDocument/2006/relationships/hyperlink" Target="https://nahlizenidokn.cuzk.cz/VyberKatastrInfo.aspx?encrypted=J46SVb2CZrigo01wp_cTABlEogkyNzNa5zsopbBNiNs_8tliGZtFWA8VGz_9a2NpvnFLTAIyWeKmoJ1iK3oDKv7eKXEJYlaGxYELdSGV7oS7EhJ1TcvzvQ==" TargetMode="External"/><Relationship Id="rId10" Type="http://schemas.openxmlformats.org/officeDocument/2006/relationships/header" Target="header2.xml"/><Relationship Id="rId19" Type="http://schemas.openxmlformats.org/officeDocument/2006/relationships/glossaryDocument" Target="glossary/document.xml"/><Relationship Id="rId4" Type="http://schemas.openxmlformats.org/officeDocument/2006/relationships/settings" Target="settings.xml"/><Relationship Id="rId9" Type="http://schemas.openxmlformats.org/officeDocument/2006/relationships/header" Target="header1.xml"/><Relationship Id="rId14" Type="http://schemas.openxmlformats.org/officeDocument/2006/relationships/footer" Target="footer3.xml"/></Relationships>
</file>

<file path=word/_rels/settings.xml.rels><?xml version="1.0" encoding="UTF-8" standalone="yes"?>
<Relationships xmlns="http://schemas.openxmlformats.org/package/2006/relationships"><Relationship Id="rId1" Type="http://schemas.openxmlformats.org/officeDocument/2006/relationships/attachedTemplate" Target="file:///D:\Sablony\Hot\Minutes%20en%20x.dot" TargetMode="External"/></Relationships>
</file>

<file path=word/glossary/_rels/document.xml.rels><?xml version="1.0" encoding="UTF-8" standalone="yes"?>
<Relationships xmlns="http://schemas.openxmlformats.org/package/2006/relationships"><Relationship Id="rId3" Type="http://schemas.openxmlformats.org/officeDocument/2006/relationships/webSettings" Target="webSettings.xml"/><Relationship Id="rId2" Type="http://schemas.openxmlformats.org/officeDocument/2006/relationships/settings" Target="settings.xml"/><Relationship Id="rId1" Type="http://schemas.openxmlformats.org/officeDocument/2006/relationships/styles" Target="styles.xml"/><Relationship Id="rId4" Type="http://schemas.openxmlformats.org/officeDocument/2006/relationships/fontTable" Target="fontTable.xml"/></Relationships>
</file>

<file path=word/glossary/document.xml><?xml version="1.0" encoding="utf-8"?>
<w:glossary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docParts>
    <w:docPart>
      <w:docPartPr>
        <w:name w:val="DefaultPlaceholder_22675703"/>
        <w:category>
          <w:name w:val="Obecné"/>
          <w:gallery w:val="placeholder"/>
        </w:category>
        <w:types>
          <w:type w:val="bbPlcHdr"/>
        </w:types>
        <w:behaviors>
          <w:behavior w:val="content"/>
        </w:behaviors>
        <w:guid w:val="{A148D314-64B4-4325-9F30-C84276480C8C}"/>
      </w:docPartPr>
      <w:docPartBody>
        <w:p w:rsidR="009D5B11" w:rsidRDefault="009D5B11">
          <w:r w:rsidRPr="00353E70">
            <w:rPr>
              <w:rStyle w:val="Zstupntext"/>
            </w:rPr>
            <w:t>Klepněte sem a zadejte text.</w:t>
          </w:r>
        </w:p>
      </w:docPartBody>
    </w:docPart>
    <w:docPart>
      <w:docPartPr>
        <w:name w:val="6C9A32874AAA4F9D88FC6CC9EF7544B5"/>
        <w:category>
          <w:name w:val="Obecné"/>
          <w:gallery w:val="placeholder"/>
        </w:category>
        <w:types>
          <w:type w:val="bbPlcHdr"/>
        </w:types>
        <w:behaviors>
          <w:behavior w:val="content"/>
        </w:behaviors>
        <w:guid w:val="{8565B954-8A69-45D2-BCDE-AA6C73E0589D}"/>
      </w:docPartPr>
      <w:docPartBody>
        <w:p w:rsidR="009D5B11" w:rsidRDefault="00930D8E" w:rsidP="00930D8E">
          <w:pPr>
            <w:pStyle w:val="6C9A32874AAA4F9D88FC6CC9EF7544B510"/>
          </w:pPr>
          <w:r w:rsidRPr="00F81B53">
            <w:rPr>
              <w:bCs/>
              <w:color w:val="000000" w:themeColor="text1"/>
              <w:sz w:val="30"/>
              <w:szCs w:val="30"/>
            </w:rPr>
            <w:t xml:space="preserve"> </w:t>
          </w:r>
        </w:p>
      </w:docPartBody>
    </w:docPart>
    <w:docPart>
      <w:docPartPr>
        <w:name w:val="6E9B6FEED95349A29F3EF3954240C2FE"/>
        <w:category>
          <w:name w:val="Obecné"/>
          <w:gallery w:val="placeholder"/>
        </w:category>
        <w:types>
          <w:type w:val="bbPlcHdr"/>
        </w:types>
        <w:behaviors>
          <w:behavior w:val="content"/>
        </w:behaviors>
        <w:guid w:val="{3244525B-8959-4A17-A20B-3B416C06EF54}"/>
      </w:docPartPr>
      <w:docPartBody>
        <w:p w:rsidR="00095F5B" w:rsidRDefault="00833ADC" w:rsidP="00833ADC">
          <w:pPr>
            <w:pStyle w:val="6E9B6FEED95349A29F3EF3954240C2FE1"/>
          </w:pPr>
          <w:r w:rsidRPr="001C4D2E">
            <w:rPr>
              <w:rFonts w:cs="Arial"/>
              <w:bCs/>
              <w:color w:val="000000" w:themeColor="text1"/>
              <w:sz w:val="18"/>
              <w:szCs w:val="18"/>
            </w:rPr>
            <w:t xml:space="preserve"> </w:t>
          </w:r>
        </w:p>
      </w:docPartBody>
    </w:docPart>
    <w:docPart>
      <w:docPartPr>
        <w:name w:val="70B65C7244B64DA59E673AF39BE2E6A6"/>
        <w:category>
          <w:name w:val="Obecné"/>
          <w:gallery w:val="placeholder"/>
        </w:category>
        <w:types>
          <w:type w:val="bbPlcHdr"/>
        </w:types>
        <w:behaviors>
          <w:behavior w:val="content"/>
        </w:behaviors>
        <w:guid w:val="{616FD12B-CAA9-47A7-83EA-05EB643DE298}"/>
      </w:docPartPr>
      <w:docPartBody>
        <w:p w:rsidR="00095F5B" w:rsidRDefault="00833ADC" w:rsidP="00833ADC">
          <w:pPr>
            <w:pStyle w:val="70B65C7244B64DA59E673AF39BE2E6A61"/>
          </w:pPr>
          <w:r w:rsidRPr="001C4D2E">
            <w:rPr>
              <w:rFonts w:cs="Arial"/>
              <w:bCs/>
              <w:color w:val="000000" w:themeColor="text1"/>
              <w:sz w:val="18"/>
              <w:szCs w:val="18"/>
            </w:rPr>
            <w:t xml:space="preserve"> </w:t>
          </w:r>
        </w:p>
      </w:docPartBody>
    </w:docPart>
    <w:docPart>
      <w:docPartPr>
        <w:name w:val="559EA7A0DA43431A975DBCE2164F2B82"/>
        <w:category>
          <w:name w:val="Obecné"/>
          <w:gallery w:val="placeholder"/>
        </w:category>
        <w:types>
          <w:type w:val="bbPlcHdr"/>
        </w:types>
        <w:behaviors>
          <w:behavior w:val="content"/>
        </w:behaviors>
        <w:guid w:val="{4BE6E719-CE28-4003-A932-DCE86DAFB886}"/>
      </w:docPartPr>
      <w:docPartBody>
        <w:p w:rsidR="00C849EC" w:rsidRDefault="00833ADC" w:rsidP="00833ADC">
          <w:pPr>
            <w:pStyle w:val="559EA7A0DA43431A975DBCE2164F2B821"/>
          </w:pPr>
          <w:r w:rsidRPr="00AA14F6">
            <w:rPr>
              <w:b/>
              <w:caps/>
              <w:color w:val="000000" w:themeColor="text1"/>
              <w:sz w:val="30"/>
              <w:szCs w:val="30"/>
            </w:rPr>
            <w:t xml:space="preserve"> </w:t>
          </w:r>
        </w:p>
      </w:docPartBody>
    </w:docPart>
    <w:docPart>
      <w:docPartPr>
        <w:name w:val="2FC4A17B2AD045D38B5EE9CF82C2F05C"/>
        <w:category>
          <w:name w:val="Obecné"/>
          <w:gallery w:val="placeholder"/>
        </w:category>
        <w:types>
          <w:type w:val="bbPlcHdr"/>
        </w:types>
        <w:behaviors>
          <w:behavior w:val="content"/>
        </w:behaviors>
        <w:guid w:val="{C999F83B-D59F-4AE0-86D9-F90554569D5A}"/>
      </w:docPartPr>
      <w:docPartBody>
        <w:p w:rsidR="00C849EC" w:rsidRDefault="00833ADC" w:rsidP="00833ADC">
          <w:pPr>
            <w:pStyle w:val="2FC4A17B2AD045D38B5EE9CF82C2F05C1"/>
          </w:pPr>
          <w:r w:rsidRPr="00AA14F6">
            <w:rPr>
              <w:b/>
              <w:caps/>
              <w:color w:val="000000" w:themeColor="text1"/>
              <w:sz w:val="30"/>
              <w:szCs w:val="30"/>
            </w:rPr>
            <w:t xml:space="preserve"> </w:t>
          </w:r>
        </w:p>
      </w:docPartBody>
    </w:docPart>
    <w:docPart>
      <w:docPartPr>
        <w:name w:val="1D6BF25BF108471BA91333DB40DF779E"/>
        <w:category>
          <w:name w:val="Obecné"/>
          <w:gallery w:val="placeholder"/>
        </w:category>
        <w:types>
          <w:type w:val="bbPlcHdr"/>
        </w:types>
        <w:behaviors>
          <w:behavior w:val="content"/>
        </w:behaviors>
        <w:guid w:val="{6195626B-C4FC-481B-AC0B-0DA5B3EB0F3B}"/>
      </w:docPartPr>
      <w:docPartBody>
        <w:p w:rsidR="00C849EC" w:rsidRDefault="00833ADC" w:rsidP="00833ADC">
          <w:pPr>
            <w:pStyle w:val="1D6BF25BF108471BA91333DB40DF779E1"/>
          </w:pPr>
          <w:r w:rsidRPr="00AA14F6">
            <w:rPr>
              <w:b/>
              <w:caps/>
              <w:color w:val="000000" w:themeColor="text1"/>
              <w:sz w:val="30"/>
              <w:szCs w:val="30"/>
            </w:rPr>
            <w:t xml:space="preserve"> </w:t>
          </w:r>
        </w:p>
      </w:docPartBody>
    </w:docPart>
    <w:docPart>
      <w:docPartPr>
        <w:name w:val="0842CD71C9E94474AB914EBFB41654DB"/>
        <w:category>
          <w:name w:val="Obecné"/>
          <w:gallery w:val="placeholder"/>
        </w:category>
        <w:types>
          <w:type w:val="bbPlcHdr"/>
        </w:types>
        <w:behaviors>
          <w:behavior w:val="content"/>
        </w:behaviors>
        <w:guid w:val="{CD6E9AD4-440F-4915-82E4-C5A028E918B3}"/>
      </w:docPartPr>
      <w:docPartBody>
        <w:p w:rsidR="006274C6" w:rsidRDefault="00C60556" w:rsidP="00C60556">
          <w:pPr>
            <w:pStyle w:val="0842CD71C9E94474AB914EBFB41654DB"/>
          </w:pPr>
          <w:r w:rsidRPr="00F81B53">
            <w:rPr>
              <w:bCs/>
              <w:color w:val="000000" w:themeColor="text1"/>
              <w:sz w:val="30"/>
              <w:szCs w:val="30"/>
            </w:rPr>
            <w:t xml:space="preserve"> </w:t>
          </w:r>
        </w:p>
      </w:docPartBody>
    </w:docPart>
    <w:docPart>
      <w:docPartPr>
        <w:name w:val="B65AFCA5262346089ACA6CBF2B8C6EE6"/>
        <w:category>
          <w:name w:val="Obecné"/>
          <w:gallery w:val="placeholder"/>
        </w:category>
        <w:types>
          <w:type w:val="bbPlcHdr"/>
        </w:types>
        <w:behaviors>
          <w:behavior w:val="content"/>
        </w:behaviors>
        <w:guid w:val="{D68EBF6C-E393-473B-9F49-ED0EF251E2BD}"/>
      </w:docPartPr>
      <w:docPartBody>
        <w:p w:rsidR="006274C6" w:rsidRDefault="00C60556" w:rsidP="00C60556">
          <w:pPr>
            <w:pStyle w:val="B65AFCA5262346089ACA6CBF2B8C6EE6"/>
          </w:pPr>
          <w:r w:rsidRPr="00353E70">
            <w:rPr>
              <w:rStyle w:val="Zstupntext"/>
            </w:rPr>
            <w:t>Klepněte sem a zadejte text.</w:t>
          </w:r>
        </w:p>
      </w:docPartBody>
    </w:docPart>
    <w:docPart>
      <w:docPartPr>
        <w:name w:val="A5B936AC95614DF99BAF057D9EAD8BC6"/>
        <w:category>
          <w:name w:val="Obecné"/>
          <w:gallery w:val="placeholder"/>
        </w:category>
        <w:types>
          <w:type w:val="bbPlcHdr"/>
        </w:types>
        <w:behaviors>
          <w:behavior w:val="content"/>
        </w:behaviors>
        <w:guid w:val="{D05AC6D4-DC04-4C09-905C-4C8C546E7687}"/>
      </w:docPartPr>
      <w:docPartBody>
        <w:p w:rsidR="006274C6" w:rsidRDefault="00C60556" w:rsidP="00C60556">
          <w:pPr>
            <w:pStyle w:val="A5B936AC95614DF99BAF057D9EAD8BC6"/>
          </w:pPr>
          <w:r w:rsidRPr="00F81B53">
            <w:rPr>
              <w:color w:val="000000" w:themeColor="text1"/>
            </w:rPr>
            <w:t xml:space="preserve"> </w:t>
          </w:r>
        </w:p>
      </w:docPartBody>
    </w:docPart>
    <w:docPart>
      <w:docPartPr>
        <w:name w:val="4012E320A99F45B6805EE14C82100A49"/>
        <w:category>
          <w:name w:val="Obecné"/>
          <w:gallery w:val="placeholder"/>
        </w:category>
        <w:types>
          <w:type w:val="bbPlcHdr"/>
        </w:types>
        <w:behaviors>
          <w:behavior w:val="content"/>
        </w:behaviors>
        <w:guid w:val="{CBE27FBE-5CAF-40EA-8187-3FB6C45733F7}"/>
      </w:docPartPr>
      <w:docPartBody>
        <w:p w:rsidR="00415E84" w:rsidRDefault="00833ADC" w:rsidP="00833ADC">
          <w:pPr>
            <w:pStyle w:val="4012E320A99F45B6805EE14C82100A49"/>
          </w:pPr>
          <w:r w:rsidRPr="001C4D2E">
            <w:rPr>
              <w:rFonts w:cs="Arial"/>
              <w:bCs/>
              <w:color w:val="000000" w:themeColor="text1"/>
              <w:sz w:val="18"/>
              <w:szCs w:val="18"/>
            </w:rPr>
            <w:t xml:space="preserve"> </w:t>
          </w:r>
        </w:p>
      </w:docPartBody>
    </w:docPart>
    <w:docPart>
      <w:docPartPr>
        <w:name w:val="789BBEABBE3C43339536BF5B2D31A53B"/>
        <w:category>
          <w:name w:val="Obecné"/>
          <w:gallery w:val="placeholder"/>
        </w:category>
        <w:types>
          <w:type w:val="bbPlcHdr"/>
        </w:types>
        <w:behaviors>
          <w:behavior w:val="content"/>
        </w:behaviors>
        <w:guid w:val="{1EA2E64D-7CC3-45FB-A588-FA3175595090}"/>
      </w:docPartPr>
      <w:docPartBody>
        <w:p w:rsidR="00415E84" w:rsidRDefault="00833ADC" w:rsidP="00833ADC">
          <w:pPr>
            <w:pStyle w:val="789BBEABBE3C43339536BF5B2D31A53B"/>
          </w:pPr>
          <w:r w:rsidRPr="001C4D2E">
            <w:rPr>
              <w:rFonts w:cs="Arial"/>
              <w:bCs/>
              <w:color w:val="000000" w:themeColor="text1"/>
              <w:sz w:val="18"/>
              <w:szCs w:val="18"/>
            </w:rPr>
            <w:t xml:space="preserve"> </w:t>
          </w:r>
        </w:p>
      </w:docPartBody>
    </w:docPart>
    <w:docPart>
      <w:docPartPr>
        <w:name w:val="AA99E97234C7485B8EB4DB8845738F26"/>
        <w:category>
          <w:name w:val="Obecné"/>
          <w:gallery w:val="placeholder"/>
        </w:category>
        <w:types>
          <w:type w:val="bbPlcHdr"/>
        </w:types>
        <w:behaviors>
          <w:behavior w:val="content"/>
        </w:behaviors>
        <w:guid w:val="{371EB319-BAE3-4546-8AFB-3206CF3C0593}"/>
      </w:docPartPr>
      <w:docPartBody>
        <w:p w:rsidR="00415E84" w:rsidRDefault="00833ADC" w:rsidP="00833ADC">
          <w:pPr>
            <w:pStyle w:val="AA99E97234C7485B8EB4DB8845738F26"/>
          </w:pPr>
          <w:r w:rsidRPr="001C4D2E">
            <w:rPr>
              <w:bCs/>
              <w:color w:val="000000" w:themeColor="text1"/>
              <w:sz w:val="18"/>
              <w:szCs w:val="18"/>
            </w:rPr>
            <w:t xml:space="preserve"> </w:t>
          </w:r>
        </w:p>
      </w:docPartBody>
    </w:docPart>
    <w:docPart>
      <w:docPartPr>
        <w:name w:val="116CE36A84BB4F91B56094AC63B1B392"/>
        <w:category>
          <w:name w:val="Obecné"/>
          <w:gallery w:val="placeholder"/>
        </w:category>
        <w:types>
          <w:type w:val="bbPlcHdr"/>
        </w:types>
        <w:behaviors>
          <w:behavior w:val="content"/>
        </w:behaviors>
        <w:guid w:val="{07F6F564-7603-44B1-BFF8-C4E4A8C47A3D}"/>
      </w:docPartPr>
      <w:docPartBody>
        <w:p w:rsidR="00415E84" w:rsidRDefault="00833ADC" w:rsidP="00833ADC">
          <w:pPr>
            <w:pStyle w:val="116CE36A84BB4F91B56094AC63B1B392"/>
          </w:pPr>
          <w:r w:rsidRPr="006B05F3">
            <w:rPr>
              <w:color w:val="000000" w:themeColor="text1"/>
              <w:sz w:val="18"/>
              <w:szCs w:val="18"/>
            </w:rPr>
            <w:t xml:space="preserve"> </w:t>
          </w:r>
        </w:p>
      </w:docPartBody>
    </w:docPart>
    <w:docPart>
      <w:docPartPr>
        <w:name w:val="2D2DA776991845C18558AC211B25335A"/>
        <w:category>
          <w:name w:val="Obecné"/>
          <w:gallery w:val="placeholder"/>
        </w:category>
        <w:types>
          <w:type w:val="bbPlcHdr"/>
        </w:types>
        <w:behaviors>
          <w:behavior w:val="content"/>
        </w:behaviors>
        <w:guid w:val="{015BB718-3C2C-4F3B-8E17-F56A05F4AA04}"/>
      </w:docPartPr>
      <w:docPartBody>
        <w:p w:rsidR="00415E84" w:rsidRDefault="00833ADC" w:rsidP="00833ADC">
          <w:pPr>
            <w:pStyle w:val="2D2DA776991845C18558AC211B25335A"/>
          </w:pPr>
          <w:r w:rsidRPr="00F87889">
            <w:rPr>
              <w:color w:val="000000" w:themeColor="text1"/>
              <w:sz w:val="18"/>
              <w:szCs w:val="18"/>
            </w:rPr>
            <w:t xml:space="preserve"> </w:t>
          </w:r>
        </w:p>
      </w:docPartBody>
    </w:docPart>
    <w:docPart>
      <w:docPartPr>
        <w:name w:val="DAC56A928DB04AEC9C7AE3167D032F0B"/>
        <w:category>
          <w:name w:val="Obecné"/>
          <w:gallery w:val="placeholder"/>
        </w:category>
        <w:types>
          <w:type w:val="bbPlcHdr"/>
        </w:types>
        <w:behaviors>
          <w:behavior w:val="content"/>
        </w:behaviors>
        <w:guid w:val="{FDDEE3DE-C481-4205-B8D8-CA3A214B5352}"/>
      </w:docPartPr>
      <w:docPartBody>
        <w:p w:rsidR="00415E84" w:rsidRDefault="00833ADC" w:rsidP="00833ADC">
          <w:pPr>
            <w:pStyle w:val="DAC56A928DB04AEC9C7AE3167D032F0B"/>
          </w:pPr>
          <w:r w:rsidRPr="00F81B53">
            <w:rPr>
              <w:b/>
              <w:color w:val="000000" w:themeColor="text1"/>
              <w:sz w:val="24"/>
            </w:rPr>
            <w:t xml:space="preserve"> </w:t>
          </w:r>
        </w:p>
      </w:docPartBody>
    </w:docPart>
    <w:docPart>
      <w:docPartPr>
        <w:name w:val="1426D661A076488DA5627C7AA100E88C"/>
        <w:category>
          <w:name w:val="Obecné"/>
          <w:gallery w:val="placeholder"/>
        </w:category>
        <w:types>
          <w:type w:val="bbPlcHdr"/>
        </w:types>
        <w:behaviors>
          <w:behavior w:val="content"/>
        </w:behaviors>
        <w:guid w:val="{EDD8E682-45D6-4B34-9A62-18FB90B8F088}"/>
      </w:docPartPr>
      <w:docPartBody>
        <w:p w:rsidR="00415E84" w:rsidRDefault="00833ADC" w:rsidP="00833ADC">
          <w:pPr>
            <w:pStyle w:val="1426D661A076488DA5627C7AA100E88C"/>
          </w:pPr>
          <w:r w:rsidRPr="001234BA">
            <w:rPr>
              <w:rFonts w:cs="Arial"/>
              <w:bCs/>
              <w:color w:val="000000" w:themeColor="text1"/>
              <w:sz w:val="18"/>
              <w:szCs w:val="18"/>
            </w:rPr>
            <w:t xml:space="preserve"> </w:t>
          </w:r>
        </w:p>
      </w:docPartBody>
    </w:docPart>
    <w:docPart>
      <w:docPartPr>
        <w:name w:val="830759018A934812AC179383AE98D00C"/>
        <w:category>
          <w:name w:val="Obecné"/>
          <w:gallery w:val="placeholder"/>
        </w:category>
        <w:types>
          <w:type w:val="bbPlcHdr"/>
        </w:types>
        <w:behaviors>
          <w:behavior w:val="content"/>
        </w:behaviors>
        <w:guid w:val="{42B0B783-5FE7-4A82-A190-86FF63D5D511}"/>
      </w:docPartPr>
      <w:docPartBody>
        <w:p w:rsidR="00415E84" w:rsidRDefault="00833ADC" w:rsidP="00833ADC">
          <w:pPr>
            <w:pStyle w:val="830759018A934812AC179383AE98D00C"/>
          </w:pPr>
          <w:r w:rsidRPr="001C4D2E">
            <w:rPr>
              <w:rFonts w:cs="Arial"/>
              <w:bCs/>
              <w:color w:val="000000" w:themeColor="text1"/>
              <w:sz w:val="18"/>
              <w:szCs w:val="18"/>
            </w:rPr>
            <w:t xml:space="preserve"> </w:t>
          </w:r>
        </w:p>
      </w:docPartBody>
    </w:docPart>
    <w:docPart>
      <w:docPartPr>
        <w:name w:val="2D44EB0198B249E09367384CB2CEC4D4"/>
        <w:category>
          <w:name w:val="Obecné"/>
          <w:gallery w:val="placeholder"/>
        </w:category>
        <w:types>
          <w:type w:val="bbPlcHdr"/>
        </w:types>
        <w:behaviors>
          <w:behavior w:val="content"/>
        </w:behaviors>
        <w:guid w:val="{C054A1B7-9CF1-40B4-B08A-376C5ED9E283}"/>
      </w:docPartPr>
      <w:docPartBody>
        <w:p w:rsidR="00415E84" w:rsidRDefault="00833ADC" w:rsidP="00833ADC">
          <w:pPr>
            <w:pStyle w:val="2D44EB0198B249E09367384CB2CEC4D4"/>
          </w:pPr>
          <w:r w:rsidRPr="001C4D2E">
            <w:rPr>
              <w:rFonts w:cs="Arial"/>
              <w:bCs/>
              <w:color w:val="000000" w:themeColor="text1"/>
              <w:sz w:val="18"/>
              <w:szCs w:val="18"/>
            </w:rPr>
            <w:t xml:space="preserve"> </w:t>
          </w:r>
        </w:p>
      </w:docPartBody>
    </w:docPart>
    <w:docPart>
      <w:docPartPr>
        <w:name w:val="5A0292832D0A472E84D1F903F9221057"/>
        <w:category>
          <w:name w:val="Obecné"/>
          <w:gallery w:val="placeholder"/>
        </w:category>
        <w:types>
          <w:type w:val="bbPlcHdr"/>
        </w:types>
        <w:behaviors>
          <w:behavior w:val="content"/>
        </w:behaviors>
        <w:guid w:val="{7021BFA7-7383-47B7-9723-68CF08400830}"/>
      </w:docPartPr>
      <w:docPartBody>
        <w:p w:rsidR="00415E84" w:rsidRDefault="00833ADC" w:rsidP="00833ADC">
          <w:pPr>
            <w:pStyle w:val="5A0292832D0A472E84D1F903F9221057"/>
          </w:pPr>
          <w:r w:rsidRPr="001C4D2E">
            <w:rPr>
              <w:rFonts w:cs="Arial"/>
              <w:bCs/>
              <w:color w:val="000000" w:themeColor="text1"/>
              <w:sz w:val="18"/>
              <w:szCs w:val="18"/>
            </w:rPr>
            <w:t xml:space="preserve"> </w:t>
          </w:r>
        </w:p>
      </w:docPartBody>
    </w:docPart>
    <w:docPart>
      <w:docPartPr>
        <w:name w:val="ABBD7D694A1C411782028AE83398DB8A"/>
        <w:category>
          <w:name w:val="Obecné"/>
          <w:gallery w:val="placeholder"/>
        </w:category>
        <w:types>
          <w:type w:val="bbPlcHdr"/>
        </w:types>
        <w:behaviors>
          <w:behavior w:val="content"/>
        </w:behaviors>
        <w:guid w:val="{2757973E-AD84-4038-992B-6C64E904FF15}"/>
      </w:docPartPr>
      <w:docPartBody>
        <w:p w:rsidR="00415E84" w:rsidRDefault="00833ADC" w:rsidP="00833ADC">
          <w:pPr>
            <w:pStyle w:val="ABBD7D694A1C411782028AE83398DB8A"/>
          </w:pPr>
          <w:r w:rsidRPr="001C4D2E">
            <w:rPr>
              <w:rFonts w:cs="Arial"/>
              <w:bCs/>
              <w:color w:val="000000" w:themeColor="text1"/>
              <w:sz w:val="18"/>
              <w:szCs w:val="18"/>
            </w:rPr>
            <w:t xml:space="preserve"> </w:t>
          </w:r>
        </w:p>
      </w:docPartBody>
    </w:docPart>
    <w:docPart>
      <w:docPartPr>
        <w:name w:val="E4C204BC23614E86A28111DFC7855B50"/>
        <w:category>
          <w:name w:val="Obecné"/>
          <w:gallery w:val="placeholder"/>
        </w:category>
        <w:types>
          <w:type w:val="bbPlcHdr"/>
        </w:types>
        <w:behaviors>
          <w:behavior w:val="content"/>
        </w:behaviors>
        <w:guid w:val="{E0FC9DAE-10B8-4BA0-9EC1-C7A6D6F2E2C9}"/>
      </w:docPartPr>
      <w:docPartBody>
        <w:p w:rsidR="003915D8" w:rsidRDefault="00216FF3" w:rsidP="00216FF3">
          <w:pPr>
            <w:pStyle w:val="E4C204BC23614E86A28111DFC7855B50"/>
          </w:pPr>
          <w:r w:rsidRPr="00F81B53">
            <w:rPr>
              <w:b/>
              <w:color w:val="000000" w:themeColor="text1"/>
              <w:sz w:val="24"/>
            </w:rPr>
            <w:t xml:space="preserve"> </w:t>
          </w:r>
        </w:p>
      </w:docPartBody>
    </w:docPart>
    <w:docPart>
      <w:docPartPr>
        <w:name w:val="9B200B3170854A96B449814C3A5B9230"/>
        <w:category>
          <w:name w:val="Obecné"/>
          <w:gallery w:val="placeholder"/>
        </w:category>
        <w:types>
          <w:type w:val="bbPlcHdr"/>
        </w:types>
        <w:behaviors>
          <w:behavior w:val="content"/>
        </w:behaviors>
        <w:guid w:val="{4824D1A2-604A-47F4-AA33-2F8FDAB10D3A}"/>
      </w:docPartPr>
      <w:docPartBody>
        <w:p w:rsidR="001107E8" w:rsidRDefault="00E5151E" w:rsidP="00E5151E">
          <w:pPr>
            <w:pStyle w:val="9B200B3170854A96B449814C3A5B9230"/>
          </w:pPr>
          <w:r>
            <w:rPr>
              <w:rFonts w:cs="Arial"/>
              <w:bCs/>
              <w:color w:val="000000" w:themeColor="text1"/>
              <w:sz w:val="18"/>
              <w:szCs w:val="18"/>
            </w:rPr>
            <w:t xml:space="preserve"> </w:t>
          </w:r>
        </w:p>
      </w:docPartBody>
    </w:docPart>
    <w:docPart>
      <w:docPartPr>
        <w:name w:val="AB0EFDF2000B45BEBB24282B725E952B"/>
        <w:category>
          <w:name w:val="Obecné"/>
          <w:gallery w:val="placeholder"/>
        </w:category>
        <w:types>
          <w:type w:val="bbPlcHdr"/>
        </w:types>
        <w:behaviors>
          <w:behavior w:val="content"/>
        </w:behaviors>
        <w:guid w:val="{6A7A5055-6EA0-4AE1-9B82-49DBC157C7B3}"/>
      </w:docPartPr>
      <w:docPartBody>
        <w:p w:rsidR="00733822" w:rsidRDefault="00733822" w:rsidP="00733822">
          <w:pPr>
            <w:pStyle w:val="AB0EFDF2000B45BEBB24282B725E952B"/>
          </w:pPr>
          <w:r w:rsidRPr="00E272AA">
            <w:rPr>
              <w:rFonts w:cs="Arial"/>
              <w:bCs/>
              <w:color w:val="000000" w:themeColor="text1"/>
              <w:sz w:val="18"/>
              <w:szCs w:val="18"/>
            </w:rPr>
            <w:t xml:space="preserve"> </w:t>
          </w:r>
        </w:p>
      </w:docPartBody>
    </w:docPart>
    <w:docPart>
      <w:docPartPr>
        <w:name w:val="C9509BE351E842CF8E6E14B7A5BF1606"/>
        <w:category>
          <w:name w:val="Obecné"/>
          <w:gallery w:val="placeholder"/>
        </w:category>
        <w:types>
          <w:type w:val="bbPlcHdr"/>
        </w:types>
        <w:behaviors>
          <w:behavior w:val="content"/>
        </w:behaviors>
        <w:guid w:val="{71EFCCAC-1A87-4277-B5DA-539002BFAAF6}"/>
      </w:docPartPr>
      <w:docPartBody>
        <w:p w:rsidR="00733822" w:rsidRDefault="00733822" w:rsidP="00733822">
          <w:pPr>
            <w:pStyle w:val="C9509BE351E842CF8E6E14B7A5BF1606"/>
          </w:pPr>
          <w:r w:rsidRPr="00E272AA">
            <w:rPr>
              <w:rFonts w:cs="Arial"/>
              <w:bCs/>
              <w:color w:val="000000" w:themeColor="text1"/>
              <w:sz w:val="18"/>
              <w:szCs w:val="18"/>
            </w:rPr>
            <w:t xml:space="preserve"> </w:t>
          </w:r>
        </w:p>
      </w:docPartBody>
    </w:docPart>
    <w:docPart>
      <w:docPartPr>
        <w:name w:val="704F03C4D90D4BBDB58C26F421E3D1E5"/>
        <w:category>
          <w:name w:val="Obecné"/>
          <w:gallery w:val="placeholder"/>
        </w:category>
        <w:types>
          <w:type w:val="bbPlcHdr"/>
        </w:types>
        <w:behaviors>
          <w:behavior w:val="content"/>
        </w:behaviors>
        <w:guid w:val="{B1228059-9788-489B-8BBA-35B74BDDB001}"/>
      </w:docPartPr>
      <w:docPartBody>
        <w:p w:rsidR="00733822" w:rsidRDefault="00733822" w:rsidP="00733822">
          <w:pPr>
            <w:pStyle w:val="704F03C4D90D4BBDB58C26F421E3D1E5"/>
          </w:pPr>
          <w:r w:rsidRPr="00E272AA">
            <w:rPr>
              <w:rFonts w:cs="Arial"/>
              <w:bCs/>
              <w:color w:val="000000" w:themeColor="text1"/>
              <w:sz w:val="18"/>
              <w:szCs w:val="18"/>
            </w:rPr>
            <w:t xml:space="preserve"> </w:t>
          </w:r>
        </w:p>
      </w:docPartBody>
    </w:docPart>
    <w:docPart>
      <w:docPartPr>
        <w:name w:val="68AB4E13A4F04FEFBC1FB909C46A38CD"/>
        <w:category>
          <w:name w:val="Obecné"/>
          <w:gallery w:val="placeholder"/>
        </w:category>
        <w:types>
          <w:type w:val="bbPlcHdr"/>
        </w:types>
        <w:behaviors>
          <w:behavior w:val="content"/>
        </w:behaviors>
        <w:guid w:val="{AF6401DD-AB3F-4FFE-8200-09FD20089779}"/>
      </w:docPartPr>
      <w:docPartBody>
        <w:p w:rsidR="00733822" w:rsidRDefault="00733822" w:rsidP="00733822">
          <w:pPr>
            <w:pStyle w:val="68AB4E13A4F04FEFBC1FB909C46A38CD"/>
          </w:pPr>
          <w:r w:rsidRPr="00E07972">
            <w:rPr>
              <w:rFonts w:cs="Arial"/>
              <w:bCs/>
              <w:color w:val="000000" w:themeColor="text1"/>
              <w:sz w:val="18"/>
              <w:szCs w:val="18"/>
            </w:rPr>
            <w:t xml:space="preserve"> </w:t>
          </w:r>
        </w:p>
      </w:docPartBody>
    </w:docPart>
    <w:docPart>
      <w:docPartPr>
        <w:name w:val="0D7EDBB8182148B7BF53DDB499EA2C04"/>
        <w:category>
          <w:name w:val="Obecné"/>
          <w:gallery w:val="placeholder"/>
        </w:category>
        <w:types>
          <w:type w:val="bbPlcHdr"/>
        </w:types>
        <w:behaviors>
          <w:behavior w:val="content"/>
        </w:behaviors>
        <w:guid w:val="{EF97A9BF-4973-403E-9235-A225DF01182C}"/>
      </w:docPartPr>
      <w:docPartBody>
        <w:p w:rsidR="00733822" w:rsidRDefault="00733822" w:rsidP="00733822">
          <w:pPr>
            <w:pStyle w:val="0D7EDBB8182148B7BF53DDB499EA2C04"/>
          </w:pPr>
          <w:r w:rsidRPr="00E272AA">
            <w:rPr>
              <w:rFonts w:cs="Arial"/>
              <w:bCs/>
              <w:color w:val="000000" w:themeColor="text1"/>
              <w:sz w:val="18"/>
              <w:szCs w:val="18"/>
            </w:rPr>
            <w:t xml:space="preserve"> </w:t>
          </w:r>
        </w:p>
      </w:docPartBody>
    </w:docPart>
    <w:docPart>
      <w:docPartPr>
        <w:name w:val="96F1948A18744478807247799E1356BA"/>
        <w:category>
          <w:name w:val="Obecné"/>
          <w:gallery w:val="placeholder"/>
        </w:category>
        <w:types>
          <w:type w:val="bbPlcHdr"/>
        </w:types>
        <w:behaviors>
          <w:behavior w:val="content"/>
        </w:behaviors>
        <w:guid w:val="{ACE1CACB-2F1E-4470-BB36-6B00889E4A67}"/>
      </w:docPartPr>
      <w:docPartBody>
        <w:p w:rsidR="00733822" w:rsidRDefault="00733822" w:rsidP="00733822">
          <w:pPr>
            <w:pStyle w:val="96F1948A18744478807247799E1356BA"/>
          </w:pPr>
          <w:r w:rsidRPr="00E272AA">
            <w:rPr>
              <w:rFonts w:cs="Arial"/>
              <w:bCs/>
              <w:color w:val="000000" w:themeColor="text1"/>
              <w:sz w:val="18"/>
              <w:szCs w:val="18"/>
            </w:rPr>
            <w:t xml:space="preserve"> </w:t>
          </w:r>
        </w:p>
      </w:docPartBody>
    </w:docPart>
    <w:docPart>
      <w:docPartPr>
        <w:name w:val="3FD4E1AB24854C82A6AC0C625BA08D26"/>
        <w:category>
          <w:name w:val="Obecné"/>
          <w:gallery w:val="placeholder"/>
        </w:category>
        <w:types>
          <w:type w:val="bbPlcHdr"/>
        </w:types>
        <w:behaviors>
          <w:behavior w:val="content"/>
        </w:behaviors>
        <w:guid w:val="{28F4A330-1C9F-4410-8644-F4977B214EBB}"/>
      </w:docPartPr>
      <w:docPartBody>
        <w:p w:rsidR="00733822" w:rsidRDefault="00733822" w:rsidP="00733822">
          <w:pPr>
            <w:pStyle w:val="3FD4E1AB24854C82A6AC0C625BA08D26"/>
          </w:pPr>
          <w:r w:rsidRPr="00E272AA">
            <w:rPr>
              <w:rFonts w:cs="Arial"/>
              <w:bCs/>
              <w:color w:val="000000" w:themeColor="text1"/>
              <w:sz w:val="18"/>
              <w:szCs w:val="18"/>
            </w:rPr>
            <w:t xml:space="preserve"> </w:t>
          </w:r>
        </w:p>
      </w:docPartBody>
    </w:docPart>
    <w:docPart>
      <w:docPartPr>
        <w:name w:val="A543BDB432C6403890A50A4F8E645045"/>
        <w:category>
          <w:name w:val="Obecné"/>
          <w:gallery w:val="placeholder"/>
        </w:category>
        <w:types>
          <w:type w:val="bbPlcHdr"/>
        </w:types>
        <w:behaviors>
          <w:behavior w:val="content"/>
        </w:behaviors>
        <w:guid w:val="{3069C6B7-87FD-4D8B-A578-78C5A94B5BF0}"/>
      </w:docPartPr>
      <w:docPartBody>
        <w:p w:rsidR="00733822" w:rsidRDefault="00733822" w:rsidP="00733822">
          <w:pPr>
            <w:pStyle w:val="A543BDB432C6403890A50A4F8E645045"/>
          </w:pPr>
          <w:r w:rsidRPr="00E07972">
            <w:rPr>
              <w:rFonts w:cs="Arial"/>
              <w:bCs/>
              <w:color w:val="000000" w:themeColor="text1"/>
              <w:sz w:val="18"/>
              <w:szCs w:val="18"/>
            </w:rPr>
            <w:t xml:space="preserve"> </w:t>
          </w:r>
        </w:p>
      </w:docPartBody>
    </w:docPart>
    <w:docPart>
      <w:docPartPr>
        <w:name w:val="B771BA9506F344F78EAD2D0F81ED1E24"/>
        <w:category>
          <w:name w:val="Obecné"/>
          <w:gallery w:val="placeholder"/>
        </w:category>
        <w:types>
          <w:type w:val="bbPlcHdr"/>
        </w:types>
        <w:behaviors>
          <w:behavior w:val="content"/>
        </w:behaviors>
        <w:guid w:val="{65BEFD1E-388C-4EA7-943D-E7ED68059BE8}"/>
      </w:docPartPr>
      <w:docPartBody>
        <w:p w:rsidR="00733822" w:rsidRDefault="00733822" w:rsidP="00733822">
          <w:pPr>
            <w:pStyle w:val="B771BA9506F344F78EAD2D0F81ED1E24"/>
          </w:pPr>
          <w:r w:rsidRPr="00E272AA">
            <w:rPr>
              <w:rFonts w:cs="Arial"/>
              <w:bCs/>
              <w:color w:val="000000" w:themeColor="text1"/>
              <w:sz w:val="18"/>
              <w:szCs w:val="18"/>
            </w:rPr>
            <w:t xml:space="preserve"> </w:t>
          </w:r>
        </w:p>
      </w:docPartBody>
    </w:docPart>
    <w:docPart>
      <w:docPartPr>
        <w:name w:val="15A445D2E9C0452291482D60CE5E07F8"/>
        <w:category>
          <w:name w:val="Obecné"/>
          <w:gallery w:val="placeholder"/>
        </w:category>
        <w:types>
          <w:type w:val="bbPlcHdr"/>
        </w:types>
        <w:behaviors>
          <w:behavior w:val="content"/>
        </w:behaviors>
        <w:guid w:val="{4319C1C2-75D0-4B25-81D3-7C42F47B2947}"/>
      </w:docPartPr>
      <w:docPartBody>
        <w:p w:rsidR="00733822" w:rsidRDefault="00733822" w:rsidP="00733822">
          <w:pPr>
            <w:pStyle w:val="15A445D2E9C0452291482D60CE5E07F8"/>
          </w:pPr>
          <w:r w:rsidRPr="00E272AA">
            <w:rPr>
              <w:rFonts w:cs="Arial"/>
              <w:bCs/>
              <w:color w:val="000000" w:themeColor="text1"/>
              <w:sz w:val="18"/>
              <w:szCs w:val="18"/>
            </w:rPr>
            <w:t xml:space="preserve"> </w:t>
          </w:r>
        </w:p>
      </w:docPartBody>
    </w:docPart>
    <w:docPart>
      <w:docPartPr>
        <w:name w:val="CDEB5D1C5BA04C258F5EF939A039AD6D"/>
        <w:category>
          <w:name w:val="Obecné"/>
          <w:gallery w:val="placeholder"/>
        </w:category>
        <w:types>
          <w:type w:val="bbPlcHdr"/>
        </w:types>
        <w:behaviors>
          <w:behavior w:val="content"/>
        </w:behaviors>
        <w:guid w:val="{C1097747-B76D-4496-9A6D-DFA4B5D86982}"/>
      </w:docPartPr>
      <w:docPartBody>
        <w:p w:rsidR="00733822" w:rsidRDefault="00733822" w:rsidP="00733822">
          <w:pPr>
            <w:pStyle w:val="CDEB5D1C5BA04C258F5EF939A039AD6D"/>
          </w:pPr>
          <w:r w:rsidRPr="00E272AA">
            <w:rPr>
              <w:rFonts w:cs="Arial"/>
              <w:bCs/>
              <w:color w:val="000000" w:themeColor="text1"/>
              <w:sz w:val="18"/>
              <w:szCs w:val="18"/>
            </w:rPr>
            <w:t xml:space="preserve"> </w:t>
          </w:r>
        </w:p>
      </w:docPartBody>
    </w:docPart>
    <w:docPart>
      <w:docPartPr>
        <w:name w:val="D56D00620BF14421A7BDF78048FECC14"/>
        <w:category>
          <w:name w:val="Obecné"/>
          <w:gallery w:val="placeholder"/>
        </w:category>
        <w:types>
          <w:type w:val="bbPlcHdr"/>
        </w:types>
        <w:behaviors>
          <w:behavior w:val="content"/>
        </w:behaviors>
        <w:guid w:val="{C83B852E-2855-425D-9DB2-FBCE25BEDD70}"/>
      </w:docPartPr>
      <w:docPartBody>
        <w:p w:rsidR="00733822" w:rsidRDefault="00733822" w:rsidP="00733822">
          <w:pPr>
            <w:pStyle w:val="D56D00620BF14421A7BDF78048FECC14"/>
          </w:pPr>
          <w:r w:rsidRPr="00E07972">
            <w:rPr>
              <w:rFonts w:cs="Arial"/>
              <w:bCs/>
              <w:color w:val="000000" w:themeColor="text1"/>
              <w:sz w:val="18"/>
              <w:szCs w:val="18"/>
            </w:rPr>
            <w:t xml:space="preserve"> </w:t>
          </w:r>
        </w:p>
      </w:docPartBody>
    </w:docPart>
    <w:docPart>
      <w:docPartPr>
        <w:name w:val="7F5E5EF3379346819B4DA0BA2A1CFA34"/>
        <w:category>
          <w:name w:val="Obecné"/>
          <w:gallery w:val="placeholder"/>
        </w:category>
        <w:types>
          <w:type w:val="bbPlcHdr"/>
        </w:types>
        <w:behaviors>
          <w:behavior w:val="content"/>
        </w:behaviors>
        <w:guid w:val="{05B4A317-7506-40AB-83AD-6CBA32FDB327}"/>
      </w:docPartPr>
      <w:docPartBody>
        <w:p w:rsidR="00733822" w:rsidRDefault="00733822" w:rsidP="00733822">
          <w:pPr>
            <w:pStyle w:val="7F5E5EF3379346819B4DA0BA2A1CFA34"/>
          </w:pPr>
          <w:r w:rsidRPr="00E272AA">
            <w:rPr>
              <w:rFonts w:cs="Arial"/>
              <w:bCs/>
              <w:color w:val="000000" w:themeColor="text1"/>
              <w:sz w:val="18"/>
              <w:szCs w:val="18"/>
            </w:rPr>
            <w:t xml:space="preserve"> </w:t>
          </w:r>
        </w:p>
      </w:docPartBody>
    </w:docPart>
    <w:docPart>
      <w:docPartPr>
        <w:name w:val="21D87869D1EF44448576081B38170E1D"/>
        <w:category>
          <w:name w:val="Obecné"/>
          <w:gallery w:val="placeholder"/>
        </w:category>
        <w:types>
          <w:type w:val="bbPlcHdr"/>
        </w:types>
        <w:behaviors>
          <w:behavior w:val="content"/>
        </w:behaviors>
        <w:guid w:val="{1973F59B-4242-47A4-A562-3718C6E354DE}"/>
      </w:docPartPr>
      <w:docPartBody>
        <w:p w:rsidR="00733822" w:rsidRDefault="00733822" w:rsidP="00733822">
          <w:pPr>
            <w:pStyle w:val="21D87869D1EF44448576081B38170E1D"/>
          </w:pPr>
          <w:r w:rsidRPr="00E272AA">
            <w:rPr>
              <w:rFonts w:cs="Arial"/>
              <w:bCs/>
              <w:color w:val="000000" w:themeColor="text1"/>
              <w:sz w:val="18"/>
              <w:szCs w:val="18"/>
            </w:rPr>
            <w:t xml:space="preserve"> </w:t>
          </w:r>
        </w:p>
      </w:docPartBody>
    </w:docPart>
    <w:docPart>
      <w:docPartPr>
        <w:name w:val="2F29A84F48D241669F6E31F358C9424C"/>
        <w:category>
          <w:name w:val="Obecné"/>
          <w:gallery w:val="placeholder"/>
        </w:category>
        <w:types>
          <w:type w:val="bbPlcHdr"/>
        </w:types>
        <w:behaviors>
          <w:behavior w:val="content"/>
        </w:behaviors>
        <w:guid w:val="{0AA15542-1E30-4FBE-A6A6-D862ACA17AA9}"/>
      </w:docPartPr>
      <w:docPartBody>
        <w:p w:rsidR="00733822" w:rsidRDefault="00733822" w:rsidP="00733822">
          <w:pPr>
            <w:pStyle w:val="2F29A84F48D241669F6E31F358C9424C"/>
          </w:pPr>
          <w:r w:rsidRPr="00E272AA">
            <w:rPr>
              <w:rFonts w:cs="Arial"/>
              <w:bCs/>
              <w:color w:val="000000" w:themeColor="text1"/>
              <w:sz w:val="18"/>
              <w:szCs w:val="18"/>
            </w:rPr>
            <w:t xml:space="preserve"> </w:t>
          </w:r>
        </w:p>
      </w:docPartBody>
    </w:docPart>
  </w:docParts>
</w:glossaryDocument>
</file>

<file path=word/glossary/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EE"/>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EE"/>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EE"/>
    <w:family w:val="swiss"/>
    <w:pitch w:val="variable"/>
    <w:sig w:usb0="E0002EFF" w:usb1="C000785B" w:usb2="00000009" w:usb3="00000000" w:csb0="000001FF" w:csb1="00000000"/>
  </w:font>
  <w:font w:name="Tahoma">
    <w:panose1 w:val="020B0604030504040204"/>
    <w:charset w:val="EE"/>
    <w:family w:val="swiss"/>
    <w:pitch w:val="variable"/>
    <w:sig w:usb0="E1002EFF" w:usb1="C000605B" w:usb2="00000029" w:usb3="00000000" w:csb0="000101FF" w:csb1="00000000"/>
  </w:font>
  <w:font w:name="Arial Black">
    <w:panose1 w:val="020B0A04020102020204"/>
    <w:charset w:val="EE"/>
    <w:family w:val="swiss"/>
    <w:pitch w:val="variable"/>
    <w:sig w:usb0="A00002AF" w:usb1="400078FB" w:usb2="00000000" w:usb3="00000000" w:csb0="0000009F" w:csb1="00000000"/>
  </w:font>
  <w:font w:name="Cambria">
    <w:panose1 w:val="02040503050406030204"/>
    <w:charset w:val="EE"/>
    <w:family w:val="roman"/>
    <w:pitch w:val="variable"/>
    <w:sig w:usb0="E00006FF" w:usb1="420024FF" w:usb2="02000000" w:usb3="00000000" w:csb0="0000019F" w:csb1="00000000"/>
  </w:font>
  <w:font w:name="MS Gothic">
    <w:altName w:val="ＭＳ ゴシック"/>
    <w:panose1 w:val="020B0609070205080204"/>
    <w:charset w:val="80"/>
    <w:family w:val="modern"/>
    <w:pitch w:val="fixed"/>
    <w:sig w:usb0="E00002FF" w:usb1="6AC7FDFB" w:usb2="08000012" w:usb3="00000000" w:csb0="0002009F" w:csb1="00000000"/>
  </w:font>
  <w:font w:name="Tms Rmn">
    <w:panose1 w:val="02020603040505020304"/>
    <w:charset w:val="00"/>
    <w:family w:val="roman"/>
    <w:notTrueType/>
    <w:pitch w:val="variable"/>
    <w:sig w:usb0="00000003" w:usb1="00000000" w:usb2="00000000" w:usb3="00000000" w:csb0="00000001" w:csb1="00000000"/>
  </w:font>
  <w:font w:name="Calibri">
    <w:panose1 w:val="020F0502020204030204"/>
    <w:charset w:val="EE"/>
    <w:family w:val="swiss"/>
    <w:pitch w:val="variable"/>
    <w:sig w:usb0="E4002EFF" w:usb1="C000247B" w:usb2="00000009" w:usb3="00000000" w:csb0="000001FF" w:csb1="00000000"/>
  </w:font>
  <w:font w:name="MS Mincho">
    <w:altName w:val="ＭＳ 明朝"/>
    <w:panose1 w:val="02020609040205080304"/>
    <w:charset w:val="80"/>
    <w:family w:val="modern"/>
    <w:pitch w:val="fixed"/>
    <w:sig w:usb0="E00002FF" w:usb1="6AC7FDFB" w:usb2="08000012" w:usb3="00000000" w:csb0="0002009F" w:csb1="00000000"/>
  </w:font>
  <w:font w:name="Segoe UI">
    <w:panose1 w:val="020B0502040204020203"/>
    <w:charset w:val="EE"/>
    <w:family w:val="swiss"/>
    <w:pitch w:val="variable"/>
    <w:sig w:usb0="E4002EFF" w:usb1="C000E47F" w:usb2="00000009" w:usb3="00000000" w:csb0="000001FF" w:csb1="00000000"/>
  </w:font>
  <w:font w:name="Andalus">
    <w:altName w:val="Times New Roman"/>
    <w:charset w:val="00"/>
    <w:family w:val="roman"/>
    <w:pitch w:val="variable"/>
    <w:sig w:usb0="00002003" w:usb1="80000000" w:usb2="00000008" w:usb3="00000000" w:csb0="00000041" w:csb1="00000000"/>
  </w:font>
  <w:font w:name="Yu Mincho">
    <w:altName w:val="游明朝"/>
    <w:charset w:val="80"/>
    <w:family w:val="roman"/>
    <w:pitch w:val="variable"/>
    <w:sig w:usb0="800002E7" w:usb1="2AC7FCFF" w:usb2="00000012" w:usb3="00000000" w:csb0="0002009F" w:csb1="00000000"/>
  </w:font>
  <w:font w:name="Yu Gothic Light">
    <w:altName w:val="游ゴシック Light"/>
    <w:panose1 w:val="020B0300000000000000"/>
    <w:charset w:val="80"/>
    <w:family w:val="swiss"/>
    <w:pitch w:val="variable"/>
    <w:sig w:usb0="E00002FF" w:usb1="2AC7FDFF" w:usb2="00000016" w:usb3="00000000" w:csb0="0002009F" w:csb1="00000000"/>
  </w:font>
  <w:font w:name="Calibri Light">
    <w:panose1 w:val="020F0302020204030204"/>
    <w:charset w:val="EE"/>
    <w:family w:val="swiss"/>
    <w:pitch w:val="variable"/>
    <w:sig w:usb0="E4002EFF" w:usb1="C000247B" w:usb2="00000009" w:usb3="00000000" w:csb0="000001FF" w:csb1="00000000"/>
  </w:font>
</w:fonts>
</file>

<file path=word/glossary/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view w:val="normal"/>
  <w:defaultTabStop w:val="708"/>
  <w:hyphenationZone w:val="425"/>
  <w:characterSpacingControl w:val="doNotCompress"/>
  <w:compat>
    <w:useFELayout/>
    <w:compatSetting w:name="compatibilityMode" w:uri="http://schemas.microsoft.com/office/word" w:val="12"/>
    <w:compatSetting w:name="useWord2013TrackBottomHyphenation" w:uri="http://schemas.microsoft.com/office/word" w:val="1"/>
  </w:compat>
  <w:rsids>
    <w:rsidRoot w:val="00E9604C"/>
    <w:rsid w:val="00095F5B"/>
    <w:rsid w:val="000A08CA"/>
    <w:rsid w:val="000F5151"/>
    <w:rsid w:val="000F60D0"/>
    <w:rsid w:val="001107E8"/>
    <w:rsid w:val="001227DF"/>
    <w:rsid w:val="001571A9"/>
    <w:rsid w:val="001A02B7"/>
    <w:rsid w:val="00205F9C"/>
    <w:rsid w:val="00216FF3"/>
    <w:rsid w:val="002615C8"/>
    <w:rsid w:val="0029444C"/>
    <w:rsid w:val="002A1B07"/>
    <w:rsid w:val="002B60F4"/>
    <w:rsid w:val="002E3645"/>
    <w:rsid w:val="00342A3B"/>
    <w:rsid w:val="003915D8"/>
    <w:rsid w:val="003E1285"/>
    <w:rsid w:val="00415E84"/>
    <w:rsid w:val="00473ECA"/>
    <w:rsid w:val="004D5676"/>
    <w:rsid w:val="004F4720"/>
    <w:rsid w:val="00552F3B"/>
    <w:rsid w:val="005732AC"/>
    <w:rsid w:val="005E7D50"/>
    <w:rsid w:val="005F0742"/>
    <w:rsid w:val="00624961"/>
    <w:rsid w:val="006274C6"/>
    <w:rsid w:val="00634106"/>
    <w:rsid w:val="00657F0D"/>
    <w:rsid w:val="006B66EB"/>
    <w:rsid w:val="00707629"/>
    <w:rsid w:val="007231B2"/>
    <w:rsid w:val="00724551"/>
    <w:rsid w:val="00733822"/>
    <w:rsid w:val="00750EDF"/>
    <w:rsid w:val="00833ADC"/>
    <w:rsid w:val="00884A13"/>
    <w:rsid w:val="008B6E63"/>
    <w:rsid w:val="008C5DB9"/>
    <w:rsid w:val="008C765C"/>
    <w:rsid w:val="009068F1"/>
    <w:rsid w:val="00930776"/>
    <w:rsid w:val="00930D8E"/>
    <w:rsid w:val="00933783"/>
    <w:rsid w:val="009765EE"/>
    <w:rsid w:val="00992DC5"/>
    <w:rsid w:val="009B45BF"/>
    <w:rsid w:val="009C25AD"/>
    <w:rsid w:val="009C601C"/>
    <w:rsid w:val="009D5B11"/>
    <w:rsid w:val="00A2046A"/>
    <w:rsid w:val="00A97ACE"/>
    <w:rsid w:val="00AA5B36"/>
    <w:rsid w:val="00B227C6"/>
    <w:rsid w:val="00B37922"/>
    <w:rsid w:val="00BD4F13"/>
    <w:rsid w:val="00BF5815"/>
    <w:rsid w:val="00C02180"/>
    <w:rsid w:val="00C10AD9"/>
    <w:rsid w:val="00C22723"/>
    <w:rsid w:val="00C37CD9"/>
    <w:rsid w:val="00C60556"/>
    <w:rsid w:val="00C61BFE"/>
    <w:rsid w:val="00C83353"/>
    <w:rsid w:val="00C849EC"/>
    <w:rsid w:val="00CD4DC2"/>
    <w:rsid w:val="00CE0CBE"/>
    <w:rsid w:val="00D912AC"/>
    <w:rsid w:val="00DB22EE"/>
    <w:rsid w:val="00E06169"/>
    <w:rsid w:val="00E32A7D"/>
    <w:rsid w:val="00E364A5"/>
    <w:rsid w:val="00E5151E"/>
    <w:rsid w:val="00E603DD"/>
    <w:rsid w:val="00E76576"/>
    <w:rsid w:val="00E9604C"/>
    <w:rsid w:val="00EA588D"/>
    <w:rsid w:val="00EF174F"/>
    <w:rsid w:val="00F94794"/>
    <w:rsid w:val="00FA4CEE"/>
    <w:rsid w:val="00FB6401"/>
    <w:rsid w:val="00FD518E"/>
  </w:rsids>
  <m:mathPr>
    <m:mathFont m:val="Cambria Math"/>
    <m:brkBin m:val="before"/>
    <m:brkBinSub m:val="--"/>
    <m:smallFrac m:val="0"/>
    <m:dispDef/>
    <m:lMargin m:val="0"/>
    <m:rMargin m:val="0"/>
    <m:defJc m:val="centerGroup"/>
    <m:wrapIndent m:val="1440"/>
    <m:intLim m:val="subSup"/>
    <m:naryLim m:val="undOvr"/>
  </m:mathPr>
  <w:themeFontLang w:val="cs-CZ" w:eastAsia="ja-JP"/>
  <w:clrSchemeMapping w:bg1="light1" w:t1="dark1" w:bg2="light2" w:t2="dark2" w:accent1="accent1" w:accent2="accent2" w:accent3="accent3" w:accent4="accent4" w:accent5="accent5" w:accent6="accent6" w:hyperlink="hyperlink" w:followedHyperlink="followedHyperlink"/>
  <w:decimalSymbol w:val=","/>
  <w:listSeparator w:val=";"/>
</w:settings>
</file>

<file path=word/glossary/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EastAsia" w:hAnsiTheme="minorHAnsi" w:cstheme="minorBidi"/>
        <w:sz w:val="22"/>
        <w:szCs w:val="22"/>
        <w:lang w:val="cs-CZ" w:eastAsia="cs-CZ" w:bidi="ar-SA"/>
      </w:rPr>
    </w:rPrDefault>
    <w:pPrDefault>
      <w:pPr>
        <w:spacing w:after="200" w:line="276"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ln">
    <w:name w:val="Normal"/>
    <w:qFormat/>
    <w:rsid w:val="009D5B11"/>
  </w:style>
  <w:style w:type="character" w:default="1" w:styleId="Standardnpsmoodstavce">
    <w:name w:val="Default Paragraph Font"/>
    <w:uiPriority w:val="1"/>
    <w:semiHidden/>
    <w:unhideWhenUsed/>
  </w:style>
  <w:style w:type="table" w:default="1" w:styleId="Normlntabulka">
    <w:name w:val="Normal Table"/>
    <w:uiPriority w:val="99"/>
    <w:semiHidden/>
    <w:unhideWhenUsed/>
    <w:tblPr>
      <w:tblInd w:w="0" w:type="dxa"/>
      <w:tblCellMar>
        <w:top w:w="0" w:type="dxa"/>
        <w:left w:w="108" w:type="dxa"/>
        <w:bottom w:w="0" w:type="dxa"/>
        <w:right w:w="108" w:type="dxa"/>
      </w:tblCellMar>
    </w:tblPr>
  </w:style>
  <w:style w:type="numbering" w:default="1" w:styleId="Bezseznamu">
    <w:name w:val="No List"/>
    <w:uiPriority w:val="99"/>
    <w:semiHidden/>
    <w:unhideWhenUsed/>
  </w:style>
  <w:style w:type="character" w:styleId="Zstupntext">
    <w:name w:val="Placeholder Text"/>
    <w:basedOn w:val="Standardnpsmoodstavce"/>
    <w:uiPriority w:val="99"/>
    <w:semiHidden/>
    <w:rsid w:val="00833ADC"/>
    <w:rPr>
      <w:color w:val="808080"/>
    </w:rPr>
  </w:style>
  <w:style w:type="paragraph" w:customStyle="1" w:styleId="6C9A32874AAA4F9D88FC6CC9EF7544B510">
    <w:name w:val="6C9A32874AAA4F9D88FC6CC9EF7544B510"/>
    <w:rsid w:val="00930D8E"/>
    <w:pPr>
      <w:spacing w:after="0" w:line="240" w:lineRule="auto"/>
      <w:jc w:val="both"/>
    </w:pPr>
    <w:rPr>
      <w:rFonts w:ascii="Arial" w:eastAsia="Times New Roman" w:hAnsi="Arial" w:cs="Times New Roman"/>
      <w:sz w:val="20"/>
      <w:szCs w:val="20"/>
    </w:rPr>
  </w:style>
  <w:style w:type="paragraph" w:customStyle="1" w:styleId="0842CD71C9E94474AB914EBFB41654DB">
    <w:name w:val="0842CD71C9E94474AB914EBFB41654DB"/>
    <w:rsid w:val="00C60556"/>
  </w:style>
  <w:style w:type="paragraph" w:customStyle="1" w:styleId="B65AFCA5262346089ACA6CBF2B8C6EE6">
    <w:name w:val="B65AFCA5262346089ACA6CBF2B8C6EE6"/>
    <w:rsid w:val="00C60556"/>
  </w:style>
  <w:style w:type="paragraph" w:customStyle="1" w:styleId="A5B936AC95614DF99BAF057D9EAD8BC6">
    <w:name w:val="A5B936AC95614DF99BAF057D9EAD8BC6"/>
    <w:rsid w:val="00C60556"/>
  </w:style>
  <w:style w:type="paragraph" w:customStyle="1" w:styleId="559EA7A0DA43431A975DBCE2164F2B821">
    <w:name w:val="559EA7A0DA43431A975DBCE2164F2B821"/>
    <w:rsid w:val="00833ADC"/>
    <w:pPr>
      <w:spacing w:after="0" w:line="240" w:lineRule="auto"/>
      <w:jc w:val="both"/>
    </w:pPr>
    <w:rPr>
      <w:rFonts w:ascii="Arial" w:eastAsia="Times New Roman" w:hAnsi="Arial" w:cs="Times New Roman"/>
      <w:sz w:val="20"/>
      <w:szCs w:val="20"/>
    </w:rPr>
  </w:style>
  <w:style w:type="paragraph" w:customStyle="1" w:styleId="2FC4A17B2AD045D38B5EE9CF82C2F05C1">
    <w:name w:val="2FC4A17B2AD045D38B5EE9CF82C2F05C1"/>
    <w:rsid w:val="00833ADC"/>
    <w:pPr>
      <w:spacing w:after="0" w:line="240" w:lineRule="auto"/>
      <w:jc w:val="both"/>
    </w:pPr>
    <w:rPr>
      <w:rFonts w:ascii="Arial" w:eastAsia="Times New Roman" w:hAnsi="Arial" w:cs="Times New Roman"/>
      <w:sz w:val="20"/>
      <w:szCs w:val="20"/>
    </w:rPr>
  </w:style>
  <w:style w:type="paragraph" w:customStyle="1" w:styleId="1D6BF25BF108471BA91333DB40DF779E1">
    <w:name w:val="1D6BF25BF108471BA91333DB40DF779E1"/>
    <w:rsid w:val="00833ADC"/>
    <w:pPr>
      <w:spacing w:after="0" w:line="240" w:lineRule="auto"/>
      <w:jc w:val="both"/>
    </w:pPr>
    <w:rPr>
      <w:rFonts w:ascii="Arial" w:eastAsia="Times New Roman" w:hAnsi="Arial" w:cs="Times New Roman"/>
      <w:sz w:val="20"/>
      <w:szCs w:val="20"/>
    </w:rPr>
  </w:style>
  <w:style w:type="paragraph" w:customStyle="1" w:styleId="6E9B6FEED95349A29F3EF3954240C2FE1">
    <w:name w:val="6E9B6FEED95349A29F3EF3954240C2FE1"/>
    <w:rsid w:val="00833ADC"/>
    <w:pPr>
      <w:spacing w:after="0" w:line="240" w:lineRule="auto"/>
      <w:jc w:val="both"/>
    </w:pPr>
    <w:rPr>
      <w:rFonts w:ascii="Arial" w:eastAsia="Times New Roman" w:hAnsi="Arial" w:cs="Times New Roman"/>
      <w:sz w:val="20"/>
      <w:szCs w:val="20"/>
    </w:rPr>
  </w:style>
  <w:style w:type="paragraph" w:customStyle="1" w:styleId="70B65C7244B64DA59E673AF39BE2E6A61">
    <w:name w:val="70B65C7244B64DA59E673AF39BE2E6A61"/>
    <w:rsid w:val="00833ADC"/>
    <w:pPr>
      <w:spacing w:after="0" w:line="240" w:lineRule="auto"/>
      <w:jc w:val="both"/>
    </w:pPr>
    <w:rPr>
      <w:rFonts w:ascii="Arial" w:eastAsia="Times New Roman" w:hAnsi="Arial" w:cs="Times New Roman"/>
      <w:sz w:val="20"/>
      <w:szCs w:val="20"/>
    </w:rPr>
  </w:style>
  <w:style w:type="paragraph" w:customStyle="1" w:styleId="4012E320A99F45B6805EE14C82100A49">
    <w:name w:val="4012E320A99F45B6805EE14C82100A49"/>
    <w:rsid w:val="00833ADC"/>
  </w:style>
  <w:style w:type="paragraph" w:customStyle="1" w:styleId="789BBEABBE3C43339536BF5B2D31A53B">
    <w:name w:val="789BBEABBE3C43339536BF5B2D31A53B"/>
    <w:rsid w:val="00833ADC"/>
  </w:style>
  <w:style w:type="paragraph" w:customStyle="1" w:styleId="AA99E97234C7485B8EB4DB8845738F26">
    <w:name w:val="AA99E97234C7485B8EB4DB8845738F26"/>
    <w:rsid w:val="00833ADC"/>
  </w:style>
  <w:style w:type="paragraph" w:customStyle="1" w:styleId="116CE36A84BB4F91B56094AC63B1B392">
    <w:name w:val="116CE36A84BB4F91B56094AC63B1B392"/>
    <w:rsid w:val="00833ADC"/>
  </w:style>
  <w:style w:type="paragraph" w:customStyle="1" w:styleId="2D2DA776991845C18558AC211B25335A">
    <w:name w:val="2D2DA776991845C18558AC211B25335A"/>
    <w:rsid w:val="00833ADC"/>
  </w:style>
  <w:style w:type="paragraph" w:customStyle="1" w:styleId="DAC56A928DB04AEC9C7AE3167D032F0B">
    <w:name w:val="DAC56A928DB04AEC9C7AE3167D032F0B"/>
    <w:rsid w:val="00833ADC"/>
  </w:style>
  <w:style w:type="paragraph" w:customStyle="1" w:styleId="1426D661A076488DA5627C7AA100E88C">
    <w:name w:val="1426D661A076488DA5627C7AA100E88C"/>
    <w:rsid w:val="00833ADC"/>
  </w:style>
  <w:style w:type="paragraph" w:customStyle="1" w:styleId="830759018A934812AC179383AE98D00C">
    <w:name w:val="830759018A934812AC179383AE98D00C"/>
    <w:rsid w:val="00833ADC"/>
  </w:style>
  <w:style w:type="paragraph" w:customStyle="1" w:styleId="2D44EB0198B249E09367384CB2CEC4D4">
    <w:name w:val="2D44EB0198B249E09367384CB2CEC4D4"/>
    <w:rsid w:val="00833ADC"/>
  </w:style>
  <w:style w:type="paragraph" w:customStyle="1" w:styleId="5A0292832D0A472E84D1F903F9221057">
    <w:name w:val="5A0292832D0A472E84D1F903F9221057"/>
    <w:rsid w:val="00833ADC"/>
  </w:style>
  <w:style w:type="paragraph" w:customStyle="1" w:styleId="ABBD7D694A1C411782028AE83398DB8A">
    <w:name w:val="ABBD7D694A1C411782028AE83398DB8A"/>
    <w:rsid w:val="00833ADC"/>
  </w:style>
  <w:style w:type="paragraph" w:customStyle="1" w:styleId="E4C204BC23614E86A28111DFC7855B50">
    <w:name w:val="E4C204BC23614E86A28111DFC7855B50"/>
    <w:rsid w:val="00216FF3"/>
  </w:style>
  <w:style w:type="paragraph" w:customStyle="1" w:styleId="9B200B3170854A96B449814C3A5B9230">
    <w:name w:val="9B200B3170854A96B449814C3A5B9230"/>
    <w:rsid w:val="00E5151E"/>
    <w:pPr>
      <w:spacing w:after="160" w:line="259" w:lineRule="auto"/>
    </w:pPr>
  </w:style>
  <w:style w:type="paragraph" w:customStyle="1" w:styleId="AB0EFDF2000B45BEBB24282B725E952B">
    <w:name w:val="AB0EFDF2000B45BEBB24282B725E952B"/>
    <w:rsid w:val="00733822"/>
    <w:pPr>
      <w:spacing w:after="160" w:line="259" w:lineRule="auto"/>
    </w:pPr>
  </w:style>
  <w:style w:type="paragraph" w:customStyle="1" w:styleId="C9509BE351E842CF8E6E14B7A5BF1606">
    <w:name w:val="C9509BE351E842CF8E6E14B7A5BF1606"/>
    <w:rsid w:val="00733822"/>
    <w:pPr>
      <w:spacing w:after="160" w:line="259" w:lineRule="auto"/>
    </w:pPr>
  </w:style>
  <w:style w:type="paragraph" w:customStyle="1" w:styleId="704F03C4D90D4BBDB58C26F421E3D1E5">
    <w:name w:val="704F03C4D90D4BBDB58C26F421E3D1E5"/>
    <w:rsid w:val="00733822"/>
    <w:pPr>
      <w:spacing w:after="160" w:line="259" w:lineRule="auto"/>
    </w:pPr>
  </w:style>
  <w:style w:type="paragraph" w:customStyle="1" w:styleId="68AB4E13A4F04FEFBC1FB909C46A38CD">
    <w:name w:val="68AB4E13A4F04FEFBC1FB909C46A38CD"/>
    <w:rsid w:val="00733822"/>
    <w:pPr>
      <w:spacing w:after="160" w:line="259" w:lineRule="auto"/>
    </w:pPr>
  </w:style>
  <w:style w:type="paragraph" w:customStyle="1" w:styleId="0D7EDBB8182148B7BF53DDB499EA2C04">
    <w:name w:val="0D7EDBB8182148B7BF53DDB499EA2C04"/>
    <w:rsid w:val="00733822"/>
    <w:pPr>
      <w:spacing w:after="160" w:line="259" w:lineRule="auto"/>
    </w:pPr>
  </w:style>
  <w:style w:type="paragraph" w:customStyle="1" w:styleId="96F1948A18744478807247799E1356BA">
    <w:name w:val="96F1948A18744478807247799E1356BA"/>
    <w:rsid w:val="00733822"/>
    <w:pPr>
      <w:spacing w:after="160" w:line="259" w:lineRule="auto"/>
    </w:pPr>
  </w:style>
  <w:style w:type="paragraph" w:customStyle="1" w:styleId="3FD4E1AB24854C82A6AC0C625BA08D26">
    <w:name w:val="3FD4E1AB24854C82A6AC0C625BA08D26"/>
    <w:rsid w:val="00733822"/>
    <w:pPr>
      <w:spacing w:after="160" w:line="259" w:lineRule="auto"/>
    </w:pPr>
  </w:style>
  <w:style w:type="paragraph" w:customStyle="1" w:styleId="A543BDB432C6403890A50A4F8E645045">
    <w:name w:val="A543BDB432C6403890A50A4F8E645045"/>
    <w:rsid w:val="00733822"/>
    <w:pPr>
      <w:spacing w:after="160" w:line="259" w:lineRule="auto"/>
    </w:pPr>
  </w:style>
  <w:style w:type="paragraph" w:customStyle="1" w:styleId="B771BA9506F344F78EAD2D0F81ED1E24">
    <w:name w:val="B771BA9506F344F78EAD2D0F81ED1E24"/>
    <w:rsid w:val="00733822"/>
    <w:pPr>
      <w:spacing w:after="160" w:line="259" w:lineRule="auto"/>
    </w:pPr>
  </w:style>
  <w:style w:type="paragraph" w:customStyle="1" w:styleId="15A445D2E9C0452291482D60CE5E07F8">
    <w:name w:val="15A445D2E9C0452291482D60CE5E07F8"/>
    <w:rsid w:val="00733822"/>
    <w:pPr>
      <w:spacing w:after="160" w:line="259" w:lineRule="auto"/>
    </w:pPr>
  </w:style>
  <w:style w:type="paragraph" w:customStyle="1" w:styleId="CDEB5D1C5BA04C258F5EF939A039AD6D">
    <w:name w:val="CDEB5D1C5BA04C258F5EF939A039AD6D"/>
    <w:rsid w:val="00733822"/>
    <w:pPr>
      <w:spacing w:after="160" w:line="259" w:lineRule="auto"/>
    </w:pPr>
  </w:style>
  <w:style w:type="paragraph" w:customStyle="1" w:styleId="D56D00620BF14421A7BDF78048FECC14">
    <w:name w:val="D56D00620BF14421A7BDF78048FECC14"/>
    <w:rsid w:val="00733822"/>
    <w:pPr>
      <w:spacing w:after="160" w:line="259" w:lineRule="auto"/>
    </w:pPr>
  </w:style>
  <w:style w:type="paragraph" w:customStyle="1" w:styleId="7F5E5EF3379346819B4DA0BA2A1CFA34">
    <w:name w:val="7F5E5EF3379346819B4DA0BA2A1CFA34"/>
    <w:rsid w:val="00733822"/>
    <w:pPr>
      <w:spacing w:after="160" w:line="259" w:lineRule="auto"/>
    </w:pPr>
  </w:style>
  <w:style w:type="paragraph" w:customStyle="1" w:styleId="21D87869D1EF44448576081B38170E1D">
    <w:name w:val="21D87869D1EF44448576081B38170E1D"/>
    <w:rsid w:val="00733822"/>
    <w:pPr>
      <w:spacing w:after="160" w:line="259" w:lineRule="auto"/>
    </w:pPr>
  </w:style>
  <w:style w:type="paragraph" w:customStyle="1" w:styleId="2F29A84F48D241669F6E31F358C9424C">
    <w:name w:val="2F29A84F48D241669F6E31F358C9424C"/>
    <w:rsid w:val="00733822"/>
    <w:pPr>
      <w:spacing w:after="160" w:line="259" w:lineRule="auto"/>
    </w:pPr>
  </w:style>
</w:styles>
</file>

<file path=word/glossary/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webSettings>
</file>

<file path=word/theme/theme1.xml><?xml version="1.0" encoding="utf-8"?>
<a:theme xmlns:a="http://schemas.openxmlformats.org/drawingml/2006/main" name="Motiv sady Office">
  <a:themeElements>
    <a:clrScheme name="Kancelář">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Kancelář">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Kancelář">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B5D74560-478E-425A-86FB-BC9C8F38D2E9}">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Minutes en x.dot</Template>
  <TotalTime>1</TotalTime>
  <Pages>12</Pages>
  <Words>2315</Words>
  <Characters>15806</Characters>
  <Application>Microsoft Office Word</Application>
  <DocSecurity>0</DocSecurity>
  <Lines>131</Lines>
  <Paragraphs>36</Paragraphs>
  <ScaleCrop>false</ScaleCrop>
  <HeadingPairs>
    <vt:vector size="2" baseType="variant">
      <vt:variant>
        <vt:lpstr>Název</vt:lpstr>
      </vt:variant>
      <vt:variant>
        <vt:i4>1</vt:i4>
      </vt:variant>
    </vt:vector>
  </HeadingPairs>
  <TitlesOfParts>
    <vt:vector size="1" baseType="lpstr">
      <vt:lpstr>DUR A Úvodní údaje, identifikace</vt:lpstr>
    </vt:vector>
  </TitlesOfParts>
  <Company>Sweco Hydroprojekt a.s.</Company>
  <LinksUpToDate>false</LinksUpToDate>
  <CharactersWithSpaces>18085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DUR A Úvodní údaje, identifikace</dc:title>
  <dc:creator>Sweco Hydroprojekt a.s.</dc:creator>
  <cp:lastModifiedBy>Kubová, Dagmar</cp:lastModifiedBy>
  <cp:revision>2</cp:revision>
  <cp:lastPrinted>2022-02-01T15:03:00Z</cp:lastPrinted>
  <dcterms:created xsi:type="dcterms:W3CDTF">2022-02-01T15:04:00Z</dcterms:created>
  <dcterms:modified xsi:type="dcterms:W3CDTF">2022-02-01T15:04:00Z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MSIP_Label_43f08ec5-d6d9-4227-8387-ccbfcb3632c4_Enabled">
    <vt:lpwstr>true</vt:lpwstr>
  </property>
  <property fmtid="{D5CDD505-2E9C-101B-9397-08002B2CF9AE}" pid="3" name="MSIP_Label_43f08ec5-d6d9-4227-8387-ccbfcb3632c4_SetDate">
    <vt:lpwstr>2021-03-11T10:37:11Z</vt:lpwstr>
  </property>
  <property fmtid="{D5CDD505-2E9C-101B-9397-08002B2CF9AE}" pid="4" name="MSIP_Label_43f08ec5-d6d9-4227-8387-ccbfcb3632c4_Method">
    <vt:lpwstr>Standard</vt:lpwstr>
  </property>
  <property fmtid="{D5CDD505-2E9C-101B-9397-08002B2CF9AE}" pid="5" name="MSIP_Label_43f08ec5-d6d9-4227-8387-ccbfcb3632c4_Name">
    <vt:lpwstr>Sweco Restricted</vt:lpwstr>
  </property>
  <property fmtid="{D5CDD505-2E9C-101B-9397-08002B2CF9AE}" pid="6" name="MSIP_Label_43f08ec5-d6d9-4227-8387-ccbfcb3632c4_SiteId">
    <vt:lpwstr>b7872ef0-9a00-4c18-8a4a-c7d25c778a9e</vt:lpwstr>
  </property>
  <property fmtid="{D5CDD505-2E9C-101B-9397-08002B2CF9AE}" pid="7" name="MSIP_Label_43f08ec5-d6d9-4227-8387-ccbfcb3632c4_ActionId">
    <vt:lpwstr>f854d87c-e615-4c42-9148-7b9afa72b6e1</vt:lpwstr>
  </property>
  <property fmtid="{D5CDD505-2E9C-101B-9397-08002B2CF9AE}" pid="8" name="MSIP_Label_43f08ec5-d6d9-4227-8387-ccbfcb3632c4_ContentBits">
    <vt:lpwstr>0</vt:lpwstr>
  </property>
</Properties>
</file>