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AF04" w14:textId="77777777" w:rsidR="00083CDD" w:rsidRDefault="00083CDD" w:rsidP="009B3BA2"/>
    <w:p w14:paraId="578C22C4" w14:textId="77777777" w:rsidR="005554BE" w:rsidRDefault="005554BE" w:rsidP="009B3BA2"/>
    <w:p w14:paraId="361E8BC6" w14:textId="77777777" w:rsidR="005554BE" w:rsidRDefault="005554BE" w:rsidP="009B3BA2"/>
    <w:p w14:paraId="4CE50B36" w14:textId="77777777" w:rsidR="005554BE" w:rsidRDefault="005554BE" w:rsidP="009B3BA2"/>
    <w:p w14:paraId="09EC001F" w14:textId="77777777" w:rsidR="005554BE" w:rsidRDefault="005554BE" w:rsidP="009B3BA2"/>
    <w:p w14:paraId="3DCD4F26" w14:textId="77777777" w:rsidR="005554BE" w:rsidRDefault="005554BE" w:rsidP="009B3BA2"/>
    <w:p w14:paraId="08622CE4" w14:textId="77777777" w:rsidR="005554BE" w:rsidRDefault="005554BE" w:rsidP="009B3BA2"/>
    <w:p w14:paraId="3960D044" w14:textId="77777777" w:rsidR="005554BE" w:rsidRDefault="005554BE" w:rsidP="009B3BA2"/>
    <w:p w14:paraId="52228556" w14:textId="77777777" w:rsidR="005554BE" w:rsidRDefault="005554BE" w:rsidP="009B3BA2"/>
    <w:p w14:paraId="11621CC5" w14:textId="77777777" w:rsidR="005554BE" w:rsidRDefault="005554BE" w:rsidP="009B3BA2"/>
    <w:p w14:paraId="7BF673F3" w14:textId="77777777" w:rsidR="005554BE" w:rsidRDefault="005554BE" w:rsidP="009B3BA2"/>
    <w:p w14:paraId="38CB2EEF" w14:textId="77777777" w:rsidR="005554BE" w:rsidRDefault="005554BE" w:rsidP="009B3BA2"/>
    <w:p w14:paraId="65D451D3" w14:textId="77777777" w:rsidR="005554BE" w:rsidRDefault="005554BE" w:rsidP="009B3BA2"/>
    <w:p w14:paraId="1D54050A" w14:textId="77777777" w:rsidR="005554BE" w:rsidRDefault="005554BE" w:rsidP="009B3BA2"/>
    <w:p w14:paraId="3B520E00" w14:textId="77777777" w:rsidR="00217069" w:rsidRDefault="00217069" w:rsidP="009B3BA2"/>
    <w:p w14:paraId="55EFE6C6" w14:textId="77777777" w:rsidR="00217069" w:rsidRDefault="00217069" w:rsidP="009B3BA2"/>
    <w:p w14:paraId="6F750C6C" w14:textId="77777777" w:rsidR="005554BE" w:rsidRDefault="005554BE" w:rsidP="009B3BA2"/>
    <w:p w14:paraId="786A8AE9" w14:textId="77777777" w:rsidR="00C81FAB" w:rsidRDefault="00C81FAB" w:rsidP="009B3BA2"/>
    <w:p w14:paraId="2A5FFA44" w14:textId="77777777" w:rsidR="00827FEA" w:rsidRDefault="00827FEA" w:rsidP="009B3BA2"/>
    <w:p w14:paraId="3F10D2A7" w14:textId="77777777" w:rsidR="005554BE" w:rsidRDefault="005554BE" w:rsidP="009B3BA2"/>
    <w:p w14:paraId="036E233E" w14:textId="77777777" w:rsidR="005554BE" w:rsidRDefault="005554BE" w:rsidP="009B3BA2"/>
    <w:p w14:paraId="334ABB72" w14:textId="77777777" w:rsidR="005554BE" w:rsidRDefault="005554BE" w:rsidP="009B3BA2"/>
    <w:p w14:paraId="5505C78D" w14:textId="77777777" w:rsidR="005554BE" w:rsidRDefault="005554BE" w:rsidP="009B3BA2"/>
    <w:p w14:paraId="59C53C78" w14:textId="77777777" w:rsidR="005554BE" w:rsidRDefault="005554BE" w:rsidP="009B3BA2"/>
    <w:tbl>
      <w:tblPr>
        <w:tblW w:w="969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000" w:firstRow="0" w:lastRow="0" w:firstColumn="0" w:lastColumn="0" w:noHBand="0" w:noVBand="0"/>
      </w:tblPr>
      <w:tblGrid>
        <w:gridCol w:w="850"/>
        <w:gridCol w:w="511"/>
        <w:gridCol w:w="1871"/>
        <w:gridCol w:w="1361"/>
        <w:gridCol w:w="1871"/>
        <w:gridCol w:w="1361"/>
        <w:gridCol w:w="1418"/>
        <w:gridCol w:w="456"/>
      </w:tblGrid>
      <w:tr w:rsidR="005554BE" w:rsidRPr="005554BE" w14:paraId="427687AF" w14:textId="77777777" w:rsidTr="00154293">
        <w:trPr>
          <w:cantSplit/>
          <w:trHeight w:hRule="exact" w:val="454"/>
          <w:jc w:val="center"/>
        </w:trPr>
        <w:tc>
          <w:tcPr>
            <w:tcW w:w="850" w:type="dxa"/>
            <w:noWrap/>
            <w:vAlign w:val="center"/>
          </w:tcPr>
          <w:p w14:paraId="7EADB609" w14:textId="77777777" w:rsidR="005554BE" w:rsidRPr="005554BE" w:rsidRDefault="005554BE" w:rsidP="005554BE">
            <w:pPr>
              <w:ind w:left="-42"/>
              <w:jc w:val="center"/>
              <w:rPr>
                <w:color w:val="000000" w:themeColor="text1"/>
                <w:sz w:val="14"/>
              </w:rPr>
            </w:pPr>
            <w:r w:rsidRPr="005554BE">
              <w:rPr>
                <w:color w:val="000000" w:themeColor="text1"/>
                <w:sz w:val="14"/>
              </w:rPr>
              <w:t>6</w:t>
            </w:r>
          </w:p>
        </w:tc>
        <w:sdt>
          <w:sdtPr>
            <w:rPr>
              <w:color w:val="000000" w:themeColor="text1"/>
              <w:sz w:val="14"/>
            </w:rPr>
            <w:alias w:val="Popis revize č.6"/>
            <w:tag w:val="Pz6"/>
            <w:id w:val="787498064"/>
            <w:placeholder>
              <w:docPart w:val="4455A44B058644D2A53573B7138F8EC1"/>
            </w:placeholder>
            <w:showingPlcHdr/>
            <w:text/>
          </w:sdtPr>
          <w:sdtEndPr/>
          <w:sdtContent>
            <w:tc>
              <w:tcPr>
                <w:tcW w:w="5614" w:type="dxa"/>
                <w:gridSpan w:val="4"/>
                <w:noWrap/>
                <w:vAlign w:val="center"/>
              </w:tcPr>
              <w:p w14:paraId="692D6D6E" w14:textId="039E7159" w:rsidR="005554BE" w:rsidRPr="005554BE" w:rsidRDefault="009433C9" w:rsidP="005554BE">
                <w:pPr>
                  <w:rPr>
                    <w:color w:val="000000" w:themeColor="text1"/>
                    <w:sz w:val="14"/>
                  </w:rPr>
                </w:pPr>
                <w:r w:rsidRPr="0005706C">
                  <w:rPr>
                    <w:color w:val="000000" w:themeColor="text1"/>
                    <w:sz w:val="14"/>
                  </w:rPr>
                  <w:t xml:space="preserve"> </w:t>
                </w:r>
              </w:p>
            </w:tc>
          </w:sdtContent>
        </w:sdt>
        <w:sdt>
          <w:sdtPr>
            <w:rPr>
              <w:color w:val="000000" w:themeColor="text1"/>
              <w:sz w:val="14"/>
            </w:rPr>
            <w:alias w:val="Datum revize č.6"/>
            <w:tag w:val="Dz6"/>
            <w:id w:val="787498093"/>
            <w:placeholder>
              <w:docPart w:val="0DFCD2D10C0C4F45892D11C61214D8BD"/>
            </w:placeholder>
            <w:showingPlcHdr/>
            <w:text/>
          </w:sdtPr>
          <w:sdtEndPr/>
          <w:sdtContent>
            <w:tc>
              <w:tcPr>
                <w:tcW w:w="1361" w:type="dxa"/>
                <w:noWrap/>
                <w:vAlign w:val="center"/>
              </w:tcPr>
              <w:p w14:paraId="0ECC0009" w14:textId="2640BF23" w:rsidR="005554BE" w:rsidRPr="005554BE" w:rsidRDefault="009433C9" w:rsidP="005554BE">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6"/>
            <w:tag w:val="Kz6"/>
            <w:id w:val="787498099"/>
            <w:placeholder>
              <w:docPart w:val="9D873DE55F594146AF036837467F0353"/>
            </w:placeholder>
            <w:showingPlcHdr/>
            <w:text/>
          </w:sdtPr>
          <w:sdtEndPr/>
          <w:sdtContent>
            <w:tc>
              <w:tcPr>
                <w:tcW w:w="1874" w:type="dxa"/>
                <w:gridSpan w:val="2"/>
                <w:noWrap/>
                <w:vAlign w:val="center"/>
              </w:tcPr>
              <w:p w14:paraId="432A2266" w14:textId="168A4B81" w:rsidR="005554BE" w:rsidRPr="005554BE" w:rsidRDefault="009433C9" w:rsidP="005554BE">
                <w:pPr>
                  <w:tabs>
                    <w:tab w:val="right" w:pos="2992"/>
                  </w:tabs>
                  <w:rPr>
                    <w:color w:val="000000" w:themeColor="text1"/>
                    <w:sz w:val="14"/>
                  </w:rPr>
                </w:pPr>
                <w:r w:rsidRPr="0005706C">
                  <w:rPr>
                    <w:rStyle w:val="Zstupntext"/>
                    <w:color w:val="000000" w:themeColor="text1"/>
                  </w:rPr>
                  <w:t xml:space="preserve"> </w:t>
                </w:r>
              </w:p>
            </w:tc>
          </w:sdtContent>
        </w:sdt>
      </w:tr>
      <w:tr w:rsidR="005554BE" w:rsidRPr="005554BE" w14:paraId="2AF1638A" w14:textId="77777777" w:rsidTr="00154293">
        <w:trPr>
          <w:cantSplit/>
          <w:trHeight w:hRule="exact" w:val="454"/>
          <w:jc w:val="center"/>
        </w:trPr>
        <w:tc>
          <w:tcPr>
            <w:tcW w:w="850" w:type="dxa"/>
            <w:noWrap/>
            <w:vAlign w:val="center"/>
          </w:tcPr>
          <w:p w14:paraId="58401C3D" w14:textId="77777777" w:rsidR="005554BE" w:rsidRPr="005554BE" w:rsidRDefault="005554BE" w:rsidP="005554BE">
            <w:pPr>
              <w:ind w:left="-42"/>
              <w:jc w:val="center"/>
              <w:rPr>
                <w:color w:val="000000" w:themeColor="text1"/>
                <w:sz w:val="14"/>
              </w:rPr>
            </w:pPr>
            <w:r w:rsidRPr="005554BE">
              <w:rPr>
                <w:color w:val="000000" w:themeColor="text1"/>
                <w:sz w:val="14"/>
              </w:rPr>
              <w:t>5</w:t>
            </w:r>
          </w:p>
        </w:tc>
        <w:sdt>
          <w:sdtPr>
            <w:rPr>
              <w:color w:val="000000" w:themeColor="text1"/>
              <w:sz w:val="14"/>
            </w:rPr>
            <w:alias w:val="Popis revize č.5"/>
            <w:tag w:val="Pz5"/>
            <w:id w:val="787498063"/>
            <w:placeholder>
              <w:docPart w:val="BB5140E1D2BB415595063D327FB48DA2"/>
            </w:placeholder>
            <w:showingPlcHdr/>
            <w:text/>
          </w:sdtPr>
          <w:sdtEndPr/>
          <w:sdtContent>
            <w:tc>
              <w:tcPr>
                <w:tcW w:w="5614" w:type="dxa"/>
                <w:gridSpan w:val="4"/>
                <w:noWrap/>
                <w:vAlign w:val="center"/>
              </w:tcPr>
              <w:p w14:paraId="2E883DEE" w14:textId="63DD47FD" w:rsidR="005554BE" w:rsidRPr="005554BE" w:rsidRDefault="009433C9" w:rsidP="005554BE">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5"/>
            <w:tag w:val="Dz5"/>
            <w:id w:val="787498092"/>
            <w:placeholder>
              <w:docPart w:val="8CF145A31CE84D5FB5872EF400C52ADA"/>
            </w:placeholder>
            <w:showingPlcHdr/>
            <w:text/>
          </w:sdtPr>
          <w:sdtEndPr/>
          <w:sdtContent>
            <w:tc>
              <w:tcPr>
                <w:tcW w:w="1361" w:type="dxa"/>
                <w:noWrap/>
                <w:vAlign w:val="center"/>
              </w:tcPr>
              <w:p w14:paraId="3BBCB146" w14:textId="7FEA7726" w:rsidR="005554BE" w:rsidRPr="005554BE" w:rsidRDefault="009433C9" w:rsidP="005554BE">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5"/>
            <w:tag w:val="Kz5"/>
            <w:id w:val="787498098"/>
            <w:placeholder>
              <w:docPart w:val="2DC4F3AF62B64394972D5BCD2CBCBB98"/>
            </w:placeholder>
            <w:showingPlcHdr/>
            <w:text/>
          </w:sdtPr>
          <w:sdtEndPr/>
          <w:sdtContent>
            <w:tc>
              <w:tcPr>
                <w:tcW w:w="1874" w:type="dxa"/>
                <w:gridSpan w:val="2"/>
                <w:noWrap/>
                <w:vAlign w:val="center"/>
              </w:tcPr>
              <w:p w14:paraId="50E98DCA" w14:textId="0A425AE1" w:rsidR="005554BE" w:rsidRPr="005554BE" w:rsidRDefault="009433C9" w:rsidP="005554BE">
                <w:pPr>
                  <w:tabs>
                    <w:tab w:val="right" w:pos="2992"/>
                  </w:tabs>
                  <w:rPr>
                    <w:color w:val="000000" w:themeColor="text1"/>
                    <w:sz w:val="14"/>
                  </w:rPr>
                </w:pPr>
                <w:r w:rsidRPr="0005706C">
                  <w:rPr>
                    <w:rStyle w:val="Zstupntext"/>
                    <w:color w:val="000000" w:themeColor="text1"/>
                  </w:rPr>
                  <w:t xml:space="preserve"> </w:t>
                </w:r>
              </w:p>
            </w:tc>
          </w:sdtContent>
        </w:sdt>
      </w:tr>
      <w:tr w:rsidR="005554BE" w:rsidRPr="005554BE" w14:paraId="7FA3F4A5" w14:textId="77777777" w:rsidTr="00154293">
        <w:trPr>
          <w:cantSplit/>
          <w:trHeight w:hRule="exact" w:val="454"/>
          <w:jc w:val="center"/>
        </w:trPr>
        <w:tc>
          <w:tcPr>
            <w:tcW w:w="850" w:type="dxa"/>
            <w:noWrap/>
            <w:vAlign w:val="center"/>
          </w:tcPr>
          <w:p w14:paraId="098460DB" w14:textId="77777777" w:rsidR="005554BE" w:rsidRPr="005554BE" w:rsidRDefault="005554BE" w:rsidP="005554BE">
            <w:pPr>
              <w:ind w:left="-42"/>
              <w:jc w:val="center"/>
              <w:rPr>
                <w:color w:val="000000" w:themeColor="text1"/>
                <w:sz w:val="14"/>
              </w:rPr>
            </w:pPr>
            <w:r w:rsidRPr="005554BE">
              <w:rPr>
                <w:color w:val="000000" w:themeColor="text1"/>
                <w:sz w:val="14"/>
              </w:rPr>
              <w:t>4</w:t>
            </w:r>
          </w:p>
        </w:tc>
        <w:sdt>
          <w:sdtPr>
            <w:rPr>
              <w:color w:val="000000" w:themeColor="text1"/>
              <w:sz w:val="14"/>
            </w:rPr>
            <w:alias w:val="Popis revize č.4"/>
            <w:tag w:val="Pz4"/>
            <w:id w:val="787498062"/>
            <w:placeholder>
              <w:docPart w:val="A8A0D4CD5BEC4B0D92761194ED8D3621"/>
            </w:placeholder>
            <w:showingPlcHdr/>
            <w:text/>
          </w:sdtPr>
          <w:sdtEndPr/>
          <w:sdtContent>
            <w:tc>
              <w:tcPr>
                <w:tcW w:w="5614" w:type="dxa"/>
                <w:gridSpan w:val="4"/>
                <w:noWrap/>
                <w:vAlign w:val="center"/>
              </w:tcPr>
              <w:p w14:paraId="36845C1E" w14:textId="19858B68" w:rsidR="005554BE" w:rsidRPr="005554BE" w:rsidRDefault="009433C9" w:rsidP="005554BE">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4"/>
            <w:tag w:val="Dz4"/>
            <w:id w:val="787498091"/>
            <w:placeholder>
              <w:docPart w:val="4ED01243361B45EBA4ACA7825CE7AC55"/>
            </w:placeholder>
            <w:showingPlcHdr/>
            <w:text/>
          </w:sdtPr>
          <w:sdtEndPr/>
          <w:sdtContent>
            <w:tc>
              <w:tcPr>
                <w:tcW w:w="1361" w:type="dxa"/>
                <w:noWrap/>
                <w:vAlign w:val="center"/>
              </w:tcPr>
              <w:p w14:paraId="0ECECB56" w14:textId="27EB9624" w:rsidR="005554BE" w:rsidRPr="005554BE" w:rsidRDefault="009433C9" w:rsidP="005554BE">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4"/>
            <w:tag w:val="Kz4"/>
            <w:id w:val="787498097"/>
            <w:placeholder>
              <w:docPart w:val="325AC45C362E49618859C7A5C3DBA529"/>
            </w:placeholder>
            <w:showingPlcHdr/>
            <w:text/>
          </w:sdtPr>
          <w:sdtEndPr/>
          <w:sdtContent>
            <w:tc>
              <w:tcPr>
                <w:tcW w:w="1874" w:type="dxa"/>
                <w:gridSpan w:val="2"/>
                <w:noWrap/>
                <w:vAlign w:val="center"/>
              </w:tcPr>
              <w:p w14:paraId="2E5B4CF4" w14:textId="66DEB2E3" w:rsidR="005554BE" w:rsidRPr="005554BE" w:rsidRDefault="009433C9" w:rsidP="005554BE">
                <w:pPr>
                  <w:tabs>
                    <w:tab w:val="right" w:pos="2992"/>
                  </w:tabs>
                  <w:rPr>
                    <w:color w:val="000000" w:themeColor="text1"/>
                    <w:sz w:val="14"/>
                  </w:rPr>
                </w:pPr>
                <w:r w:rsidRPr="0005706C">
                  <w:rPr>
                    <w:rStyle w:val="Zstupntext"/>
                    <w:color w:val="000000" w:themeColor="text1"/>
                  </w:rPr>
                  <w:t xml:space="preserve"> </w:t>
                </w:r>
              </w:p>
            </w:tc>
          </w:sdtContent>
        </w:sdt>
      </w:tr>
      <w:tr w:rsidR="005554BE" w:rsidRPr="005554BE" w14:paraId="50801524" w14:textId="77777777" w:rsidTr="00154293">
        <w:trPr>
          <w:cantSplit/>
          <w:trHeight w:hRule="exact" w:val="454"/>
          <w:jc w:val="center"/>
        </w:trPr>
        <w:tc>
          <w:tcPr>
            <w:tcW w:w="850" w:type="dxa"/>
            <w:noWrap/>
            <w:vAlign w:val="center"/>
          </w:tcPr>
          <w:p w14:paraId="4FED4D22" w14:textId="77777777" w:rsidR="005554BE" w:rsidRPr="005554BE" w:rsidRDefault="005554BE" w:rsidP="005554BE">
            <w:pPr>
              <w:ind w:left="-42"/>
              <w:jc w:val="center"/>
              <w:rPr>
                <w:color w:val="000000" w:themeColor="text1"/>
                <w:sz w:val="14"/>
              </w:rPr>
            </w:pPr>
            <w:r w:rsidRPr="005554BE">
              <w:rPr>
                <w:color w:val="000000" w:themeColor="text1"/>
                <w:sz w:val="14"/>
              </w:rPr>
              <w:t>3</w:t>
            </w:r>
          </w:p>
        </w:tc>
        <w:sdt>
          <w:sdtPr>
            <w:rPr>
              <w:color w:val="000000" w:themeColor="text1"/>
              <w:sz w:val="14"/>
            </w:rPr>
            <w:alias w:val="Popis revize č.3"/>
            <w:tag w:val="Pz3"/>
            <w:id w:val="787498061"/>
            <w:placeholder>
              <w:docPart w:val="D86FB1FD1B6A4447B8D835C6CA67D1AF"/>
            </w:placeholder>
            <w:showingPlcHdr/>
            <w:text/>
          </w:sdtPr>
          <w:sdtEndPr/>
          <w:sdtContent>
            <w:tc>
              <w:tcPr>
                <w:tcW w:w="5614" w:type="dxa"/>
                <w:gridSpan w:val="4"/>
                <w:noWrap/>
                <w:vAlign w:val="center"/>
              </w:tcPr>
              <w:p w14:paraId="5DB50078" w14:textId="19316C93" w:rsidR="005554BE" w:rsidRPr="005554BE" w:rsidRDefault="009433C9" w:rsidP="005554BE">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3"/>
            <w:tag w:val="Dz3"/>
            <w:id w:val="787498090"/>
            <w:placeholder>
              <w:docPart w:val="C5ADEDC169C042E58045EEBBC7B64888"/>
            </w:placeholder>
            <w:showingPlcHdr/>
            <w:text/>
          </w:sdtPr>
          <w:sdtEndPr/>
          <w:sdtContent>
            <w:tc>
              <w:tcPr>
                <w:tcW w:w="1361" w:type="dxa"/>
                <w:noWrap/>
                <w:vAlign w:val="center"/>
              </w:tcPr>
              <w:p w14:paraId="03DFE3C0" w14:textId="1BC47132" w:rsidR="005554BE" w:rsidRPr="005554BE" w:rsidRDefault="009433C9" w:rsidP="005554BE">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3"/>
            <w:tag w:val="Kz3"/>
            <w:id w:val="787498096"/>
            <w:placeholder>
              <w:docPart w:val="4CF8D92AFC1D4C658603E21C73231395"/>
            </w:placeholder>
            <w:showingPlcHdr/>
            <w:text/>
          </w:sdtPr>
          <w:sdtEndPr/>
          <w:sdtContent>
            <w:tc>
              <w:tcPr>
                <w:tcW w:w="1874" w:type="dxa"/>
                <w:gridSpan w:val="2"/>
                <w:noWrap/>
                <w:vAlign w:val="center"/>
              </w:tcPr>
              <w:p w14:paraId="3F30DC4C" w14:textId="5AE09CD6" w:rsidR="005554BE" w:rsidRPr="005554BE" w:rsidRDefault="009433C9" w:rsidP="005554BE">
                <w:pPr>
                  <w:tabs>
                    <w:tab w:val="right" w:pos="2992"/>
                  </w:tabs>
                  <w:rPr>
                    <w:color w:val="000000" w:themeColor="text1"/>
                    <w:sz w:val="14"/>
                  </w:rPr>
                </w:pPr>
                <w:r w:rsidRPr="0005706C">
                  <w:rPr>
                    <w:rStyle w:val="Zstupntext"/>
                    <w:color w:val="000000" w:themeColor="text1"/>
                  </w:rPr>
                  <w:t xml:space="preserve"> </w:t>
                </w:r>
              </w:p>
            </w:tc>
          </w:sdtContent>
        </w:sdt>
      </w:tr>
      <w:tr w:rsidR="005554BE" w:rsidRPr="005554BE" w14:paraId="3D5BF4D3" w14:textId="77777777" w:rsidTr="00154293">
        <w:trPr>
          <w:cantSplit/>
          <w:trHeight w:hRule="exact" w:val="454"/>
          <w:jc w:val="center"/>
        </w:trPr>
        <w:tc>
          <w:tcPr>
            <w:tcW w:w="850" w:type="dxa"/>
            <w:noWrap/>
            <w:vAlign w:val="center"/>
          </w:tcPr>
          <w:p w14:paraId="5CB7F57F" w14:textId="77777777" w:rsidR="005554BE" w:rsidRPr="005554BE" w:rsidRDefault="005554BE" w:rsidP="005554BE">
            <w:pPr>
              <w:ind w:left="-42"/>
              <w:jc w:val="center"/>
              <w:rPr>
                <w:color w:val="000000" w:themeColor="text1"/>
                <w:sz w:val="14"/>
              </w:rPr>
            </w:pPr>
            <w:r w:rsidRPr="005554BE">
              <w:rPr>
                <w:color w:val="000000" w:themeColor="text1"/>
                <w:sz w:val="14"/>
              </w:rPr>
              <w:t>2</w:t>
            </w:r>
          </w:p>
        </w:tc>
        <w:sdt>
          <w:sdtPr>
            <w:rPr>
              <w:color w:val="000000" w:themeColor="text1"/>
              <w:sz w:val="14"/>
            </w:rPr>
            <w:alias w:val="Popis revize č.2"/>
            <w:tag w:val="Pz2"/>
            <w:id w:val="787498060"/>
            <w:placeholder>
              <w:docPart w:val="6F0071A5BD86421684A6380C9CE26BCE"/>
            </w:placeholder>
            <w:text/>
          </w:sdtPr>
          <w:sdtEndPr/>
          <w:sdtContent>
            <w:tc>
              <w:tcPr>
                <w:tcW w:w="5614" w:type="dxa"/>
                <w:gridSpan w:val="4"/>
                <w:noWrap/>
                <w:vAlign w:val="center"/>
              </w:tcPr>
              <w:p w14:paraId="1851E6CD" w14:textId="3A4488EE" w:rsidR="005554BE" w:rsidRPr="005554BE" w:rsidRDefault="003E31AA" w:rsidP="005554BE">
                <w:pPr>
                  <w:rPr>
                    <w:color w:val="000000" w:themeColor="text1"/>
                    <w:sz w:val="14"/>
                  </w:rPr>
                </w:pPr>
                <w:r>
                  <w:rPr>
                    <w:color w:val="000000" w:themeColor="text1"/>
                    <w:sz w:val="14"/>
                  </w:rPr>
                  <w:t>Čistopis</w:t>
                </w:r>
              </w:p>
            </w:tc>
          </w:sdtContent>
        </w:sdt>
        <w:sdt>
          <w:sdtPr>
            <w:rPr>
              <w:color w:val="000000" w:themeColor="text1"/>
              <w:sz w:val="14"/>
            </w:rPr>
            <w:alias w:val="Datum revize č.2"/>
            <w:tag w:val="Dz2"/>
            <w:id w:val="787498067"/>
            <w:placeholder>
              <w:docPart w:val="A8CFFE72291D4B6085A4D554CCE3797B"/>
            </w:placeholder>
            <w:text/>
          </w:sdtPr>
          <w:sdtEndPr/>
          <w:sdtContent>
            <w:tc>
              <w:tcPr>
                <w:tcW w:w="1361" w:type="dxa"/>
                <w:noWrap/>
                <w:vAlign w:val="center"/>
              </w:tcPr>
              <w:p w14:paraId="190FFBE6" w14:textId="326525CB" w:rsidR="005554BE" w:rsidRPr="005554BE" w:rsidRDefault="003E31AA" w:rsidP="005554BE">
                <w:pPr>
                  <w:rPr>
                    <w:color w:val="000000" w:themeColor="text1"/>
                    <w:sz w:val="14"/>
                  </w:rPr>
                </w:pPr>
                <w:r>
                  <w:rPr>
                    <w:color w:val="000000" w:themeColor="text1"/>
                    <w:sz w:val="14"/>
                  </w:rPr>
                  <w:t>17.12.2021</w:t>
                </w:r>
              </w:p>
            </w:tc>
          </w:sdtContent>
        </w:sdt>
        <w:tc>
          <w:tcPr>
            <w:tcW w:w="1874" w:type="dxa"/>
            <w:gridSpan w:val="2"/>
            <w:noWrap/>
            <w:vAlign w:val="center"/>
          </w:tcPr>
          <w:p w14:paraId="153F6D97" w14:textId="4EBBB3C4" w:rsidR="005554BE" w:rsidRPr="005554BE" w:rsidRDefault="003F670A" w:rsidP="00916646">
            <w:pPr>
              <w:tabs>
                <w:tab w:val="right" w:pos="2992"/>
              </w:tabs>
              <w:rPr>
                <w:color w:val="000000" w:themeColor="text1"/>
                <w:sz w:val="14"/>
              </w:rPr>
            </w:pPr>
            <w:sdt>
              <w:sdtPr>
                <w:rPr>
                  <w:color w:val="000000" w:themeColor="text1"/>
                  <w:sz w:val="14"/>
                </w:rPr>
                <w:alias w:val="Schválil revizi č.2"/>
                <w:tag w:val="Kz2"/>
                <w:id w:val="787498095"/>
                <w:placeholder>
                  <w:docPart w:val="680FD3CCD2DD446FBB1C0923F02C12CC"/>
                </w:placeholder>
                <w:text/>
              </w:sdtPr>
              <w:sdtEndPr/>
              <w:sdtContent>
                <w:r w:rsidR="003E31AA">
                  <w:rPr>
                    <w:color w:val="000000" w:themeColor="text1"/>
                    <w:sz w:val="14"/>
                  </w:rPr>
                  <w:t>Ing. Kubová, Ph.D.</w:t>
                </w:r>
              </w:sdtContent>
            </w:sdt>
          </w:p>
        </w:tc>
      </w:tr>
      <w:tr w:rsidR="005554BE" w:rsidRPr="005554BE" w14:paraId="5A793B57" w14:textId="77777777" w:rsidTr="00154293">
        <w:trPr>
          <w:cantSplit/>
          <w:trHeight w:hRule="exact" w:val="454"/>
          <w:jc w:val="center"/>
        </w:trPr>
        <w:tc>
          <w:tcPr>
            <w:tcW w:w="850" w:type="dxa"/>
            <w:noWrap/>
            <w:vAlign w:val="center"/>
          </w:tcPr>
          <w:p w14:paraId="0BCC1A9F" w14:textId="77777777" w:rsidR="005554BE" w:rsidRPr="005554BE" w:rsidRDefault="005554BE" w:rsidP="005554BE">
            <w:pPr>
              <w:ind w:left="-42"/>
              <w:jc w:val="center"/>
              <w:rPr>
                <w:color w:val="000000" w:themeColor="text1"/>
                <w:sz w:val="14"/>
              </w:rPr>
            </w:pPr>
            <w:r w:rsidRPr="005554BE">
              <w:rPr>
                <w:color w:val="000000" w:themeColor="text1"/>
                <w:sz w:val="14"/>
              </w:rPr>
              <w:t>1</w:t>
            </w:r>
          </w:p>
        </w:tc>
        <w:sdt>
          <w:sdtPr>
            <w:rPr>
              <w:color w:val="000000" w:themeColor="text1"/>
              <w:sz w:val="14"/>
            </w:rPr>
            <w:alias w:val="Popis revize č.1"/>
            <w:tag w:val="Pz1"/>
            <w:id w:val="787498059"/>
            <w:placeholder>
              <w:docPart w:val="9B31CFBF72D0433A9687AA8F38FF2D17"/>
            </w:placeholder>
            <w:text/>
          </w:sdtPr>
          <w:sdtEndPr/>
          <w:sdtContent>
            <w:tc>
              <w:tcPr>
                <w:tcW w:w="5614" w:type="dxa"/>
                <w:gridSpan w:val="4"/>
                <w:noWrap/>
                <w:vAlign w:val="center"/>
              </w:tcPr>
              <w:p w14:paraId="302602AE" w14:textId="761D0760" w:rsidR="005554BE" w:rsidRPr="005554BE" w:rsidRDefault="00395368" w:rsidP="00C81FAB">
                <w:pPr>
                  <w:rPr>
                    <w:color w:val="000000" w:themeColor="text1"/>
                    <w:sz w:val="14"/>
                  </w:rPr>
                </w:pPr>
                <w:r>
                  <w:rPr>
                    <w:color w:val="000000" w:themeColor="text1"/>
                    <w:sz w:val="14"/>
                  </w:rPr>
                  <w:t>verze k projednání</w:t>
                </w:r>
              </w:p>
            </w:tc>
          </w:sdtContent>
        </w:sdt>
        <w:tc>
          <w:tcPr>
            <w:tcW w:w="1361" w:type="dxa"/>
            <w:noWrap/>
            <w:vAlign w:val="center"/>
          </w:tcPr>
          <w:sdt>
            <w:sdtPr>
              <w:rPr>
                <w:color w:val="000000" w:themeColor="text1"/>
                <w:sz w:val="14"/>
              </w:rPr>
              <w:alias w:val="Datum revize č.1"/>
              <w:tag w:val="Dz1"/>
              <w:id w:val="787498066"/>
              <w:placeholder>
                <w:docPart w:val="D7E767A543FB49ECB116B02362C08A43"/>
              </w:placeholder>
              <w:text/>
            </w:sdtPr>
            <w:sdtEndPr/>
            <w:sdtContent>
              <w:p w14:paraId="3D419A8A" w14:textId="0A136E62" w:rsidR="005554BE" w:rsidRPr="005554BE" w:rsidRDefault="00395368" w:rsidP="00916646">
                <w:pPr>
                  <w:rPr>
                    <w:color w:val="000000" w:themeColor="text1"/>
                    <w:sz w:val="14"/>
                  </w:rPr>
                </w:pPr>
                <w:r>
                  <w:rPr>
                    <w:color w:val="000000" w:themeColor="text1"/>
                    <w:sz w:val="14"/>
                  </w:rPr>
                  <w:t>29.10.2021</w:t>
                </w:r>
              </w:p>
            </w:sdtContent>
          </w:sdt>
        </w:tc>
        <w:sdt>
          <w:sdtPr>
            <w:rPr>
              <w:color w:val="000000" w:themeColor="text1"/>
              <w:sz w:val="14"/>
            </w:rPr>
            <w:alias w:val="Schválil revizi č.1"/>
            <w:tag w:val="Kz1"/>
            <w:id w:val="787498094"/>
            <w:placeholder>
              <w:docPart w:val="FA2EDAF59F2B44689D1C4569A81DAFD3"/>
            </w:placeholder>
            <w:text/>
          </w:sdtPr>
          <w:sdtEndPr/>
          <w:sdtContent>
            <w:tc>
              <w:tcPr>
                <w:tcW w:w="1874" w:type="dxa"/>
                <w:gridSpan w:val="2"/>
                <w:noWrap/>
                <w:vAlign w:val="center"/>
              </w:tcPr>
              <w:p w14:paraId="18D264FF" w14:textId="77777777" w:rsidR="005554BE" w:rsidRPr="005554BE" w:rsidRDefault="0008601D" w:rsidP="00916646">
                <w:pPr>
                  <w:tabs>
                    <w:tab w:val="right" w:pos="2992"/>
                  </w:tabs>
                  <w:rPr>
                    <w:color w:val="000000" w:themeColor="text1"/>
                    <w:sz w:val="14"/>
                  </w:rPr>
                </w:pPr>
                <w:r>
                  <w:rPr>
                    <w:color w:val="000000" w:themeColor="text1"/>
                    <w:sz w:val="14"/>
                  </w:rPr>
                  <w:t>Ing. Kubová, Ph.D.</w:t>
                </w:r>
              </w:p>
            </w:tc>
          </w:sdtContent>
        </w:sdt>
      </w:tr>
      <w:tr w:rsidR="005554BE" w:rsidRPr="005554BE" w14:paraId="47261650" w14:textId="77777777" w:rsidTr="00154293">
        <w:trPr>
          <w:cantSplit/>
          <w:trHeight w:hRule="exact" w:val="454"/>
          <w:jc w:val="center"/>
        </w:trPr>
        <w:tc>
          <w:tcPr>
            <w:tcW w:w="850" w:type="dxa"/>
            <w:tcBorders>
              <w:bottom w:val="single" w:sz="12" w:space="0" w:color="auto"/>
            </w:tcBorders>
            <w:noWrap/>
            <w:vAlign w:val="center"/>
          </w:tcPr>
          <w:p w14:paraId="77E654FD" w14:textId="77777777" w:rsidR="005554BE" w:rsidRPr="00111921" w:rsidRDefault="005554BE" w:rsidP="005554BE">
            <w:pPr>
              <w:ind w:left="-42"/>
              <w:jc w:val="center"/>
              <w:rPr>
                <w:caps/>
                <w:color w:val="000000" w:themeColor="text1"/>
                <w:sz w:val="14"/>
                <w:szCs w:val="14"/>
              </w:rPr>
            </w:pPr>
            <w:r w:rsidRPr="00111921">
              <w:rPr>
                <w:caps/>
                <w:color w:val="000000" w:themeColor="text1"/>
                <w:sz w:val="14"/>
                <w:szCs w:val="14"/>
              </w:rPr>
              <w:t>Revize</w:t>
            </w:r>
          </w:p>
        </w:tc>
        <w:tc>
          <w:tcPr>
            <w:tcW w:w="5614" w:type="dxa"/>
            <w:gridSpan w:val="4"/>
            <w:tcBorders>
              <w:bottom w:val="single" w:sz="12" w:space="0" w:color="auto"/>
            </w:tcBorders>
            <w:noWrap/>
            <w:vAlign w:val="center"/>
          </w:tcPr>
          <w:p w14:paraId="5A576CB0" w14:textId="77777777" w:rsidR="005554BE" w:rsidRPr="00111921" w:rsidRDefault="005554BE" w:rsidP="005554BE">
            <w:pPr>
              <w:rPr>
                <w:caps/>
                <w:color w:val="000000" w:themeColor="text1"/>
                <w:sz w:val="14"/>
                <w:szCs w:val="14"/>
              </w:rPr>
            </w:pPr>
            <w:r w:rsidRPr="00111921">
              <w:rPr>
                <w:caps/>
                <w:color w:val="000000" w:themeColor="text1"/>
                <w:sz w:val="14"/>
                <w:szCs w:val="14"/>
              </w:rPr>
              <w:t>Popis</w:t>
            </w:r>
          </w:p>
        </w:tc>
        <w:tc>
          <w:tcPr>
            <w:tcW w:w="1361" w:type="dxa"/>
            <w:tcBorders>
              <w:bottom w:val="single" w:sz="12" w:space="0" w:color="auto"/>
            </w:tcBorders>
            <w:noWrap/>
            <w:vAlign w:val="center"/>
          </w:tcPr>
          <w:p w14:paraId="66F182AA" w14:textId="77777777" w:rsidR="005554BE" w:rsidRPr="00111921" w:rsidRDefault="005554BE" w:rsidP="005554BE">
            <w:pPr>
              <w:rPr>
                <w:caps/>
                <w:color w:val="000000" w:themeColor="text1"/>
                <w:sz w:val="14"/>
                <w:szCs w:val="14"/>
              </w:rPr>
            </w:pPr>
            <w:r w:rsidRPr="00111921">
              <w:rPr>
                <w:caps/>
                <w:color w:val="000000" w:themeColor="text1"/>
                <w:sz w:val="14"/>
                <w:szCs w:val="14"/>
              </w:rPr>
              <w:t>Datum</w:t>
            </w:r>
          </w:p>
        </w:tc>
        <w:tc>
          <w:tcPr>
            <w:tcW w:w="1874" w:type="dxa"/>
            <w:gridSpan w:val="2"/>
            <w:tcBorders>
              <w:bottom w:val="single" w:sz="12" w:space="0" w:color="auto"/>
            </w:tcBorders>
            <w:noWrap/>
            <w:vAlign w:val="center"/>
          </w:tcPr>
          <w:p w14:paraId="5A2E8EB8" w14:textId="77777777" w:rsidR="005554BE" w:rsidRPr="00111921" w:rsidRDefault="005554BE" w:rsidP="005554BE">
            <w:pPr>
              <w:tabs>
                <w:tab w:val="right" w:pos="2992"/>
              </w:tabs>
              <w:rPr>
                <w:caps/>
                <w:color w:val="000000" w:themeColor="text1"/>
                <w:sz w:val="14"/>
                <w:szCs w:val="14"/>
              </w:rPr>
            </w:pPr>
            <w:r w:rsidRPr="00111921">
              <w:rPr>
                <w:caps/>
                <w:color w:val="000000" w:themeColor="text1"/>
                <w:sz w:val="14"/>
                <w:szCs w:val="14"/>
              </w:rPr>
              <w:t>Schválil</w:t>
            </w:r>
          </w:p>
        </w:tc>
      </w:tr>
      <w:tr w:rsidR="005554BE" w:rsidRPr="005554BE" w14:paraId="001F6E82" w14:textId="77777777" w:rsidTr="00154293">
        <w:trPr>
          <w:cantSplit/>
          <w:trHeight w:hRule="exact" w:val="170"/>
          <w:jc w:val="center"/>
        </w:trPr>
        <w:tc>
          <w:tcPr>
            <w:tcW w:w="850" w:type="dxa"/>
            <w:tcBorders>
              <w:top w:val="single" w:sz="12" w:space="0" w:color="auto"/>
              <w:left w:val="nil"/>
              <w:bottom w:val="single" w:sz="12" w:space="0" w:color="auto"/>
              <w:right w:val="nil"/>
            </w:tcBorders>
            <w:noWrap/>
            <w:vAlign w:val="center"/>
          </w:tcPr>
          <w:p w14:paraId="1B32E35E" w14:textId="77777777" w:rsidR="005554BE" w:rsidRPr="005554BE" w:rsidRDefault="005554BE" w:rsidP="005554BE">
            <w:pPr>
              <w:ind w:left="-42"/>
              <w:jc w:val="center"/>
              <w:rPr>
                <w:color w:val="000000" w:themeColor="text1"/>
                <w:sz w:val="14"/>
              </w:rPr>
            </w:pPr>
          </w:p>
        </w:tc>
        <w:tc>
          <w:tcPr>
            <w:tcW w:w="5614" w:type="dxa"/>
            <w:gridSpan w:val="4"/>
            <w:tcBorders>
              <w:top w:val="single" w:sz="12" w:space="0" w:color="auto"/>
              <w:left w:val="nil"/>
              <w:bottom w:val="single" w:sz="12" w:space="0" w:color="auto"/>
              <w:right w:val="nil"/>
            </w:tcBorders>
            <w:noWrap/>
            <w:vAlign w:val="center"/>
          </w:tcPr>
          <w:p w14:paraId="0A493AA2" w14:textId="77777777" w:rsidR="005554BE" w:rsidRPr="005554BE" w:rsidRDefault="005554BE" w:rsidP="005554BE">
            <w:pPr>
              <w:rPr>
                <w:color w:val="000000" w:themeColor="text1"/>
                <w:sz w:val="14"/>
              </w:rPr>
            </w:pPr>
          </w:p>
        </w:tc>
        <w:tc>
          <w:tcPr>
            <w:tcW w:w="1361" w:type="dxa"/>
            <w:tcBorders>
              <w:top w:val="single" w:sz="12" w:space="0" w:color="auto"/>
              <w:left w:val="nil"/>
              <w:bottom w:val="single" w:sz="12" w:space="0" w:color="auto"/>
              <w:right w:val="nil"/>
            </w:tcBorders>
            <w:noWrap/>
            <w:vAlign w:val="center"/>
          </w:tcPr>
          <w:p w14:paraId="365B1625" w14:textId="77777777" w:rsidR="005554BE" w:rsidRPr="005554BE" w:rsidRDefault="005554BE" w:rsidP="005554BE">
            <w:pPr>
              <w:rPr>
                <w:color w:val="000000" w:themeColor="text1"/>
                <w:sz w:val="14"/>
              </w:rPr>
            </w:pPr>
          </w:p>
        </w:tc>
        <w:tc>
          <w:tcPr>
            <w:tcW w:w="1874" w:type="dxa"/>
            <w:gridSpan w:val="2"/>
            <w:tcBorders>
              <w:top w:val="single" w:sz="12" w:space="0" w:color="auto"/>
              <w:left w:val="nil"/>
              <w:bottom w:val="single" w:sz="12" w:space="0" w:color="auto"/>
              <w:right w:val="nil"/>
            </w:tcBorders>
            <w:noWrap/>
            <w:vAlign w:val="center"/>
          </w:tcPr>
          <w:p w14:paraId="5F6D533F" w14:textId="77777777" w:rsidR="005554BE" w:rsidRPr="005554BE" w:rsidRDefault="005554BE" w:rsidP="005554BE">
            <w:pPr>
              <w:tabs>
                <w:tab w:val="right" w:pos="2992"/>
              </w:tabs>
              <w:rPr>
                <w:color w:val="000000" w:themeColor="text1"/>
                <w:sz w:val="14"/>
              </w:rPr>
            </w:pPr>
          </w:p>
        </w:tc>
      </w:tr>
      <w:tr w:rsidR="005554BE" w:rsidRPr="005554BE" w14:paraId="4E2059E6" w14:textId="77777777" w:rsidTr="00827F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51"/>
          <w:jc w:val="center"/>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right w:w="0" w:type="dxa"/>
            </w:tcMar>
            <w:vAlign w:val="center"/>
          </w:tcPr>
          <w:p w14:paraId="50DF23CD" w14:textId="77777777" w:rsidR="005554BE" w:rsidRPr="005554BE" w:rsidRDefault="005554BE" w:rsidP="005554BE">
            <w:pPr>
              <w:spacing w:before="60"/>
              <w:jc w:val="center"/>
              <w:rPr>
                <w:color w:val="000000" w:themeColor="text1"/>
                <w:spacing w:val="18"/>
                <w:sz w:val="16"/>
              </w:rPr>
            </w:pPr>
            <w:r w:rsidRPr="005554BE">
              <w:rPr>
                <w:noProof/>
                <w:color w:val="000000" w:themeColor="text1"/>
                <w:sz w:val="18"/>
              </w:rPr>
              <mc:AlternateContent>
                <mc:Choice Requires="wps">
                  <w:drawing>
                    <wp:anchor distT="0" distB="0" distL="114300" distR="114300" simplePos="0" relativeHeight="251659264" behindDoc="0" locked="0" layoutInCell="1" allowOverlap="1" wp14:anchorId="0CF5BB3D" wp14:editId="4A1CBFE4">
                      <wp:simplePos x="0" y="0"/>
                      <wp:positionH relativeFrom="column">
                        <wp:posOffset>34925</wp:posOffset>
                      </wp:positionH>
                      <wp:positionV relativeFrom="paragraph">
                        <wp:posOffset>71755</wp:posOffset>
                      </wp:positionV>
                      <wp:extent cx="4020820" cy="44323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BD26BB" w14:textId="77777777" w:rsidR="00CC2FEC" w:rsidRPr="00E566A0" w:rsidRDefault="00CC2FEC" w:rsidP="005554BE">
                                  <w:pPr>
                                    <w:jc w:val="center"/>
                                    <w:rPr>
                                      <w:rFonts w:eastAsia="Arial Unicode MS" w:cs="Arial"/>
                                      <w:color w:val="000000"/>
                                      <w:w w:val="99"/>
                                      <w:sz w:val="22"/>
                                      <w:szCs w:val="22"/>
                                    </w:rPr>
                                  </w:pPr>
                                  <w:proofErr w:type="spellStart"/>
                                  <w:r w:rsidRPr="004D1112">
                                    <w:rPr>
                                      <w:rFonts w:eastAsia="Arial Unicode MS" w:cs="Arial"/>
                                      <w:b/>
                                      <w:color w:val="000000"/>
                                      <w:w w:val="99"/>
                                      <w:sz w:val="24"/>
                                      <w:szCs w:val="24"/>
                                    </w:rPr>
                                    <w:t>Sweco</w:t>
                                  </w:r>
                                  <w:proofErr w:type="spellEnd"/>
                                  <w:r w:rsidRPr="004D1112">
                                    <w:rPr>
                                      <w:rFonts w:eastAsia="Arial Unicode MS" w:cs="Arial"/>
                                      <w:b/>
                                      <w:color w:val="000000"/>
                                      <w:w w:val="99"/>
                                      <w:sz w:val="24"/>
                                      <w:szCs w:val="24"/>
                                    </w:rPr>
                                    <w:t xml:space="preserve"> </w:t>
                                  </w:r>
                                  <w:proofErr w:type="spellStart"/>
                                  <w:r w:rsidRPr="004D1112">
                                    <w:rPr>
                                      <w:rFonts w:eastAsia="Arial Unicode MS" w:cs="Arial"/>
                                      <w:b/>
                                      <w:color w:val="000000"/>
                                      <w:w w:val="99"/>
                                      <w:sz w:val="24"/>
                                      <w:szCs w:val="24"/>
                                    </w:rPr>
                                    <w:t>Hydroprojekt</w:t>
                                  </w:r>
                                  <w:proofErr w:type="spellEnd"/>
                                  <w:r w:rsidRPr="004D1112">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1283AD8D" w14:textId="77777777" w:rsidR="00CC2FEC" w:rsidRPr="00880E2C" w:rsidRDefault="00CC2FEC" w:rsidP="005554BE">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CF5BB3D" id="_x0000_t202" coordsize="21600,21600" o:spt="202" path="m,l,21600r21600,l21600,xe">
                      <v:stroke joinstyle="miter"/>
                      <v:path gradientshapeok="t" o:connecttype="rect"/>
                    </v:shapetype>
                    <v:shape id="Text Box 18" o:spid="_x0000_s1026" type="#_x0000_t202" style="position:absolute;left:0;text-align:left;margin-left:2.75pt;margin-top:5.65pt;width:316.6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" stroked="f">
                      <v:textbox inset="0,0,0,0">
                        <w:txbxContent>
                          <w:p w14:paraId="2BBD26BB" w14:textId="77777777" w:rsidR="00CC2FEC" w:rsidRPr="00E566A0" w:rsidRDefault="00CC2FEC" w:rsidP="005554BE">
                            <w:pPr>
                              <w:jc w:val="center"/>
                              <w:rPr>
                                <w:rFonts w:eastAsia="Arial Unicode MS" w:cs="Arial"/>
                                <w:color w:val="000000"/>
                                <w:w w:val="99"/>
                                <w:sz w:val="22"/>
                                <w:szCs w:val="22"/>
                              </w:rPr>
                            </w:pPr>
                            <w:proofErr w:type="spellStart"/>
                            <w:r w:rsidRPr="004D1112">
                              <w:rPr>
                                <w:rFonts w:eastAsia="Arial Unicode MS" w:cs="Arial"/>
                                <w:b/>
                                <w:color w:val="000000"/>
                                <w:w w:val="99"/>
                                <w:sz w:val="24"/>
                                <w:szCs w:val="24"/>
                              </w:rPr>
                              <w:t>Sweco</w:t>
                            </w:r>
                            <w:proofErr w:type="spellEnd"/>
                            <w:r w:rsidRPr="004D1112">
                              <w:rPr>
                                <w:rFonts w:eastAsia="Arial Unicode MS" w:cs="Arial"/>
                                <w:b/>
                                <w:color w:val="000000"/>
                                <w:w w:val="99"/>
                                <w:sz w:val="24"/>
                                <w:szCs w:val="24"/>
                              </w:rPr>
                              <w:t xml:space="preserve"> </w:t>
                            </w:r>
                            <w:proofErr w:type="spellStart"/>
                            <w:r w:rsidRPr="004D1112">
                              <w:rPr>
                                <w:rFonts w:eastAsia="Arial Unicode MS" w:cs="Arial"/>
                                <w:b/>
                                <w:color w:val="000000"/>
                                <w:w w:val="99"/>
                                <w:sz w:val="24"/>
                                <w:szCs w:val="24"/>
                              </w:rPr>
                              <w:t>Hydroprojekt</w:t>
                            </w:r>
                            <w:proofErr w:type="spellEnd"/>
                            <w:r w:rsidRPr="004D1112">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1283AD8D" w14:textId="77777777" w:rsidR="00CC2FEC" w:rsidRPr="00880E2C" w:rsidRDefault="00CC2FEC" w:rsidP="005554BE">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right w:w="0" w:type="dxa"/>
            </w:tcMar>
          </w:tcPr>
          <w:p w14:paraId="1B6D609E" w14:textId="77777777" w:rsidR="005554BE" w:rsidRPr="005554BE" w:rsidRDefault="005554BE" w:rsidP="005554BE">
            <w:pPr>
              <w:tabs>
                <w:tab w:val="left" w:pos="250"/>
                <w:tab w:val="center" w:pos="1609"/>
              </w:tabs>
              <w:spacing w:before="60"/>
              <w:jc w:val="center"/>
              <w:rPr>
                <w:color w:val="000000" w:themeColor="text1"/>
                <w:spacing w:val="18"/>
                <w:sz w:val="16"/>
              </w:rPr>
            </w:pPr>
            <w:r w:rsidRPr="005554BE">
              <w:rPr>
                <w:rFonts w:eastAsia="Arial Unicode MS" w:cs="Arial"/>
                <w:noProof/>
                <w:color w:val="000000" w:themeColor="text1"/>
                <w:spacing w:val="18"/>
                <w:sz w:val="14"/>
              </w:rPr>
              <w:drawing>
                <wp:inline distT="0" distB="0" distL="0" distR="0" wp14:anchorId="4BFA7887" wp14:editId="62EE9FB1">
                  <wp:extent cx="1440000" cy="417243"/>
                  <wp:effectExtent l="0" t="0" r="8255" b="1905"/>
                  <wp:docPr id="18"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descr="Logo_sw_m3cm_bw_po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440000" cy="417243"/>
                          </a:xfrm>
                          <a:prstGeom prst="rect">
                            <a:avLst/>
                          </a:prstGeom>
                          <a:noFill/>
                          <a:ln w="9525">
                            <a:noFill/>
                            <a:miter lim="800000"/>
                            <a:headEnd/>
                            <a:tailEnd/>
                          </a:ln>
                        </pic:spPr>
                      </pic:pic>
                    </a:graphicData>
                  </a:graphic>
                </wp:inline>
              </w:drawing>
            </w:r>
          </w:p>
        </w:tc>
      </w:tr>
      <w:tr w:rsidR="005554BE" w:rsidRPr="005554BE" w14:paraId="750E3C18"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4A25B7DA" w14:textId="77777777" w:rsidR="005554BE" w:rsidRPr="005554BE" w:rsidRDefault="005554BE" w:rsidP="005554BE">
            <w:pPr>
              <w:jc w:val="left"/>
              <w:rPr>
                <w:color w:val="000000" w:themeColor="text1"/>
                <w:sz w:val="14"/>
              </w:rPr>
            </w:pPr>
            <w:r w:rsidRPr="005554BE">
              <w:rPr>
                <w:color w:val="000000" w:themeColor="text1"/>
                <w:sz w:val="14"/>
              </w:rPr>
              <w:t>VYPRACOVAL</w:t>
            </w:r>
          </w:p>
        </w:tc>
        <w:sdt>
          <w:sdtPr>
            <w:rPr>
              <w:color w:val="000000" w:themeColor="text1"/>
              <w:sz w:val="16"/>
            </w:rPr>
            <w:alias w:val="Vypracoval"/>
            <w:tag w:val="Vytvoril"/>
            <w:id w:val="787498100"/>
            <w:placeholder>
              <w:docPart w:val="5A8565E9D62C4EB4B7868765CE501DFA"/>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240B043B" w14:textId="77777777" w:rsidR="005554BE" w:rsidRPr="005554BE" w:rsidRDefault="0008601D" w:rsidP="00916646">
                <w:pPr>
                  <w:jc w:val="left"/>
                  <w:rPr>
                    <w:color w:val="000000" w:themeColor="text1"/>
                    <w:sz w:val="16"/>
                  </w:rPr>
                </w:pPr>
                <w:r>
                  <w:rPr>
                    <w:color w:val="000000" w:themeColor="text1"/>
                    <w:sz w:val="16"/>
                  </w:rPr>
                  <w:t>Ing. Kubová, Ph.D.</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55AE23B3" w14:textId="77777777" w:rsidR="005554BE" w:rsidRPr="005554BE" w:rsidRDefault="005554BE" w:rsidP="005554BE">
            <w:pPr>
              <w:jc w:val="left"/>
              <w:rPr>
                <w:color w:val="000000" w:themeColor="text1"/>
                <w:sz w:val="14"/>
              </w:rPr>
            </w:pPr>
            <w:r w:rsidRPr="005554BE">
              <w:rPr>
                <w:color w:val="000000" w:themeColor="text1"/>
                <w:sz w:val="14"/>
              </w:rPr>
              <w:t>HIP</w:t>
            </w:r>
          </w:p>
        </w:tc>
        <w:sdt>
          <w:sdtPr>
            <w:rPr>
              <w:color w:val="000000" w:themeColor="text1"/>
              <w:sz w:val="16"/>
            </w:rPr>
            <w:alias w:val="Hlavní inženýr projektu"/>
            <w:tag w:val="hip_kr"/>
            <w:id w:val="787498101"/>
            <w:placeholder>
              <w:docPart w:val="E80E9193088F4781A891909882243402"/>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149C62D2" w14:textId="77777777" w:rsidR="005554BE" w:rsidRPr="005554BE" w:rsidRDefault="0008601D" w:rsidP="00916646">
                <w:pPr>
                  <w:jc w:val="left"/>
                  <w:rPr>
                    <w:color w:val="000000" w:themeColor="text1"/>
                    <w:sz w:val="16"/>
                  </w:rPr>
                </w:pPr>
                <w:r>
                  <w:rPr>
                    <w:color w:val="000000" w:themeColor="text1"/>
                    <w:sz w:val="16"/>
                  </w:rPr>
                  <w:t>Ing. Kubová, Ph.D.</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4E87CF21" w14:textId="77777777" w:rsidR="005554BE" w:rsidRPr="005554BE" w:rsidRDefault="005554BE" w:rsidP="005554BE">
            <w:pPr>
              <w:jc w:val="left"/>
              <w:rPr>
                <w:color w:val="000000" w:themeColor="text1"/>
                <w:sz w:val="14"/>
              </w:rPr>
            </w:pPr>
            <w:r w:rsidRPr="005554BE">
              <w:rPr>
                <w:color w:val="000000" w:themeColor="text1"/>
                <w:sz w:val="14"/>
              </w:rPr>
              <w:t>T. KONTROLA</w:t>
            </w:r>
          </w:p>
        </w:tc>
        <w:sdt>
          <w:sdtPr>
            <w:rPr>
              <w:color w:val="000000" w:themeColor="text1"/>
              <w:sz w:val="16"/>
            </w:rPr>
            <w:alias w:val="Technická kontrola"/>
            <w:tag w:val="kj_kr"/>
            <w:id w:val="787498102"/>
            <w:placeholder>
              <w:docPart w:val="1F16EF84CFD745F8B83C941489686091"/>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4B2211B5" w14:textId="77777777" w:rsidR="005554BE" w:rsidRPr="005554BE" w:rsidRDefault="00B867BD" w:rsidP="00916646">
                <w:pPr>
                  <w:jc w:val="left"/>
                  <w:rPr>
                    <w:color w:val="000000" w:themeColor="text1"/>
                    <w:sz w:val="16"/>
                  </w:rPr>
                </w:pPr>
                <w:r>
                  <w:rPr>
                    <w:color w:val="000000" w:themeColor="text1"/>
                    <w:sz w:val="16"/>
                  </w:rPr>
                  <w:t>Ing. Kuba, Ph.D.</w:t>
                </w:r>
              </w:p>
            </w:tc>
          </w:sdtContent>
        </w:sdt>
      </w:tr>
      <w:tr w:rsidR="005554BE" w:rsidRPr="005554BE" w14:paraId="64FB5FB6"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3E2461C6" w14:textId="77777777" w:rsidR="005554BE" w:rsidRPr="005554BE" w:rsidRDefault="005554BE" w:rsidP="005554BE">
            <w:pPr>
              <w:jc w:val="left"/>
              <w:rPr>
                <w:color w:val="000000" w:themeColor="text1"/>
                <w:sz w:val="14"/>
              </w:rPr>
            </w:pPr>
            <w:r w:rsidRPr="005554BE">
              <w:rPr>
                <w:color w:val="000000" w:themeColor="text1"/>
                <w:sz w:val="14"/>
              </w:rPr>
              <w:t>PROJEKTANT</w:t>
            </w:r>
          </w:p>
        </w:tc>
        <w:sdt>
          <w:sdtPr>
            <w:rPr>
              <w:color w:val="000000" w:themeColor="text1"/>
              <w:sz w:val="16"/>
            </w:rPr>
            <w:alias w:val="Projektant"/>
            <w:tag w:val="Kontr"/>
            <w:id w:val="787498103"/>
            <w:placeholder>
              <w:docPart w:val="778EBF5CA0044D03B4AA2235CEB81A4B"/>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14C7C8EA" w14:textId="77777777" w:rsidR="005554BE" w:rsidRPr="005554BE" w:rsidRDefault="0008601D" w:rsidP="00916646">
                <w:pPr>
                  <w:jc w:val="left"/>
                  <w:rPr>
                    <w:color w:val="000000" w:themeColor="text1"/>
                    <w:sz w:val="16"/>
                  </w:rPr>
                </w:pPr>
                <w:r>
                  <w:rPr>
                    <w:color w:val="000000" w:themeColor="text1"/>
                    <w:sz w:val="16"/>
                  </w:rPr>
                  <w:t>Ing. Kubová, Ph.D.</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4F7386A2" w14:textId="77777777" w:rsidR="005554BE" w:rsidRPr="005554BE" w:rsidRDefault="005554BE" w:rsidP="005554BE">
            <w:pPr>
              <w:jc w:val="left"/>
              <w:rPr>
                <w:color w:val="000000" w:themeColor="text1"/>
                <w:sz w:val="14"/>
              </w:rPr>
            </w:pPr>
            <w:r w:rsidRPr="005554BE">
              <w:rPr>
                <w:color w:val="000000" w:themeColor="text1"/>
                <w:sz w:val="14"/>
              </w:rPr>
              <w:t>ŘEDITEL DIVIZE</w:t>
            </w:r>
          </w:p>
        </w:tc>
        <w:sdt>
          <w:sdtPr>
            <w:rPr>
              <w:color w:val="000000" w:themeColor="text1"/>
              <w:sz w:val="16"/>
            </w:rPr>
            <w:alias w:val="Ředitel divize"/>
            <w:tag w:val="rovu_kr"/>
            <w:id w:val="787498104"/>
            <w:placeholder>
              <w:docPart w:val="C551B125A0AB4E45988684B1CCB23063"/>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1E00D596" w14:textId="77777777" w:rsidR="005554BE" w:rsidRPr="005554BE" w:rsidRDefault="00B867BD" w:rsidP="00916646">
                <w:pPr>
                  <w:jc w:val="left"/>
                  <w:rPr>
                    <w:color w:val="000000" w:themeColor="text1"/>
                    <w:sz w:val="16"/>
                  </w:rPr>
                </w:pPr>
                <w:r>
                  <w:rPr>
                    <w:color w:val="000000" w:themeColor="text1"/>
                    <w:sz w:val="16"/>
                  </w:rPr>
                  <w:t>Ing. Hanák</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210EA214" w14:textId="77777777" w:rsidR="005554BE" w:rsidRPr="005554BE" w:rsidRDefault="005554BE" w:rsidP="005554BE">
            <w:pPr>
              <w:jc w:val="left"/>
              <w:rPr>
                <w:color w:val="000000" w:themeColor="text1"/>
                <w:sz w:val="14"/>
              </w:rPr>
            </w:pPr>
            <w:r w:rsidRPr="005554BE">
              <w:rPr>
                <w:color w:val="000000" w:themeColor="text1"/>
                <w:sz w:val="14"/>
              </w:rPr>
              <w:t>DATUM</w:t>
            </w:r>
          </w:p>
        </w:tc>
        <w:sdt>
          <w:sdtPr>
            <w:rPr>
              <w:color w:val="000000" w:themeColor="text1"/>
              <w:sz w:val="16"/>
            </w:rPr>
            <w:alias w:val="Datum"/>
            <w:tag w:val="DatumCo"/>
            <w:id w:val="787498105"/>
            <w:placeholder>
              <w:docPart w:val="B0F88486065F4C78833A88EC9572FEBB"/>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496C90CA" w14:textId="2DC6AA2A" w:rsidR="005554BE" w:rsidRPr="005554BE" w:rsidRDefault="003E31AA" w:rsidP="00916646">
                <w:pPr>
                  <w:jc w:val="left"/>
                  <w:rPr>
                    <w:color w:val="000000" w:themeColor="text1"/>
                    <w:sz w:val="16"/>
                  </w:rPr>
                </w:pPr>
                <w:r>
                  <w:rPr>
                    <w:color w:val="000000" w:themeColor="text1"/>
                    <w:sz w:val="16"/>
                  </w:rPr>
                  <w:t>12/2021</w:t>
                </w:r>
              </w:p>
            </w:tc>
          </w:sdtContent>
        </w:sdt>
      </w:tr>
      <w:tr w:rsidR="005554BE" w:rsidRPr="005554BE" w14:paraId="06DDAF25"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1A93AA27" w14:textId="77777777" w:rsidR="005554BE" w:rsidRPr="005554BE" w:rsidRDefault="005554BE" w:rsidP="005554BE">
            <w:pPr>
              <w:jc w:val="left"/>
              <w:rPr>
                <w:color w:val="000000" w:themeColor="text1"/>
                <w:sz w:val="14"/>
              </w:rPr>
            </w:pPr>
            <w:r w:rsidRPr="005554BE">
              <w:rPr>
                <w:color w:val="000000" w:themeColor="text1"/>
                <w:sz w:val="14"/>
              </w:rPr>
              <w:t>OBJEDNATEL</w:t>
            </w:r>
          </w:p>
        </w:tc>
        <w:sdt>
          <w:sdtPr>
            <w:rPr>
              <w:color w:val="000000" w:themeColor="text1"/>
              <w:sz w:val="18"/>
              <w:szCs w:val="18"/>
            </w:rPr>
            <w:alias w:val="Objednatel"/>
            <w:tag w:val="Objdok"/>
            <w:id w:val="787498106"/>
            <w:placeholder>
              <w:docPart w:val="52413C6E8A564A21B3AD39BEECD8898C"/>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14:paraId="2DF35643" w14:textId="5AE6A683" w:rsidR="005554BE" w:rsidRPr="005554BE" w:rsidRDefault="00395368" w:rsidP="00916646">
                <w:pPr>
                  <w:jc w:val="left"/>
                  <w:rPr>
                    <w:color w:val="000000" w:themeColor="text1"/>
                    <w:sz w:val="18"/>
                    <w:szCs w:val="18"/>
                  </w:rPr>
                </w:pPr>
                <w:r>
                  <w:rPr>
                    <w:color w:val="000000" w:themeColor="text1"/>
                    <w:sz w:val="18"/>
                    <w:szCs w:val="18"/>
                  </w:rPr>
                  <w:t>Vodárenská společnost Táborsko s.r.o.</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6B4115BD" w14:textId="77777777" w:rsidR="005554BE" w:rsidRPr="005554BE" w:rsidRDefault="005554BE" w:rsidP="005554BE">
            <w:pPr>
              <w:jc w:val="left"/>
              <w:rPr>
                <w:color w:val="000000" w:themeColor="text1"/>
                <w:sz w:val="14"/>
              </w:rPr>
            </w:pPr>
            <w:r w:rsidRPr="005554BE">
              <w:rPr>
                <w:color w:val="000000" w:themeColor="text1"/>
                <w:sz w:val="14"/>
              </w:rPr>
              <w:t>OKRES</w:t>
            </w:r>
          </w:p>
        </w:tc>
        <w:sdt>
          <w:sdtPr>
            <w:rPr>
              <w:color w:val="000000" w:themeColor="text1"/>
              <w:sz w:val="16"/>
            </w:rPr>
            <w:alias w:val="Okres"/>
            <w:tag w:val="Lokalita"/>
            <w:id w:val="787498142"/>
            <w:placeholder>
              <w:docPart w:val="EF3E8C238E4D4C25AEC165941794756D"/>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3AEBE5DA" w14:textId="30992BE2" w:rsidR="005554BE" w:rsidRPr="005554BE" w:rsidRDefault="00395368" w:rsidP="00916646">
                <w:pPr>
                  <w:jc w:val="left"/>
                  <w:rPr>
                    <w:color w:val="000000" w:themeColor="text1"/>
                    <w:sz w:val="16"/>
                  </w:rPr>
                </w:pPr>
                <w:r>
                  <w:rPr>
                    <w:color w:val="000000" w:themeColor="text1"/>
                    <w:sz w:val="16"/>
                  </w:rPr>
                  <w:t>Tábor</w:t>
                </w:r>
              </w:p>
            </w:tc>
          </w:sdtContent>
        </w:sdt>
      </w:tr>
      <w:tr w:rsidR="005554BE" w:rsidRPr="005554BE" w14:paraId="1EA85A99"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val="restart"/>
            <w:tcBorders>
              <w:top w:val="single" w:sz="2" w:space="0" w:color="auto"/>
              <w:left w:val="single" w:sz="12" w:space="0" w:color="auto"/>
              <w:right w:val="single" w:sz="2" w:space="0" w:color="auto"/>
            </w:tcBorders>
          </w:tcPr>
          <w:p w14:paraId="0194D4D8" w14:textId="77777777" w:rsidR="005554BE" w:rsidRPr="005554BE" w:rsidRDefault="005554BE" w:rsidP="005554BE">
            <w:pPr>
              <w:rPr>
                <w:color w:val="000000" w:themeColor="text1"/>
                <w:sz w:val="14"/>
              </w:rPr>
            </w:pPr>
            <w:r w:rsidRPr="005554BE">
              <w:rPr>
                <w:color w:val="000000" w:themeColor="text1"/>
                <w:sz w:val="14"/>
              </w:rPr>
              <w:t>AKCE:</w:t>
            </w:r>
          </w:p>
          <w:p w14:paraId="45B61100" w14:textId="77777777" w:rsidR="005554BE" w:rsidRPr="005554BE" w:rsidRDefault="005554BE" w:rsidP="005554BE">
            <w:pPr>
              <w:rPr>
                <w:color w:val="000000" w:themeColor="text1"/>
                <w:sz w:val="14"/>
              </w:rPr>
            </w:pPr>
          </w:p>
          <w:sdt>
            <w:sdtPr>
              <w:rPr>
                <w:color w:val="000000" w:themeColor="text1"/>
                <w:sz w:val="24"/>
              </w:rPr>
              <w:alias w:val="Název dokumentace 1"/>
              <w:tag w:val="NazevDok"/>
              <w:id w:val="787498108"/>
              <w:placeholder>
                <w:docPart w:val="1F72009A793D44D69F275E72E39A4155"/>
              </w:placeholder>
              <w:text/>
            </w:sdtPr>
            <w:sdtEndPr/>
            <w:sdtContent>
              <w:p w14:paraId="74B6FF1F" w14:textId="42DA4E2F" w:rsidR="00AE0D9D" w:rsidRPr="005554BE" w:rsidRDefault="00395368" w:rsidP="00AE0D9D">
                <w:pPr>
                  <w:jc w:val="center"/>
                  <w:rPr>
                    <w:color w:val="000000" w:themeColor="text1"/>
                    <w:sz w:val="24"/>
                  </w:rPr>
                </w:pPr>
                <w:r>
                  <w:rPr>
                    <w:color w:val="000000" w:themeColor="text1"/>
                    <w:sz w:val="24"/>
                  </w:rPr>
                  <w:t>Sezimovo Ústí - ul. Pod Vrbou</w:t>
                </w:r>
              </w:p>
            </w:sdtContent>
          </w:sdt>
          <w:sdt>
            <w:sdtPr>
              <w:rPr>
                <w:color w:val="000000" w:themeColor="text1"/>
                <w:sz w:val="24"/>
              </w:rPr>
              <w:alias w:val="Název dokumentace 2"/>
              <w:tag w:val="NazevDok2_"/>
              <w:id w:val="787498111"/>
              <w:placeholder>
                <w:docPart w:val="6EBF239F87024C759225D9CCE4244952"/>
              </w:placeholder>
              <w:text/>
            </w:sdtPr>
            <w:sdtEndPr/>
            <w:sdtContent>
              <w:p w14:paraId="2B663090" w14:textId="4FBB6665" w:rsidR="00AE0D9D" w:rsidRPr="005554BE" w:rsidRDefault="003E31AA" w:rsidP="00AE0D9D">
                <w:pPr>
                  <w:jc w:val="center"/>
                  <w:rPr>
                    <w:color w:val="000000" w:themeColor="text1"/>
                    <w:sz w:val="24"/>
                  </w:rPr>
                </w:pPr>
                <w:r>
                  <w:rPr>
                    <w:color w:val="000000" w:themeColor="text1"/>
                    <w:sz w:val="24"/>
                  </w:rPr>
                  <w:t>Rekonstrukce vodovodu a kanalizace</w:t>
                </w:r>
              </w:p>
            </w:sdtContent>
          </w:sdt>
          <w:sdt>
            <w:sdtPr>
              <w:rPr>
                <w:color w:val="000000" w:themeColor="text1"/>
                <w:sz w:val="24"/>
              </w:rPr>
              <w:alias w:val="Název dokumentace 3"/>
              <w:tag w:val="NazevDok3_"/>
              <w:id w:val="787498114"/>
              <w:placeholder>
                <w:docPart w:val="334C278F48E24E3081F0225913D0B53F"/>
              </w:placeholder>
              <w:showingPlcHdr/>
              <w:text/>
            </w:sdtPr>
            <w:sdtEndPr/>
            <w:sdtContent>
              <w:p w14:paraId="0A61D829" w14:textId="0616F6DE" w:rsidR="00AE0D9D" w:rsidRPr="005554BE" w:rsidRDefault="009433C9" w:rsidP="00AE0D9D">
                <w:pPr>
                  <w:jc w:val="center"/>
                  <w:rPr>
                    <w:color w:val="000000" w:themeColor="text1"/>
                    <w:sz w:val="24"/>
                  </w:rPr>
                </w:pPr>
                <w:r w:rsidRPr="0005706C">
                  <w:rPr>
                    <w:rStyle w:val="Zstupntext"/>
                    <w:color w:val="000000" w:themeColor="text1"/>
                  </w:rPr>
                  <w:t xml:space="preserve"> </w:t>
                </w:r>
              </w:p>
            </w:sdtContent>
          </w:sdt>
          <w:p w14:paraId="66AE5A2F" w14:textId="77777777" w:rsidR="005554BE" w:rsidRPr="00ED46E2" w:rsidRDefault="005554BE" w:rsidP="00AE0D9D">
            <w:pPr>
              <w:jc w:val="center"/>
              <w:rPr>
                <w:color w:val="000000" w:themeColor="text1"/>
                <w:sz w:val="12"/>
                <w:szCs w:val="12"/>
              </w:rPr>
            </w:pPr>
          </w:p>
          <w:sdt>
            <w:sdtPr>
              <w:rPr>
                <w:color w:val="000000" w:themeColor="text1"/>
                <w:sz w:val="24"/>
              </w:rPr>
              <w:alias w:val="Upřesňující podnázev zakázky"/>
              <w:tag w:val="Podnazev"/>
              <w:id w:val="787498115"/>
              <w:placeholder>
                <w:docPart w:val="58E7B71BE9AF4D0C9D999552E636CE9D"/>
              </w:placeholder>
              <w:showingPlcHdr/>
              <w:text/>
            </w:sdtPr>
            <w:sdtEndPr/>
            <w:sdtContent>
              <w:p w14:paraId="49C6AD3E" w14:textId="65D6261A" w:rsidR="005554BE" w:rsidRPr="005554BE" w:rsidRDefault="009433C9" w:rsidP="00916646">
                <w:pPr>
                  <w:jc w:val="center"/>
                  <w:rPr>
                    <w:color w:val="000000" w:themeColor="text1"/>
                    <w:sz w:val="24"/>
                  </w:rPr>
                </w:pPr>
                <w:r w:rsidRPr="0005706C">
                  <w:rPr>
                    <w:rStyle w:val="Zstupntext"/>
                    <w:color w:val="000000" w:themeColor="text1"/>
                  </w:rPr>
                  <w:t xml:space="preserve"> </w:t>
                </w:r>
              </w:p>
            </w:sdtContent>
          </w:sdt>
        </w:tc>
        <w:tc>
          <w:tcPr>
            <w:tcW w:w="1361" w:type="dxa"/>
            <w:tcBorders>
              <w:top w:val="single" w:sz="2" w:space="0" w:color="auto"/>
              <w:left w:val="single" w:sz="2" w:space="0" w:color="auto"/>
              <w:bottom w:val="single" w:sz="2" w:space="0" w:color="auto"/>
              <w:right w:val="single" w:sz="2" w:space="0" w:color="auto"/>
            </w:tcBorders>
            <w:vAlign w:val="center"/>
          </w:tcPr>
          <w:p w14:paraId="65F0FA23" w14:textId="77777777" w:rsidR="005554BE" w:rsidRPr="005554BE" w:rsidRDefault="005554BE" w:rsidP="005554BE">
            <w:pPr>
              <w:jc w:val="left"/>
              <w:rPr>
                <w:color w:val="000000" w:themeColor="text1"/>
                <w:sz w:val="14"/>
              </w:rPr>
            </w:pPr>
            <w:r w:rsidRPr="005554BE">
              <w:rPr>
                <w:color w:val="000000" w:themeColor="text1"/>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68B91004" w14:textId="6B48741B" w:rsidR="005554BE" w:rsidRPr="00217069" w:rsidRDefault="003F670A" w:rsidP="00916646">
            <w:pPr>
              <w:jc w:val="left"/>
              <w:rPr>
                <w:color w:val="000000" w:themeColor="text1"/>
                <w:sz w:val="16"/>
              </w:rPr>
            </w:pPr>
            <w:sdt>
              <w:sdtPr>
                <w:rPr>
                  <w:color w:val="000000" w:themeColor="text1"/>
                  <w:sz w:val="16"/>
                </w:rPr>
                <w:alias w:val="Číslo zakázky"/>
                <w:tag w:val="CisloZak"/>
                <w:id w:val="787498143"/>
                <w:placeholder>
                  <w:docPart w:val="4C7CB446A0094AFDB350BBA0773E71AC"/>
                </w:placeholder>
                <w:text/>
              </w:sdtPr>
              <w:sdtEndPr/>
              <w:sdtContent>
                <w:r w:rsidR="00395368">
                  <w:rPr>
                    <w:color w:val="000000" w:themeColor="text1"/>
                    <w:sz w:val="16"/>
                  </w:rPr>
                  <w:t>11 9216 03 00</w:t>
                </w:r>
              </w:sdtContent>
            </w:sdt>
          </w:p>
        </w:tc>
      </w:tr>
      <w:tr w:rsidR="005554BE" w:rsidRPr="005554BE" w14:paraId="7F0C0FAF"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3BA85DB3" w14:textId="77777777" w:rsidR="005554BE" w:rsidRPr="005554BE" w:rsidRDefault="005554BE" w:rsidP="005554BE">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451F65C2" w14:textId="77777777" w:rsidR="005554BE" w:rsidRPr="005554BE" w:rsidRDefault="005554BE" w:rsidP="005554BE">
            <w:pPr>
              <w:jc w:val="left"/>
              <w:rPr>
                <w:color w:val="000000" w:themeColor="text1"/>
                <w:sz w:val="14"/>
              </w:rPr>
            </w:pPr>
            <w:r w:rsidRPr="005554BE">
              <w:rPr>
                <w:color w:val="000000" w:themeColor="text1"/>
                <w:sz w:val="14"/>
              </w:rPr>
              <w:t>STUPEŇ</w:t>
            </w:r>
          </w:p>
        </w:tc>
        <w:sdt>
          <w:sdtPr>
            <w:rPr>
              <w:color w:val="000000" w:themeColor="text1"/>
              <w:sz w:val="16"/>
            </w:rPr>
            <w:alias w:val="Stupeň"/>
            <w:tag w:val="StupenZ"/>
            <w:id w:val="787498140"/>
            <w:placeholder>
              <w:docPart w:val="77529019E2A642A990A622591BA2FAD1"/>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608F9320" w14:textId="77777777" w:rsidR="005554BE" w:rsidRPr="005554BE" w:rsidRDefault="00FA6430" w:rsidP="00FA6430">
                <w:pPr>
                  <w:jc w:val="left"/>
                  <w:rPr>
                    <w:color w:val="000000" w:themeColor="text1"/>
                    <w:sz w:val="16"/>
                  </w:rPr>
                </w:pPr>
                <w:r>
                  <w:rPr>
                    <w:color w:val="000000" w:themeColor="text1"/>
                    <w:sz w:val="16"/>
                  </w:rPr>
                  <w:t>DPS</w:t>
                </w:r>
              </w:p>
            </w:tc>
          </w:sdtContent>
        </w:sdt>
      </w:tr>
      <w:tr w:rsidR="005554BE" w:rsidRPr="005554BE" w14:paraId="2FD8F39C"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0CC29D58" w14:textId="77777777" w:rsidR="005554BE" w:rsidRPr="005554BE" w:rsidRDefault="005554BE" w:rsidP="005554BE">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211AFAAF" w14:textId="77777777" w:rsidR="005554BE" w:rsidRPr="005554BE" w:rsidRDefault="005554BE" w:rsidP="005554BE">
            <w:pPr>
              <w:jc w:val="left"/>
              <w:rPr>
                <w:color w:val="000000" w:themeColor="text1"/>
                <w:sz w:val="14"/>
              </w:rPr>
            </w:pPr>
            <w:r w:rsidRPr="005554BE">
              <w:rPr>
                <w:color w:val="000000" w:themeColor="text1"/>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230FCA84" w14:textId="42E44ABD" w:rsidR="005554BE" w:rsidRPr="005554BE" w:rsidRDefault="00111921" w:rsidP="005554BE">
            <w:pPr>
              <w:jc w:val="left"/>
              <w:rPr>
                <w:color w:val="000000" w:themeColor="text1"/>
                <w:sz w:val="16"/>
              </w:rPr>
            </w:pPr>
            <w:r w:rsidRPr="00111921">
              <w:rPr>
                <w:color w:val="000000" w:themeColor="text1"/>
                <w:sz w:val="16"/>
              </w:rPr>
              <w:fldChar w:fldCharType="begin"/>
            </w:r>
            <w:r w:rsidRPr="00111921">
              <w:rPr>
                <w:color w:val="000000" w:themeColor="text1"/>
                <w:sz w:val="16"/>
              </w:rPr>
              <w:instrText xml:space="preserve"> NUMPAGES   \* MERGEFORMAT </w:instrText>
            </w:r>
            <w:r w:rsidRPr="00111921">
              <w:rPr>
                <w:color w:val="000000" w:themeColor="text1"/>
                <w:sz w:val="16"/>
              </w:rPr>
              <w:fldChar w:fldCharType="separate"/>
            </w:r>
            <w:r w:rsidR="003F670A">
              <w:rPr>
                <w:noProof/>
                <w:color w:val="000000" w:themeColor="text1"/>
                <w:sz w:val="16"/>
              </w:rPr>
              <w:t>17</w:t>
            </w:r>
            <w:r w:rsidRPr="00111921">
              <w:rPr>
                <w:color w:val="000000" w:themeColor="text1"/>
                <w:sz w:val="16"/>
              </w:rPr>
              <w:fldChar w:fldCharType="end"/>
            </w:r>
            <w:r w:rsidRPr="00111921">
              <w:rPr>
                <w:color w:val="000000" w:themeColor="text1"/>
                <w:sz w:val="16"/>
              </w:rPr>
              <w:t>x A4</w:t>
            </w:r>
          </w:p>
        </w:tc>
      </w:tr>
      <w:tr w:rsidR="005554BE" w:rsidRPr="005554BE" w14:paraId="50315CB9"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3106705B" w14:textId="77777777" w:rsidR="005554BE" w:rsidRPr="005554BE" w:rsidRDefault="005554BE" w:rsidP="005554BE">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5F110DE0" w14:textId="77777777" w:rsidR="005554BE" w:rsidRPr="005554BE" w:rsidRDefault="005554BE" w:rsidP="005554BE">
            <w:pPr>
              <w:jc w:val="left"/>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2C4E3AC5" w14:textId="77777777" w:rsidR="005554BE" w:rsidRPr="005554BE" w:rsidRDefault="005554BE" w:rsidP="005554BE">
            <w:pPr>
              <w:jc w:val="left"/>
              <w:rPr>
                <w:color w:val="000000" w:themeColor="text1"/>
                <w:sz w:val="16"/>
              </w:rPr>
            </w:pPr>
          </w:p>
        </w:tc>
      </w:tr>
      <w:tr w:rsidR="005554BE" w:rsidRPr="005554BE" w14:paraId="78EA8AC2"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bottom w:val="single" w:sz="2" w:space="0" w:color="auto"/>
              <w:right w:val="single" w:sz="2" w:space="0" w:color="auto"/>
            </w:tcBorders>
          </w:tcPr>
          <w:p w14:paraId="10BF1826" w14:textId="77777777" w:rsidR="005554BE" w:rsidRPr="005554BE" w:rsidRDefault="005554BE" w:rsidP="005554BE">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0E0E35B6" w14:textId="77777777" w:rsidR="005554BE" w:rsidRPr="005554BE" w:rsidRDefault="005554BE" w:rsidP="005554BE">
            <w:pPr>
              <w:jc w:val="left"/>
              <w:rPr>
                <w:color w:val="000000" w:themeColor="text1"/>
                <w:sz w:val="14"/>
              </w:rPr>
            </w:pPr>
            <w:r w:rsidRPr="005554BE">
              <w:rPr>
                <w:color w:val="000000" w:themeColor="text1"/>
                <w:sz w:val="14"/>
              </w:rPr>
              <w:t>ARCHIVNÍ ČÍSLO</w:t>
            </w:r>
          </w:p>
        </w:tc>
        <w:sdt>
          <w:sdtPr>
            <w:rPr>
              <w:color w:val="000000" w:themeColor="text1"/>
              <w:sz w:val="16"/>
            </w:rPr>
            <w:alias w:val="Archivní číslo"/>
            <w:tag w:val="Poc"/>
            <w:id w:val="787498132"/>
            <w:placeholder>
              <w:docPart w:val="72C4041A107D45C197C66720C0B47045"/>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522F3AAB" w14:textId="13B7F63E" w:rsidR="005554BE" w:rsidRPr="005554BE" w:rsidRDefault="00395368" w:rsidP="00916646">
                <w:pPr>
                  <w:jc w:val="left"/>
                  <w:rPr>
                    <w:color w:val="000000" w:themeColor="text1"/>
                    <w:sz w:val="16"/>
                  </w:rPr>
                </w:pPr>
                <w:r>
                  <w:rPr>
                    <w:color w:val="000000" w:themeColor="text1"/>
                    <w:sz w:val="16"/>
                  </w:rPr>
                  <w:t>008895/21/1</w:t>
                </w:r>
              </w:p>
            </w:tc>
          </w:sdtContent>
        </w:sdt>
      </w:tr>
      <w:tr w:rsidR="005554BE" w:rsidRPr="005554BE" w14:paraId="24B0A1A7"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58DA301B" w14:textId="77777777" w:rsidR="005554BE" w:rsidRPr="005554BE" w:rsidRDefault="005554BE" w:rsidP="005554BE">
            <w:pPr>
              <w:jc w:val="left"/>
              <w:rPr>
                <w:color w:val="000000" w:themeColor="text1"/>
                <w:sz w:val="14"/>
              </w:rPr>
            </w:pPr>
            <w:r w:rsidRPr="005554BE">
              <w:rPr>
                <w:color w:val="000000" w:themeColor="text1"/>
                <w:sz w:val="14"/>
              </w:rPr>
              <w:t>ČÁST STAVBY</w:t>
            </w:r>
          </w:p>
        </w:tc>
        <w:sdt>
          <w:sdtPr>
            <w:rPr>
              <w:color w:val="000000" w:themeColor="text1"/>
              <w:sz w:val="18"/>
            </w:rPr>
            <w:alias w:val="Část stavby"/>
            <w:tag w:val="CastSt"/>
            <w:id w:val="787498116"/>
            <w:placeholder>
              <w:docPart w:val="40865045EBF848C3A76EB5738EF19A05"/>
            </w:placeholder>
            <w:showingPlcHd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14:paraId="457470EC" w14:textId="5A2DB204" w:rsidR="005554BE" w:rsidRPr="005554BE" w:rsidRDefault="009433C9" w:rsidP="00916646">
                <w:pPr>
                  <w:jc w:val="left"/>
                  <w:rPr>
                    <w:color w:val="000000" w:themeColor="text1"/>
                    <w:sz w:val="18"/>
                  </w:rPr>
                </w:pPr>
                <w:r w:rsidRPr="006660DF">
                  <w:rPr>
                    <w:rStyle w:val="Zstupntext"/>
                    <w:color w:val="000000" w:themeColor="text1"/>
                  </w:rPr>
                  <w:t xml:space="preserve"> </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1F1CE3E7" w14:textId="77777777" w:rsidR="005554BE" w:rsidRPr="005554BE" w:rsidRDefault="005554BE" w:rsidP="005554BE">
            <w:pPr>
              <w:jc w:val="left"/>
              <w:rPr>
                <w:color w:val="000000" w:themeColor="text1"/>
                <w:sz w:val="14"/>
              </w:rPr>
            </w:pPr>
            <w:r w:rsidRPr="005554BE">
              <w:rPr>
                <w:color w:val="000000" w:themeColor="text1"/>
                <w:sz w:val="14"/>
              </w:rPr>
              <w:t>SO/PS</w:t>
            </w:r>
          </w:p>
        </w:tc>
        <w:sdt>
          <w:sdtPr>
            <w:rPr>
              <w:color w:val="000000" w:themeColor="text1"/>
              <w:sz w:val="16"/>
              <w:szCs w:val="16"/>
            </w:rPr>
            <w:alias w:val="SO/PS"/>
            <w:tag w:val="SOPS"/>
            <w:id w:val="787498131"/>
            <w:placeholder>
              <w:docPart w:val="EC523795870949DC872D4704BC3EF38A"/>
            </w:placeholder>
            <w:showingPlcHd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325FEA6A" w14:textId="7EED0656" w:rsidR="005554BE" w:rsidRPr="005554BE" w:rsidRDefault="009433C9" w:rsidP="00916646">
                <w:pPr>
                  <w:jc w:val="left"/>
                  <w:rPr>
                    <w:color w:val="000000" w:themeColor="text1"/>
                    <w:sz w:val="16"/>
                    <w:szCs w:val="16"/>
                  </w:rPr>
                </w:pPr>
                <w:r w:rsidRPr="006660DF">
                  <w:rPr>
                    <w:rStyle w:val="Zstupntext"/>
                    <w:color w:val="000000" w:themeColor="text1"/>
                  </w:rPr>
                  <w:t xml:space="preserve"> </w:t>
                </w:r>
              </w:p>
            </w:tc>
          </w:sdtContent>
        </w:sdt>
      </w:tr>
      <w:tr w:rsidR="005554BE" w:rsidRPr="005554BE" w14:paraId="07EF73C9"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val="restart"/>
            <w:tcBorders>
              <w:top w:val="single" w:sz="2" w:space="0" w:color="auto"/>
              <w:left w:val="single" w:sz="12" w:space="0" w:color="auto"/>
              <w:right w:val="single" w:sz="2" w:space="0" w:color="auto"/>
            </w:tcBorders>
          </w:tcPr>
          <w:p w14:paraId="27363F8A" w14:textId="77777777" w:rsidR="005554BE" w:rsidRPr="005554BE" w:rsidRDefault="005554BE" w:rsidP="005554BE">
            <w:pPr>
              <w:jc w:val="left"/>
              <w:rPr>
                <w:color w:val="000000" w:themeColor="text1"/>
                <w:sz w:val="14"/>
              </w:rPr>
            </w:pPr>
            <w:r w:rsidRPr="005554BE">
              <w:rPr>
                <w:color w:val="000000" w:themeColor="text1"/>
                <w:sz w:val="14"/>
              </w:rPr>
              <w:t>PŘÍLOHA:</w:t>
            </w:r>
          </w:p>
          <w:sdt>
            <w:sdtPr>
              <w:rPr>
                <w:color w:val="000000" w:themeColor="text1"/>
                <w:sz w:val="24"/>
              </w:rPr>
              <w:alias w:val="Název přílohy"/>
              <w:tag w:val="PrilNaz"/>
              <w:id w:val="787498119"/>
              <w:placeholder>
                <w:docPart w:val="9AEBE97ACAC0479D8FF7A077D1827D07"/>
              </w:placeholder>
              <w:text/>
            </w:sdtPr>
            <w:sdtEndPr/>
            <w:sdtContent>
              <w:p w14:paraId="673049A0" w14:textId="77777777" w:rsidR="005554BE" w:rsidRPr="005554BE" w:rsidRDefault="0008601D" w:rsidP="00916646">
                <w:pPr>
                  <w:jc w:val="center"/>
                  <w:rPr>
                    <w:color w:val="000000" w:themeColor="text1"/>
                    <w:sz w:val="24"/>
                  </w:rPr>
                </w:pPr>
                <w:r>
                  <w:rPr>
                    <w:color w:val="000000" w:themeColor="text1"/>
                    <w:sz w:val="24"/>
                  </w:rPr>
                  <w:t>Technické podmínky</w:t>
                </w:r>
              </w:p>
            </w:sdtContent>
          </w:sdt>
        </w:tc>
        <w:tc>
          <w:tcPr>
            <w:tcW w:w="1361" w:type="dxa"/>
            <w:vMerge w:val="restart"/>
            <w:tcBorders>
              <w:top w:val="single" w:sz="2" w:space="0" w:color="auto"/>
              <w:left w:val="single" w:sz="2" w:space="0" w:color="auto"/>
              <w:right w:val="single" w:sz="2" w:space="0" w:color="auto"/>
            </w:tcBorders>
            <w:vAlign w:val="center"/>
          </w:tcPr>
          <w:p w14:paraId="42857DAE" w14:textId="77777777" w:rsidR="005554BE" w:rsidRPr="005554BE" w:rsidRDefault="005554BE" w:rsidP="005554BE">
            <w:pPr>
              <w:jc w:val="left"/>
              <w:rPr>
                <w:color w:val="000000" w:themeColor="text1"/>
                <w:sz w:val="14"/>
              </w:rPr>
            </w:pPr>
            <w:r w:rsidRPr="005554BE">
              <w:rPr>
                <w:color w:val="000000" w:themeColor="text1"/>
                <w:sz w:val="14"/>
              </w:rPr>
              <w:t>ČÍSLO PŘÍLOHY</w:t>
            </w:r>
          </w:p>
        </w:tc>
        <w:sdt>
          <w:sdtPr>
            <w:rPr>
              <w:color w:val="000000" w:themeColor="text1"/>
              <w:sz w:val="30"/>
              <w:szCs w:val="30"/>
            </w:rPr>
            <w:alias w:val="Číslo přílohy"/>
            <w:tag w:val="prilcislo"/>
            <w:id w:val="787498126"/>
            <w:placeholder>
              <w:docPart w:val="45AD43DCB01E492EAE38DD2CD8AC6EFD"/>
            </w:placeholder>
            <w:text/>
          </w:sdtPr>
          <w:sdtEndPr/>
          <w:sdtContent>
            <w:tc>
              <w:tcPr>
                <w:tcW w:w="1418" w:type="dxa"/>
                <w:vMerge w:val="restart"/>
                <w:tcBorders>
                  <w:top w:val="single" w:sz="2" w:space="0" w:color="auto"/>
                  <w:left w:val="single" w:sz="2" w:space="0" w:color="auto"/>
                  <w:right w:val="single" w:sz="4" w:space="0" w:color="auto"/>
                </w:tcBorders>
                <w:tcMar>
                  <w:top w:w="0" w:type="dxa"/>
                  <w:left w:w="57" w:type="dxa"/>
                  <w:right w:w="57" w:type="dxa"/>
                </w:tcMar>
                <w:vAlign w:val="center"/>
              </w:tcPr>
              <w:p w14:paraId="16334E09" w14:textId="77777777" w:rsidR="005554BE" w:rsidRPr="005554BE" w:rsidRDefault="00C94676" w:rsidP="00ED6AC3">
                <w:pPr>
                  <w:jc w:val="center"/>
                  <w:rPr>
                    <w:color w:val="000000" w:themeColor="text1"/>
                    <w:sz w:val="30"/>
                    <w:szCs w:val="30"/>
                  </w:rPr>
                </w:pPr>
                <w:r>
                  <w:rPr>
                    <w:color w:val="000000" w:themeColor="text1"/>
                    <w:sz w:val="30"/>
                    <w:szCs w:val="30"/>
                  </w:rPr>
                  <w:t>F.1</w:t>
                </w:r>
              </w:p>
            </w:tc>
          </w:sdtContent>
        </w:sdt>
        <w:sdt>
          <w:sdtPr>
            <w:rPr>
              <w:color w:val="000000" w:themeColor="text1"/>
              <w:sz w:val="16"/>
            </w:rPr>
            <w:alias w:val="Verze"/>
            <w:tag w:val="Ver"/>
            <w:id w:val="787498127"/>
            <w:placeholder>
              <w:docPart w:val="182ECDBA034742C2AEE89D1E899ADA5E"/>
            </w:placeholder>
            <w:text/>
          </w:sdtPr>
          <w:sdtEndPr/>
          <w:sdtContent>
            <w:tc>
              <w:tcPr>
                <w:tcW w:w="456" w:type="dxa"/>
                <w:tcBorders>
                  <w:top w:val="single" w:sz="4" w:space="0" w:color="auto"/>
                  <w:left w:val="single" w:sz="4" w:space="0" w:color="auto"/>
                  <w:bottom w:val="single" w:sz="4" w:space="0" w:color="auto"/>
                  <w:right w:val="single" w:sz="12" w:space="0" w:color="auto"/>
                </w:tcBorders>
                <w:vAlign w:val="center"/>
              </w:tcPr>
              <w:p w14:paraId="4945703B" w14:textId="5C24FB35" w:rsidR="005554BE" w:rsidRPr="005554BE" w:rsidRDefault="00F94B94" w:rsidP="00916646">
                <w:pPr>
                  <w:jc w:val="center"/>
                  <w:rPr>
                    <w:color w:val="000000" w:themeColor="text1"/>
                    <w:sz w:val="16"/>
                  </w:rPr>
                </w:pPr>
                <w:r>
                  <w:rPr>
                    <w:color w:val="000000" w:themeColor="text1"/>
                    <w:sz w:val="16"/>
                  </w:rPr>
                  <w:t>c</w:t>
                </w:r>
              </w:p>
            </w:tc>
          </w:sdtContent>
        </w:sdt>
      </w:tr>
      <w:tr w:rsidR="005554BE" w:rsidRPr="005554BE" w14:paraId="3FA6F8B3"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tcBorders>
              <w:left w:val="single" w:sz="12" w:space="0" w:color="auto"/>
              <w:bottom w:val="single" w:sz="12" w:space="0" w:color="auto"/>
              <w:right w:val="single" w:sz="2" w:space="0" w:color="auto"/>
            </w:tcBorders>
          </w:tcPr>
          <w:p w14:paraId="08398C29" w14:textId="77777777" w:rsidR="005554BE" w:rsidRPr="005554BE" w:rsidRDefault="005554BE" w:rsidP="005554BE">
            <w:pPr>
              <w:spacing w:line="40" w:lineRule="exact"/>
              <w:jc w:val="left"/>
              <w:rPr>
                <w:color w:val="000000" w:themeColor="text1"/>
                <w:sz w:val="14"/>
              </w:rPr>
            </w:pPr>
          </w:p>
        </w:tc>
        <w:tc>
          <w:tcPr>
            <w:tcW w:w="1361" w:type="dxa"/>
            <w:vMerge/>
            <w:tcBorders>
              <w:left w:val="single" w:sz="2" w:space="0" w:color="auto"/>
              <w:bottom w:val="single" w:sz="12" w:space="0" w:color="auto"/>
              <w:right w:val="single" w:sz="2" w:space="0" w:color="auto"/>
            </w:tcBorders>
            <w:vAlign w:val="center"/>
          </w:tcPr>
          <w:p w14:paraId="22C2C5D5" w14:textId="77777777" w:rsidR="005554BE" w:rsidRPr="005554BE" w:rsidRDefault="005554BE" w:rsidP="005554BE">
            <w:pPr>
              <w:jc w:val="left"/>
              <w:rPr>
                <w:color w:val="000000" w:themeColor="text1"/>
                <w:sz w:val="14"/>
              </w:rPr>
            </w:pPr>
          </w:p>
        </w:tc>
        <w:tc>
          <w:tcPr>
            <w:tcW w:w="1418" w:type="dxa"/>
            <w:vMerge/>
            <w:tcBorders>
              <w:left w:val="single" w:sz="2" w:space="0" w:color="auto"/>
              <w:bottom w:val="single" w:sz="12" w:space="0" w:color="auto"/>
              <w:right w:val="single" w:sz="4" w:space="0" w:color="auto"/>
            </w:tcBorders>
            <w:vAlign w:val="center"/>
          </w:tcPr>
          <w:p w14:paraId="252C340D" w14:textId="77777777" w:rsidR="005554BE" w:rsidRPr="005554BE" w:rsidRDefault="005554BE" w:rsidP="005554BE">
            <w:pPr>
              <w:ind w:right="242"/>
              <w:jc w:val="right"/>
              <w:rPr>
                <w:color w:val="000000" w:themeColor="text1"/>
                <w:sz w:val="32"/>
              </w:rPr>
            </w:pPr>
          </w:p>
        </w:tc>
        <w:sdt>
          <w:sdtPr>
            <w:rPr>
              <w:color w:val="000000" w:themeColor="text1"/>
              <w:sz w:val="16"/>
            </w:rPr>
            <w:alias w:val="Revize"/>
            <w:tag w:val="Rev"/>
            <w:id w:val="787498129"/>
            <w:placeholder>
              <w:docPart w:val="B7C72DB48C534B0490BAD94EBDD09DB7"/>
            </w:placeholder>
            <w:text/>
          </w:sdtPr>
          <w:sdtEndPr/>
          <w:sdtContent>
            <w:tc>
              <w:tcPr>
                <w:tcW w:w="456" w:type="dxa"/>
                <w:tcBorders>
                  <w:top w:val="single" w:sz="4" w:space="0" w:color="auto"/>
                  <w:left w:val="single" w:sz="4" w:space="0" w:color="auto"/>
                  <w:bottom w:val="single" w:sz="12" w:space="0" w:color="auto"/>
                  <w:right w:val="single" w:sz="12" w:space="0" w:color="auto"/>
                </w:tcBorders>
                <w:vAlign w:val="center"/>
              </w:tcPr>
              <w:p w14:paraId="2BD5AEFD" w14:textId="289BA8FA" w:rsidR="005554BE" w:rsidRPr="005554BE" w:rsidRDefault="00CC2FEC" w:rsidP="00916646">
                <w:pPr>
                  <w:jc w:val="center"/>
                  <w:rPr>
                    <w:color w:val="000000" w:themeColor="text1"/>
                    <w:sz w:val="16"/>
                    <w:szCs w:val="16"/>
                  </w:rPr>
                </w:pPr>
                <w:r>
                  <w:rPr>
                    <w:color w:val="000000" w:themeColor="text1"/>
                    <w:sz w:val="16"/>
                  </w:rPr>
                  <w:t>3</w:t>
                </w:r>
              </w:p>
            </w:tc>
          </w:sdtContent>
        </w:sdt>
      </w:tr>
      <w:tr w:rsidR="005554BE" w:rsidRPr="005554BE" w14:paraId="32A1B983"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9699" w:type="dxa"/>
            <w:gridSpan w:val="8"/>
            <w:tcBorders>
              <w:top w:val="nil"/>
              <w:left w:val="nil"/>
              <w:bottom w:val="nil"/>
              <w:right w:val="nil"/>
            </w:tcBorders>
            <w:vAlign w:val="center"/>
          </w:tcPr>
          <w:p w14:paraId="039FCE3D" w14:textId="77777777" w:rsidR="005554BE" w:rsidRPr="005554BE" w:rsidRDefault="005554BE" w:rsidP="005554BE">
            <w:pPr>
              <w:ind w:left="-32" w:right="-52"/>
              <w:rPr>
                <w:color w:val="000000" w:themeColor="text1"/>
                <w:sz w:val="14"/>
              </w:rPr>
            </w:pPr>
            <w:r w:rsidRPr="005554BE">
              <w:rPr>
                <w:color w:val="000000" w:themeColor="text1"/>
                <w:sz w:val="14"/>
              </w:rPr>
              <w:t xml:space="preserve">Tato dokumentace včetně všech příloh (s výjimkou dat poskytnutých objednatelem) je duševním vlastnictvím akciové společnosti </w:t>
            </w:r>
            <w:proofErr w:type="spellStart"/>
            <w:r w:rsidRPr="005554BE">
              <w:rPr>
                <w:color w:val="000000" w:themeColor="text1"/>
                <w:sz w:val="14"/>
              </w:rPr>
              <w:t>Sweco</w:t>
            </w:r>
            <w:proofErr w:type="spellEnd"/>
            <w:r w:rsidRPr="005554BE">
              <w:rPr>
                <w:color w:val="000000" w:themeColor="text1"/>
                <w:sz w:val="14"/>
              </w:rPr>
              <w:t xml:space="preserve"> </w:t>
            </w:r>
            <w:proofErr w:type="spellStart"/>
            <w:r w:rsidRPr="005554BE">
              <w:rPr>
                <w:color w:val="000000" w:themeColor="text1"/>
                <w:sz w:val="14"/>
              </w:rPr>
              <w:t>Hydroprojekt</w:t>
            </w:r>
            <w:proofErr w:type="spellEnd"/>
            <w:r w:rsidRPr="005554BE">
              <w:rPr>
                <w:color w:val="000000" w:themeColor="text1"/>
                <w:sz w:val="14"/>
              </w:rPr>
              <w:t xml:space="preserve">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w:t>
            </w:r>
            <w:r w:rsidR="001204F8">
              <w:rPr>
                <w:color w:val="000000" w:themeColor="text1"/>
                <w:sz w:val="14"/>
              </w:rPr>
              <w:t>nebo zpřístupnit dalším osobám.</w:t>
            </w:r>
          </w:p>
          <w:p w14:paraId="24B79A28" w14:textId="77777777" w:rsidR="005554BE" w:rsidRPr="005554BE" w:rsidRDefault="005554BE" w:rsidP="005554BE">
            <w:pPr>
              <w:ind w:left="-32" w:right="-52"/>
              <w:rPr>
                <w:color w:val="000000" w:themeColor="text1"/>
                <w:sz w:val="14"/>
              </w:rPr>
            </w:pPr>
            <w:r w:rsidRPr="005554BE">
              <w:rPr>
                <w:color w:val="000000" w:themeColor="text1"/>
                <w:sz w:val="14"/>
              </w:rPr>
              <w:t>Poznámka: Podpisy zpracovatelů jsou připojeny pouze k výtisku číslo 01 nebo originálu přílohy (matrici).</w:t>
            </w:r>
          </w:p>
        </w:tc>
      </w:tr>
    </w:tbl>
    <w:p w14:paraId="0156AD49" w14:textId="77777777" w:rsidR="00C81FAB" w:rsidRDefault="00C81FAB">
      <w:pPr>
        <w:rPr>
          <w:color w:val="000000" w:themeColor="text1"/>
        </w:rPr>
      </w:pPr>
    </w:p>
    <w:p w14:paraId="75428310" w14:textId="77777777" w:rsidR="00C81FAB" w:rsidRPr="00F81B53" w:rsidRDefault="00C81FAB">
      <w:pPr>
        <w:rPr>
          <w:color w:val="000000" w:themeColor="text1"/>
        </w:rPr>
        <w:sectPr w:rsidR="00C81FAB" w:rsidRPr="00F81B53" w:rsidSect="005554B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701" w:bottom="567" w:left="1701" w:header="709" w:footer="709" w:gutter="0"/>
          <w:cols w:space="708"/>
          <w:titlePg/>
          <w:docGrid w:linePitch="360"/>
        </w:sectPr>
      </w:pPr>
    </w:p>
    <w:tbl>
      <w:tblPr>
        <w:tblW w:w="8510" w:type="dxa"/>
        <w:tblInd w:w="-4" w:type="dxa"/>
        <w:tblBorders>
          <w:top w:val="single" w:sz="4" w:space="0" w:color="auto"/>
          <w:bottom w:val="single" w:sz="4" w:space="0" w:color="auto"/>
        </w:tblBorders>
        <w:tblLook w:val="01E0" w:firstRow="1" w:lastRow="1" w:firstColumn="1" w:lastColumn="1" w:noHBand="0" w:noVBand="0"/>
      </w:tblPr>
      <w:tblGrid>
        <w:gridCol w:w="8510"/>
      </w:tblGrid>
      <w:tr w:rsidR="00F81B53" w:rsidRPr="00F81B53" w14:paraId="1ED980D9" w14:textId="77777777" w:rsidTr="005554BE">
        <w:trPr>
          <w:trHeight w:val="510"/>
        </w:trPr>
        <w:tc>
          <w:tcPr>
            <w:tcW w:w="8510" w:type="dxa"/>
            <w:tcMar>
              <w:left w:w="0" w:type="dxa"/>
            </w:tcMar>
            <w:vAlign w:val="center"/>
          </w:tcPr>
          <w:p w14:paraId="13AAE9D6" w14:textId="77777777" w:rsidR="00532923" w:rsidRPr="00F81B53" w:rsidRDefault="00532923" w:rsidP="00AA14F6">
            <w:pPr>
              <w:tabs>
                <w:tab w:val="left" w:pos="3960"/>
                <w:tab w:val="left" w:pos="4320"/>
              </w:tabs>
              <w:jc w:val="left"/>
              <w:rPr>
                <w:bCs/>
                <w:color w:val="000000" w:themeColor="text1"/>
                <w:sz w:val="30"/>
                <w:szCs w:val="30"/>
              </w:rPr>
            </w:pPr>
            <w:r w:rsidRPr="00F81B53">
              <w:rPr>
                <w:bCs/>
                <w:color w:val="000000" w:themeColor="text1"/>
                <w:sz w:val="30"/>
                <w:szCs w:val="30"/>
              </w:rPr>
              <w:lastRenderedPageBreak/>
              <w:t>OBSAH / SEZNAM PŘÍLOH</w:t>
            </w:r>
          </w:p>
        </w:tc>
      </w:tr>
    </w:tbl>
    <w:p w14:paraId="1930D0F6" w14:textId="77777777" w:rsidR="006744BF" w:rsidRPr="00F81B53" w:rsidRDefault="006744BF" w:rsidP="00DD3884"/>
    <w:p w14:paraId="00CD35D4" w14:textId="77777777" w:rsidR="00F6635F" w:rsidRPr="00F81B53" w:rsidRDefault="00F6635F" w:rsidP="00F6635F">
      <w:pPr>
        <w:tabs>
          <w:tab w:val="right" w:pos="8505"/>
        </w:tabs>
        <w:rPr>
          <w:bCs/>
          <w:color w:val="000000" w:themeColor="text1"/>
        </w:rPr>
      </w:pPr>
      <w:r w:rsidRPr="00F81B53">
        <w:rPr>
          <w:b/>
          <w:bCs/>
          <w:color w:val="000000" w:themeColor="text1"/>
        </w:rPr>
        <w:tab/>
      </w:r>
      <w:r w:rsidRPr="00F81B53">
        <w:rPr>
          <w:bCs/>
          <w:color w:val="000000" w:themeColor="text1"/>
        </w:rPr>
        <w:t>strana</w:t>
      </w:r>
    </w:p>
    <w:p w14:paraId="3B3C6018" w14:textId="4AA5D786" w:rsidR="003F670A" w:rsidRDefault="00EF0509">
      <w:pPr>
        <w:pStyle w:val="Obsah1"/>
        <w:rPr>
          <w:rFonts w:asciiTheme="minorHAnsi" w:eastAsiaTheme="minorEastAsia" w:hAnsiTheme="minorHAnsi" w:cstheme="minorBidi"/>
          <w:b w:val="0"/>
          <w:noProof/>
          <w:sz w:val="22"/>
          <w:szCs w:val="22"/>
        </w:rPr>
      </w:pPr>
      <w:r w:rsidRPr="00F81B53">
        <w:rPr>
          <w:color w:val="000000" w:themeColor="text1"/>
        </w:rPr>
        <w:fldChar w:fldCharType="begin"/>
      </w:r>
      <w:r w:rsidR="00952B1F" w:rsidRPr="00F81B53">
        <w:rPr>
          <w:color w:val="000000" w:themeColor="text1"/>
        </w:rPr>
        <w:instrText xml:space="preserve"> TOC \o \h \z \u </w:instrText>
      </w:r>
      <w:r w:rsidRPr="00F81B53">
        <w:rPr>
          <w:color w:val="000000" w:themeColor="text1"/>
        </w:rPr>
        <w:fldChar w:fldCharType="separate"/>
      </w:r>
      <w:hyperlink w:anchor="_Toc94698631" w:history="1">
        <w:r w:rsidR="003F670A" w:rsidRPr="00C829E2">
          <w:rPr>
            <w:rStyle w:val="Hypertextovodkaz"/>
            <w:noProof/>
          </w:rPr>
          <w:t>1</w:t>
        </w:r>
        <w:r w:rsidR="003F670A">
          <w:rPr>
            <w:rFonts w:asciiTheme="minorHAnsi" w:eastAsiaTheme="minorEastAsia" w:hAnsiTheme="minorHAnsi" w:cstheme="minorBidi"/>
            <w:b w:val="0"/>
            <w:noProof/>
            <w:sz w:val="22"/>
            <w:szCs w:val="22"/>
          </w:rPr>
          <w:tab/>
        </w:r>
        <w:r w:rsidR="003F670A" w:rsidRPr="00C829E2">
          <w:rPr>
            <w:rStyle w:val="Hypertextovodkaz"/>
            <w:noProof/>
          </w:rPr>
          <w:t>ÚVOD</w:t>
        </w:r>
        <w:r w:rsidR="003F670A">
          <w:rPr>
            <w:noProof/>
            <w:webHidden/>
          </w:rPr>
          <w:tab/>
        </w:r>
        <w:r w:rsidR="003F670A">
          <w:rPr>
            <w:noProof/>
            <w:webHidden/>
          </w:rPr>
          <w:fldChar w:fldCharType="begin"/>
        </w:r>
        <w:r w:rsidR="003F670A">
          <w:rPr>
            <w:noProof/>
            <w:webHidden/>
          </w:rPr>
          <w:instrText xml:space="preserve"> PAGEREF _Toc94698631 \h </w:instrText>
        </w:r>
        <w:r w:rsidR="003F670A">
          <w:rPr>
            <w:noProof/>
            <w:webHidden/>
          </w:rPr>
        </w:r>
        <w:r w:rsidR="003F670A">
          <w:rPr>
            <w:noProof/>
            <w:webHidden/>
          </w:rPr>
          <w:fldChar w:fldCharType="separate"/>
        </w:r>
        <w:r w:rsidR="003F670A">
          <w:rPr>
            <w:noProof/>
            <w:webHidden/>
          </w:rPr>
          <w:t>3</w:t>
        </w:r>
        <w:r w:rsidR="003F670A">
          <w:rPr>
            <w:noProof/>
            <w:webHidden/>
          </w:rPr>
          <w:fldChar w:fldCharType="end"/>
        </w:r>
      </w:hyperlink>
    </w:p>
    <w:p w14:paraId="163F496B" w14:textId="4E321DA2" w:rsidR="003F670A" w:rsidRDefault="003F670A">
      <w:pPr>
        <w:pStyle w:val="Obsah1"/>
        <w:rPr>
          <w:rFonts w:asciiTheme="minorHAnsi" w:eastAsiaTheme="minorEastAsia" w:hAnsiTheme="minorHAnsi" w:cstheme="minorBidi"/>
          <w:b w:val="0"/>
          <w:noProof/>
          <w:sz w:val="22"/>
          <w:szCs w:val="22"/>
        </w:rPr>
      </w:pPr>
      <w:hyperlink w:anchor="_Toc94698632" w:history="1">
        <w:r w:rsidRPr="00C829E2">
          <w:rPr>
            <w:rStyle w:val="Hypertextovodkaz"/>
            <w:noProof/>
          </w:rPr>
          <w:t>2</w:t>
        </w:r>
        <w:r>
          <w:rPr>
            <w:rFonts w:asciiTheme="minorHAnsi" w:eastAsiaTheme="minorEastAsia" w:hAnsiTheme="minorHAnsi" w:cstheme="minorBidi"/>
            <w:b w:val="0"/>
            <w:noProof/>
            <w:sz w:val="22"/>
            <w:szCs w:val="22"/>
          </w:rPr>
          <w:tab/>
        </w:r>
        <w:r w:rsidRPr="00C829E2">
          <w:rPr>
            <w:rStyle w:val="Hypertextovodkaz"/>
            <w:noProof/>
          </w:rPr>
          <w:t>Technické podmínky</w:t>
        </w:r>
        <w:r>
          <w:rPr>
            <w:noProof/>
            <w:webHidden/>
          </w:rPr>
          <w:tab/>
        </w:r>
        <w:r>
          <w:rPr>
            <w:noProof/>
            <w:webHidden/>
          </w:rPr>
          <w:fldChar w:fldCharType="begin"/>
        </w:r>
        <w:r>
          <w:rPr>
            <w:noProof/>
            <w:webHidden/>
          </w:rPr>
          <w:instrText xml:space="preserve"> PAGEREF _Toc94698632 \h </w:instrText>
        </w:r>
        <w:r>
          <w:rPr>
            <w:noProof/>
            <w:webHidden/>
          </w:rPr>
        </w:r>
        <w:r>
          <w:rPr>
            <w:noProof/>
            <w:webHidden/>
          </w:rPr>
          <w:fldChar w:fldCharType="separate"/>
        </w:r>
        <w:r>
          <w:rPr>
            <w:noProof/>
            <w:webHidden/>
          </w:rPr>
          <w:t>3</w:t>
        </w:r>
        <w:r>
          <w:rPr>
            <w:noProof/>
            <w:webHidden/>
          </w:rPr>
          <w:fldChar w:fldCharType="end"/>
        </w:r>
      </w:hyperlink>
    </w:p>
    <w:p w14:paraId="14F05967" w14:textId="19542AE4" w:rsidR="003F670A" w:rsidRDefault="003F670A">
      <w:pPr>
        <w:pStyle w:val="Obsah2"/>
        <w:rPr>
          <w:rFonts w:asciiTheme="minorHAnsi" w:eastAsiaTheme="minorEastAsia" w:hAnsiTheme="minorHAnsi" w:cstheme="minorBidi"/>
          <w:noProof/>
          <w:sz w:val="22"/>
          <w:szCs w:val="22"/>
        </w:rPr>
      </w:pPr>
      <w:hyperlink w:anchor="_Toc94698633" w:history="1">
        <w:r w:rsidRPr="00C829E2">
          <w:rPr>
            <w:rStyle w:val="Hypertextovodkaz"/>
            <w:noProof/>
          </w:rPr>
          <w:t>2.1</w:t>
        </w:r>
        <w:r>
          <w:rPr>
            <w:rFonts w:asciiTheme="minorHAnsi" w:eastAsiaTheme="minorEastAsia" w:hAnsiTheme="minorHAnsi" w:cstheme="minorBidi"/>
            <w:noProof/>
            <w:sz w:val="22"/>
            <w:szCs w:val="22"/>
          </w:rPr>
          <w:tab/>
        </w:r>
        <w:r w:rsidRPr="00C829E2">
          <w:rPr>
            <w:rStyle w:val="Hypertextovodkaz"/>
            <w:noProof/>
          </w:rPr>
          <w:t>Položková množství</w:t>
        </w:r>
        <w:r>
          <w:rPr>
            <w:noProof/>
            <w:webHidden/>
          </w:rPr>
          <w:tab/>
        </w:r>
        <w:r>
          <w:rPr>
            <w:noProof/>
            <w:webHidden/>
          </w:rPr>
          <w:fldChar w:fldCharType="begin"/>
        </w:r>
        <w:r>
          <w:rPr>
            <w:noProof/>
            <w:webHidden/>
          </w:rPr>
          <w:instrText xml:space="preserve"> PAGEREF _Toc94698633 \h </w:instrText>
        </w:r>
        <w:r>
          <w:rPr>
            <w:noProof/>
            <w:webHidden/>
          </w:rPr>
        </w:r>
        <w:r>
          <w:rPr>
            <w:noProof/>
            <w:webHidden/>
          </w:rPr>
          <w:fldChar w:fldCharType="separate"/>
        </w:r>
        <w:r>
          <w:rPr>
            <w:noProof/>
            <w:webHidden/>
          </w:rPr>
          <w:t>3</w:t>
        </w:r>
        <w:r>
          <w:rPr>
            <w:noProof/>
            <w:webHidden/>
          </w:rPr>
          <w:fldChar w:fldCharType="end"/>
        </w:r>
      </w:hyperlink>
    </w:p>
    <w:p w14:paraId="63A27B7D" w14:textId="6012AB6A" w:rsidR="003F670A" w:rsidRDefault="003F670A">
      <w:pPr>
        <w:pStyle w:val="Obsah2"/>
        <w:rPr>
          <w:rFonts w:asciiTheme="minorHAnsi" w:eastAsiaTheme="minorEastAsia" w:hAnsiTheme="minorHAnsi" w:cstheme="minorBidi"/>
          <w:noProof/>
          <w:sz w:val="22"/>
          <w:szCs w:val="22"/>
        </w:rPr>
      </w:pPr>
      <w:hyperlink w:anchor="_Toc94698634" w:history="1">
        <w:r w:rsidRPr="00C829E2">
          <w:rPr>
            <w:rStyle w:val="Hypertextovodkaz"/>
            <w:noProof/>
          </w:rPr>
          <w:t>2.2</w:t>
        </w:r>
        <w:r>
          <w:rPr>
            <w:rFonts w:asciiTheme="minorHAnsi" w:eastAsiaTheme="minorEastAsia" w:hAnsiTheme="minorHAnsi" w:cstheme="minorBidi"/>
            <w:noProof/>
            <w:sz w:val="22"/>
            <w:szCs w:val="22"/>
          </w:rPr>
          <w:tab/>
        </w:r>
        <w:r w:rsidRPr="00C829E2">
          <w:rPr>
            <w:rStyle w:val="Hypertextovodkaz"/>
            <w:noProof/>
          </w:rPr>
          <w:t>Měrné jednotky</w:t>
        </w:r>
        <w:r>
          <w:rPr>
            <w:noProof/>
            <w:webHidden/>
          </w:rPr>
          <w:tab/>
        </w:r>
        <w:r>
          <w:rPr>
            <w:noProof/>
            <w:webHidden/>
          </w:rPr>
          <w:fldChar w:fldCharType="begin"/>
        </w:r>
        <w:r>
          <w:rPr>
            <w:noProof/>
            <w:webHidden/>
          </w:rPr>
          <w:instrText xml:space="preserve"> PAGEREF _Toc94698634 \h </w:instrText>
        </w:r>
        <w:r>
          <w:rPr>
            <w:noProof/>
            <w:webHidden/>
          </w:rPr>
        </w:r>
        <w:r>
          <w:rPr>
            <w:noProof/>
            <w:webHidden/>
          </w:rPr>
          <w:fldChar w:fldCharType="separate"/>
        </w:r>
        <w:r>
          <w:rPr>
            <w:noProof/>
            <w:webHidden/>
          </w:rPr>
          <w:t>3</w:t>
        </w:r>
        <w:r>
          <w:rPr>
            <w:noProof/>
            <w:webHidden/>
          </w:rPr>
          <w:fldChar w:fldCharType="end"/>
        </w:r>
      </w:hyperlink>
    </w:p>
    <w:p w14:paraId="6B6857A7" w14:textId="0E9C36D5" w:rsidR="003F670A" w:rsidRDefault="003F670A">
      <w:pPr>
        <w:pStyle w:val="Obsah2"/>
        <w:rPr>
          <w:rFonts w:asciiTheme="minorHAnsi" w:eastAsiaTheme="minorEastAsia" w:hAnsiTheme="minorHAnsi" w:cstheme="minorBidi"/>
          <w:noProof/>
          <w:sz w:val="22"/>
          <w:szCs w:val="22"/>
        </w:rPr>
      </w:pPr>
      <w:hyperlink w:anchor="_Toc94698635" w:history="1">
        <w:r w:rsidRPr="00C829E2">
          <w:rPr>
            <w:rStyle w:val="Hypertextovodkaz"/>
            <w:noProof/>
          </w:rPr>
          <w:t>2.3</w:t>
        </w:r>
        <w:r>
          <w:rPr>
            <w:rFonts w:asciiTheme="minorHAnsi" w:eastAsiaTheme="minorEastAsia" w:hAnsiTheme="minorHAnsi" w:cstheme="minorBidi"/>
            <w:noProof/>
            <w:sz w:val="22"/>
            <w:szCs w:val="22"/>
          </w:rPr>
          <w:tab/>
        </w:r>
        <w:r w:rsidRPr="00C829E2">
          <w:rPr>
            <w:rStyle w:val="Hypertextovodkaz"/>
            <w:noProof/>
          </w:rPr>
          <w:t>Kontrola průběhu stavby</w:t>
        </w:r>
        <w:r>
          <w:rPr>
            <w:noProof/>
            <w:webHidden/>
          </w:rPr>
          <w:tab/>
        </w:r>
        <w:r>
          <w:rPr>
            <w:noProof/>
            <w:webHidden/>
          </w:rPr>
          <w:fldChar w:fldCharType="begin"/>
        </w:r>
        <w:r>
          <w:rPr>
            <w:noProof/>
            <w:webHidden/>
          </w:rPr>
          <w:instrText xml:space="preserve"> PAGEREF _Toc94698635 \h </w:instrText>
        </w:r>
        <w:r>
          <w:rPr>
            <w:noProof/>
            <w:webHidden/>
          </w:rPr>
        </w:r>
        <w:r>
          <w:rPr>
            <w:noProof/>
            <w:webHidden/>
          </w:rPr>
          <w:fldChar w:fldCharType="separate"/>
        </w:r>
        <w:r>
          <w:rPr>
            <w:noProof/>
            <w:webHidden/>
          </w:rPr>
          <w:t>4</w:t>
        </w:r>
        <w:r>
          <w:rPr>
            <w:noProof/>
            <w:webHidden/>
          </w:rPr>
          <w:fldChar w:fldCharType="end"/>
        </w:r>
      </w:hyperlink>
    </w:p>
    <w:p w14:paraId="1CF79B6E" w14:textId="17C305CF" w:rsidR="003F670A" w:rsidRDefault="003F670A">
      <w:pPr>
        <w:pStyle w:val="Obsah2"/>
        <w:rPr>
          <w:rFonts w:asciiTheme="minorHAnsi" w:eastAsiaTheme="minorEastAsia" w:hAnsiTheme="minorHAnsi" w:cstheme="minorBidi"/>
          <w:noProof/>
          <w:sz w:val="22"/>
          <w:szCs w:val="22"/>
        </w:rPr>
      </w:pPr>
      <w:hyperlink w:anchor="_Toc94698636" w:history="1">
        <w:r w:rsidRPr="00C829E2">
          <w:rPr>
            <w:rStyle w:val="Hypertextovodkaz"/>
            <w:noProof/>
          </w:rPr>
          <w:t>2.4</w:t>
        </w:r>
        <w:r>
          <w:rPr>
            <w:rFonts w:asciiTheme="minorHAnsi" w:eastAsiaTheme="minorEastAsia" w:hAnsiTheme="minorHAnsi" w:cstheme="minorBidi"/>
            <w:noProof/>
            <w:sz w:val="22"/>
            <w:szCs w:val="22"/>
          </w:rPr>
          <w:tab/>
        </w:r>
        <w:r w:rsidRPr="00C829E2">
          <w:rPr>
            <w:rStyle w:val="Hypertextovodkaz"/>
            <w:noProof/>
          </w:rPr>
          <w:t>Obecné požadavky na kvalitu</w:t>
        </w:r>
        <w:r>
          <w:rPr>
            <w:noProof/>
            <w:webHidden/>
          </w:rPr>
          <w:tab/>
        </w:r>
        <w:r>
          <w:rPr>
            <w:noProof/>
            <w:webHidden/>
          </w:rPr>
          <w:fldChar w:fldCharType="begin"/>
        </w:r>
        <w:r>
          <w:rPr>
            <w:noProof/>
            <w:webHidden/>
          </w:rPr>
          <w:instrText xml:space="preserve"> PAGEREF _Toc94698636 \h </w:instrText>
        </w:r>
        <w:r>
          <w:rPr>
            <w:noProof/>
            <w:webHidden/>
          </w:rPr>
        </w:r>
        <w:r>
          <w:rPr>
            <w:noProof/>
            <w:webHidden/>
          </w:rPr>
          <w:fldChar w:fldCharType="separate"/>
        </w:r>
        <w:r>
          <w:rPr>
            <w:noProof/>
            <w:webHidden/>
          </w:rPr>
          <w:t>4</w:t>
        </w:r>
        <w:r>
          <w:rPr>
            <w:noProof/>
            <w:webHidden/>
          </w:rPr>
          <w:fldChar w:fldCharType="end"/>
        </w:r>
      </w:hyperlink>
    </w:p>
    <w:p w14:paraId="621284E1" w14:textId="5681FEEB" w:rsidR="003F670A" w:rsidRDefault="003F670A">
      <w:pPr>
        <w:pStyle w:val="Obsah2"/>
        <w:rPr>
          <w:rFonts w:asciiTheme="minorHAnsi" w:eastAsiaTheme="minorEastAsia" w:hAnsiTheme="minorHAnsi" w:cstheme="minorBidi"/>
          <w:noProof/>
          <w:sz w:val="22"/>
          <w:szCs w:val="22"/>
        </w:rPr>
      </w:pPr>
      <w:hyperlink w:anchor="_Toc94698637" w:history="1">
        <w:r w:rsidRPr="00C829E2">
          <w:rPr>
            <w:rStyle w:val="Hypertextovodkaz"/>
            <w:noProof/>
          </w:rPr>
          <w:t>2.5</w:t>
        </w:r>
        <w:r>
          <w:rPr>
            <w:rFonts w:asciiTheme="minorHAnsi" w:eastAsiaTheme="minorEastAsia" w:hAnsiTheme="minorHAnsi" w:cstheme="minorBidi"/>
            <w:noProof/>
            <w:sz w:val="22"/>
            <w:szCs w:val="22"/>
          </w:rPr>
          <w:tab/>
        </w:r>
        <w:r w:rsidRPr="00C829E2">
          <w:rPr>
            <w:rStyle w:val="Hypertextovodkaz"/>
            <w:noProof/>
          </w:rPr>
          <w:t>Technické podmínky</w:t>
        </w:r>
        <w:r>
          <w:rPr>
            <w:noProof/>
            <w:webHidden/>
          </w:rPr>
          <w:tab/>
        </w:r>
        <w:r>
          <w:rPr>
            <w:noProof/>
            <w:webHidden/>
          </w:rPr>
          <w:fldChar w:fldCharType="begin"/>
        </w:r>
        <w:r>
          <w:rPr>
            <w:noProof/>
            <w:webHidden/>
          </w:rPr>
          <w:instrText xml:space="preserve"> PAGEREF _Toc94698637 \h </w:instrText>
        </w:r>
        <w:r>
          <w:rPr>
            <w:noProof/>
            <w:webHidden/>
          </w:rPr>
        </w:r>
        <w:r>
          <w:rPr>
            <w:noProof/>
            <w:webHidden/>
          </w:rPr>
          <w:fldChar w:fldCharType="separate"/>
        </w:r>
        <w:r>
          <w:rPr>
            <w:noProof/>
            <w:webHidden/>
          </w:rPr>
          <w:t>5</w:t>
        </w:r>
        <w:r>
          <w:rPr>
            <w:noProof/>
            <w:webHidden/>
          </w:rPr>
          <w:fldChar w:fldCharType="end"/>
        </w:r>
      </w:hyperlink>
    </w:p>
    <w:p w14:paraId="7B80953C" w14:textId="4DD8310D" w:rsidR="003F670A" w:rsidRDefault="003F670A">
      <w:pPr>
        <w:pStyle w:val="Obsah1"/>
        <w:rPr>
          <w:rFonts w:asciiTheme="minorHAnsi" w:eastAsiaTheme="minorEastAsia" w:hAnsiTheme="minorHAnsi" w:cstheme="minorBidi"/>
          <w:b w:val="0"/>
          <w:noProof/>
          <w:sz w:val="22"/>
          <w:szCs w:val="22"/>
        </w:rPr>
      </w:pPr>
      <w:hyperlink w:anchor="_Toc94698638" w:history="1">
        <w:r w:rsidRPr="00C829E2">
          <w:rPr>
            <w:rStyle w:val="Hypertextovodkaz"/>
            <w:noProof/>
          </w:rPr>
          <w:t>3</w:t>
        </w:r>
        <w:r>
          <w:rPr>
            <w:rFonts w:asciiTheme="minorHAnsi" w:eastAsiaTheme="minorEastAsia" w:hAnsiTheme="minorHAnsi" w:cstheme="minorBidi"/>
            <w:b w:val="0"/>
            <w:noProof/>
            <w:sz w:val="22"/>
            <w:szCs w:val="22"/>
          </w:rPr>
          <w:tab/>
        </w:r>
        <w:r w:rsidRPr="00C829E2">
          <w:rPr>
            <w:rStyle w:val="Hypertextovodkaz"/>
            <w:noProof/>
          </w:rPr>
          <w:t>OCEŇOVÁNÍ</w:t>
        </w:r>
        <w:r>
          <w:rPr>
            <w:noProof/>
            <w:webHidden/>
          </w:rPr>
          <w:tab/>
        </w:r>
        <w:r>
          <w:rPr>
            <w:noProof/>
            <w:webHidden/>
          </w:rPr>
          <w:fldChar w:fldCharType="begin"/>
        </w:r>
        <w:r>
          <w:rPr>
            <w:noProof/>
            <w:webHidden/>
          </w:rPr>
          <w:instrText xml:space="preserve"> PAGEREF _Toc94698638 \h </w:instrText>
        </w:r>
        <w:r>
          <w:rPr>
            <w:noProof/>
            <w:webHidden/>
          </w:rPr>
        </w:r>
        <w:r>
          <w:rPr>
            <w:noProof/>
            <w:webHidden/>
          </w:rPr>
          <w:fldChar w:fldCharType="separate"/>
        </w:r>
        <w:r>
          <w:rPr>
            <w:noProof/>
            <w:webHidden/>
          </w:rPr>
          <w:t>5</w:t>
        </w:r>
        <w:r>
          <w:rPr>
            <w:noProof/>
            <w:webHidden/>
          </w:rPr>
          <w:fldChar w:fldCharType="end"/>
        </w:r>
      </w:hyperlink>
    </w:p>
    <w:p w14:paraId="0EEA1569" w14:textId="63B784C9" w:rsidR="003F670A" w:rsidRDefault="003F670A">
      <w:pPr>
        <w:pStyle w:val="Obsah1"/>
        <w:rPr>
          <w:rFonts w:asciiTheme="minorHAnsi" w:eastAsiaTheme="minorEastAsia" w:hAnsiTheme="minorHAnsi" w:cstheme="minorBidi"/>
          <w:b w:val="0"/>
          <w:noProof/>
          <w:sz w:val="22"/>
          <w:szCs w:val="22"/>
        </w:rPr>
      </w:pPr>
      <w:hyperlink w:anchor="_Toc94698639" w:history="1">
        <w:r w:rsidRPr="00C829E2">
          <w:rPr>
            <w:rStyle w:val="Hypertextovodkaz"/>
            <w:noProof/>
          </w:rPr>
          <w:t>4</w:t>
        </w:r>
        <w:r>
          <w:rPr>
            <w:rFonts w:asciiTheme="minorHAnsi" w:eastAsiaTheme="minorEastAsia" w:hAnsiTheme="minorHAnsi" w:cstheme="minorBidi"/>
            <w:b w:val="0"/>
            <w:noProof/>
            <w:sz w:val="22"/>
            <w:szCs w:val="22"/>
          </w:rPr>
          <w:tab/>
        </w:r>
        <w:r w:rsidRPr="00C829E2">
          <w:rPr>
            <w:rStyle w:val="Hypertextovodkaz"/>
            <w:noProof/>
          </w:rPr>
          <w:t>DANĚ</w:t>
        </w:r>
        <w:r>
          <w:rPr>
            <w:noProof/>
            <w:webHidden/>
          </w:rPr>
          <w:tab/>
        </w:r>
        <w:r>
          <w:rPr>
            <w:noProof/>
            <w:webHidden/>
          </w:rPr>
          <w:fldChar w:fldCharType="begin"/>
        </w:r>
        <w:r>
          <w:rPr>
            <w:noProof/>
            <w:webHidden/>
          </w:rPr>
          <w:instrText xml:space="preserve"> PAGEREF _Toc94698639 \h </w:instrText>
        </w:r>
        <w:r>
          <w:rPr>
            <w:noProof/>
            <w:webHidden/>
          </w:rPr>
        </w:r>
        <w:r>
          <w:rPr>
            <w:noProof/>
            <w:webHidden/>
          </w:rPr>
          <w:fldChar w:fldCharType="separate"/>
        </w:r>
        <w:r>
          <w:rPr>
            <w:noProof/>
            <w:webHidden/>
          </w:rPr>
          <w:t>5</w:t>
        </w:r>
        <w:r>
          <w:rPr>
            <w:noProof/>
            <w:webHidden/>
          </w:rPr>
          <w:fldChar w:fldCharType="end"/>
        </w:r>
      </w:hyperlink>
    </w:p>
    <w:p w14:paraId="4544254D" w14:textId="13419881" w:rsidR="003F670A" w:rsidRDefault="003F670A">
      <w:pPr>
        <w:pStyle w:val="Obsah1"/>
        <w:rPr>
          <w:rFonts w:asciiTheme="minorHAnsi" w:eastAsiaTheme="minorEastAsia" w:hAnsiTheme="minorHAnsi" w:cstheme="minorBidi"/>
          <w:b w:val="0"/>
          <w:noProof/>
          <w:sz w:val="22"/>
          <w:szCs w:val="22"/>
        </w:rPr>
      </w:pPr>
      <w:hyperlink w:anchor="_Toc94698640" w:history="1">
        <w:r w:rsidRPr="00C829E2">
          <w:rPr>
            <w:rStyle w:val="Hypertextovodkaz"/>
            <w:noProof/>
          </w:rPr>
          <w:t>5</w:t>
        </w:r>
        <w:r>
          <w:rPr>
            <w:rFonts w:asciiTheme="minorHAnsi" w:eastAsiaTheme="minorEastAsia" w:hAnsiTheme="minorHAnsi" w:cstheme="minorBidi"/>
            <w:b w:val="0"/>
            <w:noProof/>
            <w:sz w:val="22"/>
            <w:szCs w:val="22"/>
          </w:rPr>
          <w:tab/>
        </w:r>
        <w:r w:rsidRPr="00C829E2">
          <w:rPr>
            <w:rStyle w:val="Hypertextovodkaz"/>
            <w:noProof/>
          </w:rPr>
          <w:t>KOMPLETACE VÝKAZU VÝMĚR</w:t>
        </w:r>
        <w:r>
          <w:rPr>
            <w:noProof/>
            <w:webHidden/>
          </w:rPr>
          <w:tab/>
        </w:r>
        <w:r>
          <w:rPr>
            <w:noProof/>
            <w:webHidden/>
          </w:rPr>
          <w:fldChar w:fldCharType="begin"/>
        </w:r>
        <w:r>
          <w:rPr>
            <w:noProof/>
            <w:webHidden/>
          </w:rPr>
          <w:instrText xml:space="preserve"> PAGEREF _Toc94698640 \h </w:instrText>
        </w:r>
        <w:r>
          <w:rPr>
            <w:noProof/>
            <w:webHidden/>
          </w:rPr>
        </w:r>
        <w:r>
          <w:rPr>
            <w:noProof/>
            <w:webHidden/>
          </w:rPr>
          <w:fldChar w:fldCharType="separate"/>
        </w:r>
        <w:r>
          <w:rPr>
            <w:noProof/>
            <w:webHidden/>
          </w:rPr>
          <w:t>5</w:t>
        </w:r>
        <w:r>
          <w:rPr>
            <w:noProof/>
            <w:webHidden/>
          </w:rPr>
          <w:fldChar w:fldCharType="end"/>
        </w:r>
      </w:hyperlink>
    </w:p>
    <w:p w14:paraId="6257D1BD" w14:textId="76F669C9" w:rsidR="003F670A" w:rsidRDefault="003F670A">
      <w:pPr>
        <w:pStyle w:val="Obsah1"/>
        <w:rPr>
          <w:rFonts w:asciiTheme="minorHAnsi" w:eastAsiaTheme="minorEastAsia" w:hAnsiTheme="minorHAnsi" w:cstheme="minorBidi"/>
          <w:b w:val="0"/>
          <w:noProof/>
          <w:sz w:val="22"/>
          <w:szCs w:val="22"/>
        </w:rPr>
      </w:pPr>
      <w:hyperlink w:anchor="_Toc94698641" w:history="1">
        <w:r w:rsidRPr="00C829E2">
          <w:rPr>
            <w:rStyle w:val="Hypertextovodkaz"/>
            <w:noProof/>
          </w:rPr>
          <w:t>6</w:t>
        </w:r>
        <w:r>
          <w:rPr>
            <w:rFonts w:asciiTheme="minorHAnsi" w:eastAsiaTheme="minorEastAsia" w:hAnsiTheme="minorHAnsi" w:cstheme="minorBidi"/>
            <w:b w:val="0"/>
            <w:noProof/>
            <w:sz w:val="22"/>
            <w:szCs w:val="22"/>
          </w:rPr>
          <w:tab/>
        </w:r>
        <w:r w:rsidRPr="00C829E2">
          <w:rPr>
            <w:rStyle w:val="Hypertextovodkaz"/>
            <w:noProof/>
          </w:rPr>
          <w:t>POPIS JEDNOTKOVÝCH CEN</w:t>
        </w:r>
        <w:r>
          <w:rPr>
            <w:noProof/>
            <w:webHidden/>
          </w:rPr>
          <w:tab/>
        </w:r>
        <w:r>
          <w:rPr>
            <w:noProof/>
            <w:webHidden/>
          </w:rPr>
          <w:fldChar w:fldCharType="begin"/>
        </w:r>
        <w:r>
          <w:rPr>
            <w:noProof/>
            <w:webHidden/>
          </w:rPr>
          <w:instrText xml:space="preserve"> PAGEREF _Toc94698641 \h </w:instrText>
        </w:r>
        <w:r>
          <w:rPr>
            <w:noProof/>
            <w:webHidden/>
          </w:rPr>
        </w:r>
        <w:r>
          <w:rPr>
            <w:noProof/>
            <w:webHidden/>
          </w:rPr>
          <w:fldChar w:fldCharType="separate"/>
        </w:r>
        <w:r>
          <w:rPr>
            <w:noProof/>
            <w:webHidden/>
          </w:rPr>
          <w:t>6</w:t>
        </w:r>
        <w:r>
          <w:rPr>
            <w:noProof/>
            <w:webHidden/>
          </w:rPr>
          <w:fldChar w:fldCharType="end"/>
        </w:r>
      </w:hyperlink>
    </w:p>
    <w:p w14:paraId="5E162689" w14:textId="0AB30BD1" w:rsidR="003F670A" w:rsidRDefault="003F670A">
      <w:pPr>
        <w:pStyle w:val="Obsah2"/>
        <w:rPr>
          <w:rFonts w:asciiTheme="minorHAnsi" w:eastAsiaTheme="minorEastAsia" w:hAnsiTheme="minorHAnsi" w:cstheme="minorBidi"/>
          <w:noProof/>
          <w:sz w:val="22"/>
          <w:szCs w:val="22"/>
        </w:rPr>
      </w:pPr>
      <w:hyperlink w:anchor="_Toc94698642" w:history="1">
        <w:r w:rsidRPr="00C829E2">
          <w:rPr>
            <w:rStyle w:val="Hypertextovodkaz"/>
            <w:noProof/>
          </w:rPr>
          <w:t>6.1</w:t>
        </w:r>
        <w:r>
          <w:rPr>
            <w:rFonts w:asciiTheme="minorHAnsi" w:eastAsiaTheme="minorEastAsia" w:hAnsiTheme="minorHAnsi" w:cstheme="minorBidi"/>
            <w:noProof/>
            <w:sz w:val="22"/>
            <w:szCs w:val="22"/>
          </w:rPr>
          <w:tab/>
        </w:r>
        <w:r w:rsidRPr="00C829E2">
          <w:rPr>
            <w:rStyle w:val="Hypertextovodkaz"/>
            <w:noProof/>
          </w:rPr>
          <w:t>Popis položek krycího listu</w:t>
        </w:r>
        <w:r>
          <w:rPr>
            <w:noProof/>
            <w:webHidden/>
          </w:rPr>
          <w:tab/>
        </w:r>
        <w:r>
          <w:rPr>
            <w:noProof/>
            <w:webHidden/>
          </w:rPr>
          <w:fldChar w:fldCharType="begin"/>
        </w:r>
        <w:r>
          <w:rPr>
            <w:noProof/>
            <w:webHidden/>
          </w:rPr>
          <w:instrText xml:space="preserve"> PAGEREF _Toc94698642 \h </w:instrText>
        </w:r>
        <w:r>
          <w:rPr>
            <w:noProof/>
            <w:webHidden/>
          </w:rPr>
        </w:r>
        <w:r>
          <w:rPr>
            <w:noProof/>
            <w:webHidden/>
          </w:rPr>
          <w:fldChar w:fldCharType="separate"/>
        </w:r>
        <w:r>
          <w:rPr>
            <w:noProof/>
            <w:webHidden/>
          </w:rPr>
          <w:t>6</w:t>
        </w:r>
        <w:r>
          <w:rPr>
            <w:noProof/>
            <w:webHidden/>
          </w:rPr>
          <w:fldChar w:fldCharType="end"/>
        </w:r>
      </w:hyperlink>
    </w:p>
    <w:p w14:paraId="12D13EAC" w14:textId="48254892" w:rsidR="003F670A" w:rsidRDefault="003F670A">
      <w:pPr>
        <w:pStyle w:val="Obsah3"/>
        <w:rPr>
          <w:rFonts w:asciiTheme="minorHAnsi" w:eastAsiaTheme="minorEastAsia" w:hAnsiTheme="minorHAnsi" w:cstheme="minorBidi"/>
          <w:noProof/>
          <w:sz w:val="22"/>
          <w:szCs w:val="22"/>
        </w:rPr>
      </w:pPr>
      <w:hyperlink w:anchor="_Toc94698643" w:history="1">
        <w:r w:rsidRPr="00C829E2">
          <w:rPr>
            <w:rStyle w:val="Hypertextovodkaz"/>
            <w:noProof/>
          </w:rPr>
          <w:t>6.1.1</w:t>
        </w:r>
        <w:r>
          <w:rPr>
            <w:rFonts w:asciiTheme="minorHAnsi" w:eastAsiaTheme="minorEastAsia" w:hAnsiTheme="minorHAnsi" w:cstheme="minorBidi"/>
            <w:noProof/>
            <w:sz w:val="22"/>
            <w:szCs w:val="22"/>
          </w:rPr>
          <w:tab/>
        </w:r>
        <w:r w:rsidRPr="00C829E2">
          <w:rPr>
            <w:rStyle w:val="Hypertextovodkaz"/>
            <w:noProof/>
          </w:rPr>
          <w:t>Geologické práce</w:t>
        </w:r>
        <w:r>
          <w:rPr>
            <w:noProof/>
            <w:webHidden/>
          </w:rPr>
          <w:tab/>
        </w:r>
        <w:r>
          <w:rPr>
            <w:noProof/>
            <w:webHidden/>
          </w:rPr>
          <w:fldChar w:fldCharType="begin"/>
        </w:r>
        <w:r>
          <w:rPr>
            <w:noProof/>
            <w:webHidden/>
          </w:rPr>
          <w:instrText xml:space="preserve"> PAGEREF _Toc94698643 \h </w:instrText>
        </w:r>
        <w:r>
          <w:rPr>
            <w:noProof/>
            <w:webHidden/>
          </w:rPr>
        </w:r>
        <w:r>
          <w:rPr>
            <w:noProof/>
            <w:webHidden/>
          </w:rPr>
          <w:fldChar w:fldCharType="separate"/>
        </w:r>
        <w:r>
          <w:rPr>
            <w:noProof/>
            <w:webHidden/>
          </w:rPr>
          <w:t>6</w:t>
        </w:r>
        <w:r>
          <w:rPr>
            <w:noProof/>
            <w:webHidden/>
          </w:rPr>
          <w:fldChar w:fldCharType="end"/>
        </w:r>
      </w:hyperlink>
    </w:p>
    <w:p w14:paraId="005E0B5A" w14:textId="4AE64CF4" w:rsidR="003F670A" w:rsidRDefault="003F670A">
      <w:pPr>
        <w:pStyle w:val="Obsah3"/>
        <w:rPr>
          <w:rFonts w:asciiTheme="minorHAnsi" w:eastAsiaTheme="minorEastAsia" w:hAnsiTheme="minorHAnsi" w:cstheme="minorBidi"/>
          <w:noProof/>
          <w:sz w:val="22"/>
          <w:szCs w:val="22"/>
        </w:rPr>
      </w:pPr>
      <w:hyperlink w:anchor="_Toc94698644" w:history="1">
        <w:r w:rsidRPr="00C829E2">
          <w:rPr>
            <w:rStyle w:val="Hypertextovodkaz"/>
            <w:noProof/>
          </w:rPr>
          <w:t>6.1.2</w:t>
        </w:r>
        <w:r>
          <w:rPr>
            <w:rFonts w:asciiTheme="minorHAnsi" w:eastAsiaTheme="minorEastAsia" w:hAnsiTheme="minorHAnsi" w:cstheme="minorBidi"/>
            <w:noProof/>
            <w:sz w:val="22"/>
            <w:szCs w:val="22"/>
          </w:rPr>
          <w:tab/>
        </w:r>
        <w:r w:rsidRPr="00C829E2">
          <w:rPr>
            <w:rStyle w:val="Hypertextovodkaz"/>
            <w:noProof/>
          </w:rPr>
          <w:t>Archeologická činnost</w:t>
        </w:r>
        <w:r>
          <w:rPr>
            <w:noProof/>
            <w:webHidden/>
          </w:rPr>
          <w:tab/>
        </w:r>
        <w:r>
          <w:rPr>
            <w:noProof/>
            <w:webHidden/>
          </w:rPr>
          <w:fldChar w:fldCharType="begin"/>
        </w:r>
        <w:r>
          <w:rPr>
            <w:noProof/>
            <w:webHidden/>
          </w:rPr>
          <w:instrText xml:space="preserve"> PAGEREF _Toc94698644 \h </w:instrText>
        </w:r>
        <w:r>
          <w:rPr>
            <w:noProof/>
            <w:webHidden/>
          </w:rPr>
        </w:r>
        <w:r>
          <w:rPr>
            <w:noProof/>
            <w:webHidden/>
          </w:rPr>
          <w:fldChar w:fldCharType="separate"/>
        </w:r>
        <w:r>
          <w:rPr>
            <w:noProof/>
            <w:webHidden/>
          </w:rPr>
          <w:t>6</w:t>
        </w:r>
        <w:r>
          <w:rPr>
            <w:noProof/>
            <w:webHidden/>
          </w:rPr>
          <w:fldChar w:fldCharType="end"/>
        </w:r>
      </w:hyperlink>
    </w:p>
    <w:p w14:paraId="32E63E62" w14:textId="73D00D3D" w:rsidR="003F670A" w:rsidRDefault="003F670A">
      <w:pPr>
        <w:pStyle w:val="Obsah3"/>
        <w:rPr>
          <w:rFonts w:asciiTheme="minorHAnsi" w:eastAsiaTheme="minorEastAsia" w:hAnsiTheme="minorHAnsi" w:cstheme="minorBidi"/>
          <w:noProof/>
          <w:sz w:val="22"/>
          <w:szCs w:val="22"/>
        </w:rPr>
      </w:pPr>
      <w:hyperlink w:anchor="_Toc94698645" w:history="1">
        <w:r w:rsidRPr="00C829E2">
          <w:rPr>
            <w:rStyle w:val="Hypertextovodkaz"/>
            <w:noProof/>
          </w:rPr>
          <w:t>6.1.3</w:t>
        </w:r>
        <w:r>
          <w:rPr>
            <w:rFonts w:asciiTheme="minorHAnsi" w:eastAsiaTheme="minorEastAsia" w:hAnsiTheme="minorHAnsi" w:cstheme="minorBidi"/>
            <w:noProof/>
            <w:sz w:val="22"/>
            <w:szCs w:val="22"/>
          </w:rPr>
          <w:tab/>
        </w:r>
        <w:r w:rsidRPr="00C829E2">
          <w:rPr>
            <w:rStyle w:val="Hypertextovodkaz"/>
            <w:noProof/>
          </w:rPr>
          <w:t>Geodetické práce v průběhu výstavby</w:t>
        </w:r>
        <w:r>
          <w:rPr>
            <w:noProof/>
            <w:webHidden/>
          </w:rPr>
          <w:tab/>
        </w:r>
        <w:r>
          <w:rPr>
            <w:noProof/>
            <w:webHidden/>
          </w:rPr>
          <w:fldChar w:fldCharType="begin"/>
        </w:r>
        <w:r>
          <w:rPr>
            <w:noProof/>
            <w:webHidden/>
          </w:rPr>
          <w:instrText xml:space="preserve"> PAGEREF _Toc94698645 \h </w:instrText>
        </w:r>
        <w:r>
          <w:rPr>
            <w:noProof/>
            <w:webHidden/>
          </w:rPr>
        </w:r>
        <w:r>
          <w:rPr>
            <w:noProof/>
            <w:webHidden/>
          </w:rPr>
          <w:fldChar w:fldCharType="separate"/>
        </w:r>
        <w:r>
          <w:rPr>
            <w:noProof/>
            <w:webHidden/>
          </w:rPr>
          <w:t>6</w:t>
        </w:r>
        <w:r>
          <w:rPr>
            <w:noProof/>
            <w:webHidden/>
          </w:rPr>
          <w:fldChar w:fldCharType="end"/>
        </w:r>
      </w:hyperlink>
    </w:p>
    <w:p w14:paraId="45F40268" w14:textId="42885068" w:rsidR="003F670A" w:rsidRDefault="003F670A">
      <w:pPr>
        <w:pStyle w:val="Obsah3"/>
        <w:rPr>
          <w:rFonts w:asciiTheme="minorHAnsi" w:eastAsiaTheme="minorEastAsia" w:hAnsiTheme="minorHAnsi" w:cstheme="minorBidi"/>
          <w:noProof/>
          <w:sz w:val="22"/>
          <w:szCs w:val="22"/>
        </w:rPr>
      </w:pPr>
      <w:hyperlink w:anchor="_Toc94698646" w:history="1">
        <w:r w:rsidRPr="00C829E2">
          <w:rPr>
            <w:rStyle w:val="Hypertextovodkaz"/>
            <w:noProof/>
          </w:rPr>
          <w:t>6.1.4</w:t>
        </w:r>
        <w:r>
          <w:rPr>
            <w:rFonts w:asciiTheme="minorHAnsi" w:eastAsiaTheme="minorEastAsia" w:hAnsiTheme="minorHAnsi" w:cstheme="minorBidi"/>
            <w:noProof/>
            <w:sz w:val="22"/>
            <w:szCs w:val="22"/>
          </w:rPr>
          <w:tab/>
        </w:r>
        <w:r w:rsidRPr="00C829E2">
          <w:rPr>
            <w:rStyle w:val="Hypertextovodkaz"/>
            <w:noProof/>
          </w:rPr>
          <w:t>Náklady na přípravu a zařízení staveniště</w:t>
        </w:r>
        <w:r>
          <w:rPr>
            <w:noProof/>
            <w:webHidden/>
          </w:rPr>
          <w:tab/>
        </w:r>
        <w:r>
          <w:rPr>
            <w:noProof/>
            <w:webHidden/>
          </w:rPr>
          <w:fldChar w:fldCharType="begin"/>
        </w:r>
        <w:r>
          <w:rPr>
            <w:noProof/>
            <w:webHidden/>
          </w:rPr>
          <w:instrText xml:space="preserve"> PAGEREF _Toc94698646 \h </w:instrText>
        </w:r>
        <w:r>
          <w:rPr>
            <w:noProof/>
            <w:webHidden/>
          </w:rPr>
        </w:r>
        <w:r>
          <w:rPr>
            <w:noProof/>
            <w:webHidden/>
          </w:rPr>
          <w:fldChar w:fldCharType="separate"/>
        </w:r>
        <w:r>
          <w:rPr>
            <w:noProof/>
            <w:webHidden/>
          </w:rPr>
          <w:t>6</w:t>
        </w:r>
        <w:r>
          <w:rPr>
            <w:noProof/>
            <w:webHidden/>
          </w:rPr>
          <w:fldChar w:fldCharType="end"/>
        </w:r>
      </w:hyperlink>
    </w:p>
    <w:p w14:paraId="3D0D189D" w14:textId="0F4B82F5" w:rsidR="003F670A" w:rsidRDefault="003F670A">
      <w:pPr>
        <w:pStyle w:val="Obsah2"/>
        <w:rPr>
          <w:rFonts w:asciiTheme="minorHAnsi" w:eastAsiaTheme="minorEastAsia" w:hAnsiTheme="minorHAnsi" w:cstheme="minorBidi"/>
          <w:noProof/>
          <w:sz w:val="22"/>
          <w:szCs w:val="22"/>
        </w:rPr>
      </w:pPr>
      <w:hyperlink w:anchor="_Toc94698647" w:history="1">
        <w:r w:rsidRPr="00C829E2">
          <w:rPr>
            <w:rStyle w:val="Hypertextovodkaz"/>
            <w:noProof/>
          </w:rPr>
          <w:t>6.2</w:t>
        </w:r>
        <w:r>
          <w:rPr>
            <w:rFonts w:asciiTheme="minorHAnsi" w:eastAsiaTheme="minorEastAsia" w:hAnsiTheme="minorHAnsi" w:cstheme="minorBidi"/>
            <w:noProof/>
            <w:sz w:val="22"/>
            <w:szCs w:val="22"/>
          </w:rPr>
          <w:tab/>
        </w:r>
        <w:r w:rsidRPr="00C829E2">
          <w:rPr>
            <w:rStyle w:val="Hypertextovodkaz"/>
            <w:noProof/>
          </w:rPr>
          <w:t>Vedlejší rozpočtové náklady a ostatní náklady</w:t>
        </w:r>
        <w:r>
          <w:rPr>
            <w:noProof/>
            <w:webHidden/>
          </w:rPr>
          <w:tab/>
        </w:r>
        <w:r>
          <w:rPr>
            <w:noProof/>
            <w:webHidden/>
          </w:rPr>
          <w:fldChar w:fldCharType="begin"/>
        </w:r>
        <w:r>
          <w:rPr>
            <w:noProof/>
            <w:webHidden/>
          </w:rPr>
          <w:instrText xml:space="preserve"> PAGEREF _Toc94698647 \h </w:instrText>
        </w:r>
        <w:r>
          <w:rPr>
            <w:noProof/>
            <w:webHidden/>
          </w:rPr>
        </w:r>
        <w:r>
          <w:rPr>
            <w:noProof/>
            <w:webHidden/>
          </w:rPr>
          <w:fldChar w:fldCharType="separate"/>
        </w:r>
        <w:r>
          <w:rPr>
            <w:noProof/>
            <w:webHidden/>
          </w:rPr>
          <w:t>7</w:t>
        </w:r>
        <w:r>
          <w:rPr>
            <w:noProof/>
            <w:webHidden/>
          </w:rPr>
          <w:fldChar w:fldCharType="end"/>
        </w:r>
      </w:hyperlink>
    </w:p>
    <w:p w14:paraId="3A7607CB" w14:textId="2B1B4B78" w:rsidR="003F670A" w:rsidRDefault="003F670A">
      <w:pPr>
        <w:pStyle w:val="Obsah3"/>
        <w:rPr>
          <w:rFonts w:asciiTheme="minorHAnsi" w:eastAsiaTheme="minorEastAsia" w:hAnsiTheme="minorHAnsi" w:cstheme="minorBidi"/>
          <w:noProof/>
          <w:sz w:val="22"/>
          <w:szCs w:val="22"/>
        </w:rPr>
      </w:pPr>
      <w:hyperlink w:anchor="_Toc94698648" w:history="1">
        <w:r w:rsidRPr="00C829E2">
          <w:rPr>
            <w:rStyle w:val="Hypertextovodkaz"/>
            <w:noProof/>
          </w:rPr>
          <w:t>6.2.1</w:t>
        </w:r>
        <w:r>
          <w:rPr>
            <w:rFonts w:asciiTheme="minorHAnsi" w:eastAsiaTheme="minorEastAsia" w:hAnsiTheme="minorHAnsi" w:cstheme="minorBidi"/>
            <w:noProof/>
            <w:sz w:val="22"/>
            <w:szCs w:val="22"/>
          </w:rPr>
          <w:tab/>
        </w:r>
        <w:r w:rsidRPr="00C829E2">
          <w:rPr>
            <w:rStyle w:val="Hypertextovodkaz"/>
            <w:noProof/>
          </w:rPr>
          <w:t>Územní a Provozní vlivy</w:t>
        </w:r>
        <w:r>
          <w:rPr>
            <w:noProof/>
            <w:webHidden/>
          </w:rPr>
          <w:tab/>
        </w:r>
        <w:r>
          <w:rPr>
            <w:noProof/>
            <w:webHidden/>
          </w:rPr>
          <w:fldChar w:fldCharType="begin"/>
        </w:r>
        <w:r>
          <w:rPr>
            <w:noProof/>
            <w:webHidden/>
          </w:rPr>
          <w:instrText xml:space="preserve"> PAGEREF _Toc94698648 \h </w:instrText>
        </w:r>
        <w:r>
          <w:rPr>
            <w:noProof/>
            <w:webHidden/>
          </w:rPr>
        </w:r>
        <w:r>
          <w:rPr>
            <w:noProof/>
            <w:webHidden/>
          </w:rPr>
          <w:fldChar w:fldCharType="separate"/>
        </w:r>
        <w:r>
          <w:rPr>
            <w:noProof/>
            <w:webHidden/>
          </w:rPr>
          <w:t>7</w:t>
        </w:r>
        <w:r>
          <w:rPr>
            <w:noProof/>
            <w:webHidden/>
          </w:rPr>
          <w:fldChar w:fldCharType="end"/>
        </w:r>
      </w:hyperlink>
    </w:p>
    <w:p w14:paraId="5D15B888" w14:textId="33B123F5" w:rsidR="003F670A" w:rsidRDefault="003F670A">
      <w:pPr>
        <w:pStyle w:val="Obsah3"/>
        <w:rPr>
          <w:rFonts w:asciiTheme="minorHAnsi" w:eastAsiaTheme="minorEastAsia" w:hAnsiTheme="minorHAnsi" w:cstheme="minorBidi"/>
          <w:noProof/>
          <w:sz w:val="22"/>
          <w:szCs w:val="22"/>
        </w:rPr>
      </w:pPr>
      <w:hyperlink w:anchor="_Toc94698649" w:history="1">
        <w:r w:rsidRPr="00C829E2">
          <w:rPr>
            <w:rStyle w:val="Hypertextovodkaz"/>
            <w:noProof/>
          </w:rPr>
          <w:t>6.2.2</w:t>
        </w:r>
        <w:r>
          <w:rPr>
            <w:rFonts w:asciiTheme="minorHAnsi" w:eastAsiaTheme="minorEastAsia" w:hAnsiTheme="minorHAnsi" w:cstheme="minorBidi"/>
            <w:noProof/>
            <w:sz w:val="22"/>
            <w:szCs w:val="22"/>
          </w:rPr>
          <w:tab/>
        </w:r>
        <w:r w:rsidRPr="00C829E2">
          <w:rPr>
            <w:rStyle w:val="Hypertextovodkaz"/>
            <w:noProof/>
          </w:rPr>
          <w:t>Ostatní náklady</w:t>
        </w:r>
        <w:r>
          <w:rPr>
            <w:noProof/>
            <w:webHidden/>
          </w:rPr>
          <w:tab/>
        </w:r>
        <w:r>
          <w:rPr>
            <w:noProof/>
            <w:webHidden/>
          </w:rPr>
          <w:fldChar w:fldCharType="begin"/>
        </w:r>
        <w:r>
          <w:rPr>
            <w:noProof/>
            <w:webHidden/>
          </w:rPr>
          <w:instrText xml:space="preserve"> PAGEREF _Toc94698649 \h </w:instrText>
        </w:r>
        <w:r>
          <w:rPr>
            <w:noProof/>
            <w:webHidden/>
          </w:rPr>
        </w:r>
        <w:r>
          <w:rPr>
            <w:noProof/>
            <w:webHidden/>
          </w:rPr>
          <w:fldChar w:fldCharType="separate"/>
        </w:r>
        <w:r>
          <w:rPr>
            <w:noProof/>
            <w:webHidden/>
          </w:rPr>
          <w:t>7</w:t>
        </w:r>
        <w:r>
          <w:rPr>
            <w:noProof/>
            <w:webHidden/>
          </w:rPr>
          <w:fldChar w:fldCharType="end"/>
        </w:r>
      </w:hyperlink>
    </w:p>
    <w:p w14:paraId="255525AE" w14:textId="67535277" w:rsidR="003F670A" w:rsidRDefault="003F670A">
      <w:pPr>
        <w:pStyle w:val="Obsah3"/>
        <w:rPr>
          <w:rFonts w:asciiTheme="minorHAnsi" w:eastAsiaTheme="minorEastAsia" w:hAnsiTheme="minorHAnsi" w:cstheme="minorBidi"/>
          <w:noProof/>
          <w:sz w:val="22"/>
          <w:szCs w:val="22"/>
        </w:rPr>
      </w:pPr>
      <w:hyperlink w:anchor="_Toc94698650" w:history="1">
        <w:r w:rsidRPr="00C829E2">
          <w:rPr>
            <w:rStyle w:val="Hypertextovodkaz"/>
            <w:noProof/>
          </w:rPr>
          <w:t>6.2.3</w:t>
        </w:r>
        <w:r>
          <w:rPr>
            <w:rFonts w:asciiTheme="minorHAnsi" w:eastAsiaTheme="minorEastAsia" w:hAnsiTheme="minorHAnsi" w:cstheme="minorBidi"/>
            <w:noProof/>
            <w:sz w:val="22"/>
            <w:szCs w:val="22"/>
          </w:rPr>
          <w:tab/>
        </w:r>
        <w:r w:rsidRPr="00C829E2">
          <w:rPr>
            <w:rStyle w:val="Hypertextovodkaz"/>
            <w:noProof/>
          </w:rPr>
          <w:t>Projektová dokumentace pro provádění stavby (aktualizace)</w:t>
        </w:r>
        <w:r>
          <w:rPr>
            <w:noProof/>
            <w:webHidden/>
          </w:rPr>
          <w:tab/>
        </w:r>
        <w:r>
          <w:rPr>
            <w:noProof/>
            <w:webHidden/>
          </w:rPr>
          <w:fldChar w:fldCharType="begin"/>
        </w:r>
        <w:r>
          <w:rPr>
            <w:noProof/>
            <w:webHidden/>
          </w:rPr>
          <w:instrText xml:space="preserve"> PAGEREF _Toc94698650 \h </w:instrText>
        </w:r>
        <w:r>
          <w:rPr>
            <w:noProof/>
            <w:webHidden/>
          </w:rPr>
        </w:r>
        <w:r>
          <w:rPr>
            <w:noProof/>
            <w:webHidden/>
          </w:rPr>
          <w:fldChar w:fldCharType="separate"/>
        </w:r>
        <w:r>
          <w:rPr>
            <w:noProof/>
            <w:webHidden/>
          </w:rPr>
          <w:t>7</w:t>
        </w:r>
        <w:r>
          <w:rPr>
            <w:noProof/>
            <w:webHidden/>
          </w:rPr>
          <w:fldChar w:fldCharType="end"/>
        </w:r>
      </w:hyperlink>
    </w:p>
    <w:p w14:paraId="4E9349BE" w14:textId="451DFD58" w:rsidR="003F670A" w:rsidRDefault="003F670A">
      <w:pPr>
        <w:pStyle w:val="Obsah3"/>
        <w:rPr>
          <w:rFonts w:asciiTheme="minorHAnsi" w:eastAsiaTheme="minorEastAsia" w:hAnsiTheme="minorHAnsi" w:cstheme="minorBidi"/>
          <w:noProof/>
          <w:sz w:val="22"/>
          <w:szCs w:val="22"/>
        </w:rPr>
      </w:pPr>
      <w:hyperlink w:anchor="_Toc94698651" w:history="1">
        <w:r w:rsidRPr="00C829E2">
          <w:rPr>
            <w:rStyle w:val="Hypertextovodkaz"/>
            <w:noProof/>
          </w:rPr>
          <w:t>6.2.4</w:t>
        </w:r>
        <w:r>
          <w:rPr>
            <w:rFonts w:asciiTheme="minorHAnsi" w:eastAsiaTheme="minorEastAsia" w:hAnsiTheme="minorHAnsi" w:cstheme="minorBidi"/>
            <w:noProof/>
            <w:sz w:val="22"/>
            <w:szCs w:val="22"/>
          </w:rPr>
          <w:tab/>
        </w:r>
        <w:r w:rsidRPr="00C829E2">
          <w:rPr>
            <w:rStyle w:val="Hypertextovodkaz"/>
            <w:noProof/>
          </w:rPr>
          <w:t>Projektová dokumentace skutečného provedení</w:t>
        </w:r>
        <w:r>
          <w:rPr>
            <w:noProof/>
            <w:webHidden/>
          </w:rPr>
          <w:tab/>
        </w:r>
        <w:r>
          <w:rPr>
            <w:noProof/>
            <w:webHidden/>
          </w:rPr>
          <w:fldChar w:fldCharType="begin"/>
        </w:r>
        <w:r>
          <w:rPr>
            <w:noProof/>
            <w:webHidden/>
          </w:rPr>
          <w:instrText xml:space="preserve"> PAGEREF _Toc94698651 \h </w:instrText>
        </w:r>
        <w:r>
          <w:rPr>
            <w:noProof/>
            <w:webHidden/>
          </w:rPr>
        </w:r>
        <w:r>
          <w:rPr>
            <w:noProof/>
            <w:webHidden/>
          </w:rPr>
          <w:fldChar w:fldCharType="separate"/>
        </w:r>
        <w:r>
          <w:rPr>
            <w:noProof/>
            <w:webHidden/>
          </w:rPr>
          <w:t>9</w:t>
        </w:r>
        <w:r>
          <w:rPr>
            <w:noProof/>
            <w:webHidden/>
          </w:rPr>
          <w:fldChar w:fldCharType="end"/>
        </w:r>
      </w:hyperlink>
    </w:p>
    <w:p w14:paraId="0380ED72" w14:textId="69FC1F79" w:rsidR="003F670A" w:rsidRDefault="003F670A">
      <w:pPr>
        <w:pStyle w:val="Obsah3"/>
        <w:rPr>
          <w:rFonts w:asciiTheme="minorHAnsi" w:eastAsiaTheme="minorEastAsia" w:hAnsiTheme="minorHAnsi" w:cstheme="minorBidi"/>
          <w:noProof/>
          <w:sz w:val="22"/>
          <w:szCs w:val="22"/>
        </w:rPr>
      </w:pPr>
      <w:hyperlink w:anchor="_Toc94698652" w:history="1">
        <w:r w:rsidRPr="00C829E2">
          <w:rPr>
            <w:rStyle w:val="Hypertextovodkaz"/>
            <w:noProof/>
          </w:rPr>
          <w:t>6.2.5</w:t>
        </w:r>
        <w:r>
          <w:rPr>
            <w:rFonts w:asciiTheme="minorHAnsi" w:eastAsiaTheme="minorEastAsia" w:hAnsiTheme="minorHAnsi" w:cstheme="minorBidi"/>
            <w:noProof/>
            <w:sz w:val="22"/>
            <w:szCs w:val="22"/>
          </w:rPr>
          <w:tab/>
        </w:r>
        <w:r w:rsidRPr="00C829E2">
          <w:rPr>
            <w:rStyle w:val="Hypertextovodkaz"/>
            <w:noProof/>
          </w:rPr>
          <w:t>Kanalizační a vodovodní řád</w:t>
        </w:r>
        <w:r>
          <w:rPr>
            <w:noProof/>
            <w:webHidden/>
          </w:rPr>
          <w:tab/>
        </w:r>
        <w:r>
          <w:rPr>
            <w:noProof/>
            <w:webHidden/>
          </w:rPr>
          <w:fldChar w:fldCharType="begin"/>
        </w:r>
        <w:r>
          <w:rPr>
            <w:noProof/>
            <w:webHidden/>
          </w:rPr>
          <w:instrText xml:space="preserve"> PAGEREF _Toc94698652 \h </w:instrText>
        </w:r>
        <w:r>
          <w:rPr>
            <w:noProof/>
            <w:webHidden/>
          </w:rPr>
        </w:r>
        <w:r>
          <w:rPr>
            <w:noProof/>
            <w:webHidden/>
          </w:rPr>
          <w:fldChar w:fldCharType="separate"/>
        </w:r>
        <w:r>
          <w:rPr>
            <w:noProof/>
            <w:webHidden/>
          </w:rPr>
          <w:t>9</w:t>
        </w:r>
        <w:r>
          <w:rPr>
            <w:noProof/>
            <w:webHidden/>
          </w:rPr>
          <w:fldChar w:fldCharType="end"/>
        </w:r>
      </w:hyperlink>
    </w:p>
    <w:p w14:paraId="0421E5B7" w14:textId="01AABC16" w:rsidR="003F670A" w:rsidRDefault="003F670A">
      <w:pPr>
        <w:pStyle w:val="Obsah3"/>
        <w:rPr>
          <w:rFonts w:asciiTheme="minorHAnsi" w:eastAsiaTheme="minorEastAsia" w:hAnsiTheme="minorHAnsi" w:cstheme="minorBidi"/>
          <w:noProof/>
          <w:sz w:val="22"/>
          <w:szCs w:val="22"/>
        </w:rPr>
      </w:pPr>
      <w:hyperlink w:anchor="_Toc94698653" w:history="1">
        <w:r w:rsidRPr="00C829E2">
          <w:rPr>
            <w:rStyle w:val="Hypertextovodkaz"/>
            <w:noProof/>
          </w:rPr>
          <w:t>6.2.6</w:t>
        </w:r>
        <w:r>
          <w:rPr>
            <w:rFonts w:asciiTheme="minorHAnsi" w:eastAsiaTheme="minorEastAsia" w:hAnsiTheme="minorHAnsi" w:cstheme="minorBidi"/>
            <w:noProof/>
            <w:sz w:val="22"/>
            <w:szCs w:val="22"/>
          </w:rPr>
          <w:tab/>
        </w:r>
        <w:r w:rsidRPr="00C829E2">
          <w:rPr>
            <w:rStyle w:val="Hypertextovodkaz"/>
            <w:noProof/>
          </w:rPr>
          <w:t>Geodetické práce po skončení výstavby</w:t>
        </w:r>
        <w:r>
          <w:rPr>
            <w:noProof/>
            <w:webHidden/>
          </w:rPr>
          <w:tab/>
        </w:r>
        <w:r>
          <w:rPr>
            <w:noProof/>
            <w:webHidden/>
          </w:rPr>
          <w:fldChar w:fldCharType="begin"/>
        </w:r>
        <w:r>
          <w:rPr>
            <w:noProof/>
            <w:webHidden/>
          </w:rPr>
          <w:instrText xml:space="preserve"> PAGEREF _Toc94698653 \h </w:instrText>
        </w:r>
        <w:r>
          <w:rPr>
            <w:noProof/>
            <w:webHidden/>
          </w:rPr>
        </w:r>
        <w:r>
          <w:rPr>
            <w:noProof/>
            <w:webHidden/>
          </w:rPr>
          <w:fldChar w:fldCharType="separate"/>
        </w:r>
        <w:r>
          <w:rPr>
            <w:noProof/>
            <w:webHidden/>
          </w:rPr>
          <w:t>9</w:t>
        </w:r>
        <w:r>
          <w:rPr>
            <w:noProof/>
            <w:webHidden/>
          </w:rPr>
          <w:fldChar w:fldCharType="end"/>
        </w:r>
      </w:hyperlink>
    </w:p>
    <w:p w14:paraId="237652E8" w14:textId="144F952B" w:rsidR="003F670A" w:rsidRDefault="003F670A">
      <w:pPr>
        <w:pStyle w:val="Obsah3"/>
        <w:rPr>
          <w:rFonts w:asciiTheme="minorHAnsi" w:eastAsiaTheme="minorEastAsia" w:hAnsiTheme="minorHAnsi" w:cstheme="minorBidi"/>
          <w:noProof/>
          <w:sz w:val="22"/>
          <w:szCs w:val="22"/>
        </w:rPr>
      </w:pPr>
      <w:hyperlink w:anchor="_Toc94698654" w:history="1">
        <w:r w:rsidRPr="00C829E2">
          <w:rPr>
            <w:rStyle w:val="Hypertextovodkaz"/>
            <w:noProof/>
          </w:rPr>
          <w:t>6.2.7</w:t>
        </w:r>
        <w:r>
          <w:rPr>
            <w:rFonts w:asciiTheme="minorHAnsi" w:eastAsiaTheme="minorEastAsia" w:hAnsiTheme="minorHAnsi" w:cstheme="minorBidi"/>
            <w:noProof/>
            <w:sz w:val="22"/>
            <w:szCs w:val="22"/>
          </w:rPr>
          <w:tab/>
        </w:r>
        <w:r w:rsidRPr="00C829E2">
          <w:rPr>
            <w:rStyle w:val="Hypertextovodkaz"/>
            <w:noProof/>
          </w:rPr>
          <w:t>Posudky</w:t>
        </w:r>
        <w:r>
          <w:rPr>
            <w:noProof/>
            <w:webHidden/>
          </w:rPr>
          <w:tab/>
        </w:r>
        <w:r>
          <w:rPr>
            <w:noProof/>
            <w:webHidden/>
          </w:rPr>
          <w:fldChar w:fldCharType="begin"/>
        </w:r>
        <w:r>
          <w:rPr>
            <w:noProof/>
            <w:webHidden/>
          </w:rPr>
          <w:instrText xml:space="preserve"> PAGEREF _Toc94698654 \h </w:instrText>
        </w:r>
        <w:r>
          <w:rPr>
            <w:noProof/>
            <w:webHidden/>
          </w:rPr>
        </w:r>
        <w:r>
          <w:rPr>
            <w:noProof/>
            <w:webHidden/>
          </w:rPr>
          <w:fldChar w:fldCharType="separate"/>
        </w:r>
        <w:r>
          <w:rPr>
            <w:noProof/>
            <w:webHidden/>
          </w:rPr>
          <w:t>10</w:t>
        </w:r>
        <w:r>
          <w:rPr>
            <w:noProof/>
            <w:webHidden/>
          </w:rPr>
          <w:fldChar w:fldCharType="end"/>
        </w:r>
      </w:hyperlink>
    </w:p>
    <w:p w14:paraId="0D575551" w14:textId="76BDEE58" w:rsidR="003F670A" w:rsidRDefault="003F670A">
      <w:pPr>
        <w:pStyle w:val="Obsah3"/>
        <w:rPr>
          <w:rFonts w:asciiTheme="minorHAnsi" w:eastAsiaTheme="minorEastAsia" w:hAnsiTheme="minorHAnsi" w:cstheme="minorBidi"/>
          <w:noProof/>
          <w:sz w:val="22"/>
          <w:szCs w:val="22"/>
        </w:rPr>
      </w:pPr>
      <w:hyperlink w:anchor="_Toc94698655" w:history="1">
        <w:r w:rsidRPr="00C829E2">
          <w:rPr>
            <w:rStyle w:val="Hypertextovodkaz"/>
            <w:noProof/>
          </w:rPr>
          <w:t>6.2.8</w:t>
        </w:r>
        <w:r>
          <w:rPr>
            <w:rFonts w:asciiTheme="minorHAnsi" w:eastAsiaTheme="minorEastAsia" w:hAnsiTheme="minorHAnsi" w:cstheme="minorBidi"/>
            <w:noProof/>
            <w:sz w:val="22"/>
            <w:szCs w:val="22"/>
          </w:rPr>
          <w:tab/>
        </w:r>
        <w:r w:rsidRPr="00C829E2">
          <w:rPr>
            <w:rStyle w:val="Hypertextovodkaz"/>
            <w:noProof/>
          </w:rPr>
          <w:t>Zkoušky a měření</w:t>
        </w:r>
        <w:r>
          <w:rPr>
            <w:noProof/>
            <w:webHidden/>
          </w:rPr>
          <w:tab/>
        </w:r>
        <w:r>
          <w:rPr>
            <w:noProof/>
            <w:webHidden/>
          </w:rPr>
          <w:fldChar w:fldCharType="begin"/>
        </w:r>
        <w:r>
          <w:rPr>
            <w:noProof/>
            <w:webHidden/>
          </w:rPr>
          <w:instrText xml:space="preserve"> PAGEREF _Toc94698655 \h </w:instrText>
        </w:r>
        <w:r>
          <w:rPr>
            <w:noProof/>
            <w:webHidden/>
          </w:rPr>
        </w:r>
        <w:r>
          <w:rPr>
            <w:noProof/>
            <w:webHidden/>
          </w:rPr>
          <w:fldChar w:fldCharType="separate"/>
        </w:r>
        <w:r>
          <w:rPr>
            <w:noProof/>
            <w:webHidden/>
          </w:rPr>
          <w:t>10</w:t>
        </w:r>
        <w:r>
          <w:rPr>
            <w:noProof/>
            <w:webHidden/>
          </w:rPr>
          <w:fldChar w:fldCharType="end"/>
        </w:r>
      </w:hyperlink>
    </w:p>
    <w:p w14:paraId="6A70BF64" w14:textId="644CA2CB" w:rsidR="003F670A" w:rsidRDefault="003F670A">
      <w:pPr>
        <w:pStyle w:val="Obsah3"/>
        <w:rPr>
          <w:rFonts w:asciiTheme="minorHAnsi" w:eastAsiaTheme="minorEastAsia" w:hAnsiTheme="minorHAnsi" w:cstheme="minorBidi"/>
          <w:noProof/>
          <w:sz w:val="22"/>
          <w:szCs w:val="22"/>
        </w:rPr>
      </w:pPr>
      <w:hyperlink w:anchor="_Toc94698656" w:history="1">
        <w:r w:rsidRPr="00C829E2">
          <w:rPr>
            <w:rStyle w:val="Hypertextovodkaz"/>
            <w:noProof/>
          </w:rPr>
          <w:t>6.2.9</w:t>
        </w:r>
        <w:r>
          <w:rPr>
            <w:rFonts w:asciiTheme="minorHAnsi" w:eastAsiaTheme="minorEastAsia" w:hAnsiTheme="minorHAnsi" w:cstheme="minorBidi"/>
            <w:noProof/>
            <w:sz w:val="22"/>
            <w:szCs w:val="22"/>
          </w:rPr>
          <w:tab/>
        </w:r>
        <w:r w:rsidRPr="00C829E2">
          <w:rPr>
            <w:rStyle w:val="Hypertextovodkaz"/>
            <w:noProof/>
          </w:rPr>
          <w:t>Revize</w:t>
        </w:r>
        <w:r>
          <w:rPr>
            <w:noProof/>
            <w:webHidden/>
          </w:rPr>
          <w:tab/>
        </w:r>
        <w:r>
          <w:rPr>
            <w:noProof/>
            <w:webHidden/>
          </w:rPr>
          <w:fldChar w:fldCharType="begin"/>
        </w:r>
        <w:r>
          <w:rPr>
            <w:noProof/>
            <w:webHidden/>
          </w:rPr>
          <w:instrText xml:space="preserve"> PAGEREF _Toc94698656 \h </w:instrText>
        </w:r>
        <w:r>
          <w:rPr>
            <w:noProof/>
            <w:webHidden/>
          </w:rPr>
        </w:r>
        <w:r>
          <w:rPr>
            <w:noProof/>
            <w:webHidden/>
          </w:rPr>
          <w:fldChar w:fldCharType="separate"/>
        </w:r>
        <w:r>
          <w:rPr>
            <w:noProof/>
            <w:webHidden/>
          </w:rPr>
          <w:t>11</w:t>
        </w:r>
        <w:r>
          <w:rPr>
            <w:noProof/>
            <w:webHidden/>
          </w:rPr>
          <w:fldChar w:fldCharType="end"/>
        </w:r>
      </w:hyperlink>
    </w:p>
    <w:p w14:paraId="026B5DA9" w14:textId="7B4E433A" w:rsidR="003F670A" w:rsidRDefault="003F670A">
      <w:pPr>
        <w:pStyle w:val="Obsah3"/>
        <w:rPr>
          <w:rFonts w:asciiTheme="minorHAnsi" w:eastAsiaTheme="minorEastAsia" w:hAnsiTheme="minorHAnsi" w:cstheme="minorBidi"/>
          <w:noProof/>
          <w:sz w:val="22"/>
          <w:szCs w:val="22"/>
        </w:rPr>
      </w:pPr>
      <w:hyperlink w:anchor="_Toc94698657" w:history="1">
        <w:r w:rsidRPr="00C829E2">
          <w:rPr>
            <w:rStyle w:val="Hypertextovodkaz"/>
            <w:noProof/>
          </w:rPr>
          <w:t>6.2.10</w:t>
        </w:r>
        <w:r>
          <w:rPr>
            <w:rFonts w:asciiTheme="minorHAnsi" w:eastAsiaTheme="minorEastAsia" w:hAnsiTheme="minorHAnsi" w:cstheme="minorBidi"/>
            <w:noProof/>
            <w:sz w:val="22"/>
            <w:szCs w:val="22"/>
          </w:rPr>
          <w:tab/>
        </w:r>
        <w:r w:rsidRPr="00C829E2">
          <w:rPr>
            <w:rStyle w:val="Hypertextovodkaz"/>
            <w:noProof/>
          </w:rPr>
          <w:t>Kompletační a koordinační činnost</w:t>
        </w:r>
        <w:r>
          <w:rPr>
            <w:noProof/>
            <w:webHidden/>
          </w:rPr>
          <w:tab/>
        </w:r>
        <w:r>
          <w:rPr>
            <w:noProof/>
            <w:webHidden/>
          </w:rPr>
          <w:fldChar w:fldCharType="begin"/>
        </w:r>
        <w:r>
          <w:rPr>
            <w:noProof/>
            <w:webHidden/>
          </w:rPr>
          <w:instrText xml:space="preserve"> PAGEREF _Toc94698657 \h </w:instrText>
        </w:r>
        <w:r>
          <w:rPr>
            <w:noProof/>
            <w:webHidden/>
          </w:rPr>
        </w:r>
        <w:r>
          <w:rPr>
            <w:noProof/>
            <w:webHidden/>
          </w:rPr>
          <w:fldChar w:fldCharType="separate"/>
        </w:r>
        <w:r>
          <w:rPr>
            <w:noProof/>
            <w:webHidden/>
          </w:rPr>
          <w:t>11</w:t>
        </w:r>
        <w:r>
          <w:rPr>
            <w:noProof/>
            <w:webHidden/>
          </w:rPr>
          <w:fldChar w:fldCharType="end"/>
        </w:r>
      </w:hyperlink>
    </w:p>
    <w:p w14:paraId="6BF4D94F" w14:textId="1CD133D1" w:rsidR="003F670A" w:rsidRDefault="003F670A">
      <w:pPr>
        <w:pStyle w:val="Obsah3"/>
        <w:rPr>
          <w:rFonts w:asciiTheme="minorHAnsi" w:eastAsiaTheme="minorEastAsia" w:hAnsiTheme="minorHAnsi" w:cstheme="minorBidi"/>
          <w:noProof/>
          <w:sz w:val="22"/>
          <w:szCs w:val="22"/>
        </w:rPr>
      </w:pPr>
      <w:hyperlink w:anchor="_Toc94698658" w:history="1">
        <w:r w:rsidRPr="00C829E2">
          <w:rPr>
            <w:rStyle w:val="Hypertextovodkaz"/>
            <w:noProof/>
          </w:rPr>
          <w:t>6.2.11</w:t>
        </w:r>
        <w:r>
          <w:rPr>
            <w:rFonts w:asciiTheme="minorHAnsi" w:eastAsiaTheme="minorEastAsia" w:hAnsiTheme="minorHAnsi" w:cstheme="minorBidi"/>
            <w:noProof/>
            <w:sz w:val="22"/>
            <w:szCs w:val="22"/>
          </w:rPr>
          <w:tab/>
        </w:r>
        <w:r w:rsidRPr="00C829E2">
          <w:rPr>
            <w:rStyle w:val="Hypertextovodkaz"/>
            <w:noProof/>
          </w:rPr>
          <w:t>Ostatní inženýrská činnost</w:t>
        </w:r>
        <w:r>
          <w:rPr>
            <w:noProof/>
            <w:webHidden/>
          </w:rPr>
          <w:tab/>
        </w:r>
        <w:r>
          <w:rPr>
            <w:noProof/>
            <w:webHidden/>
          </w:rPr>
          <w:fldChar w:fldCharType="begin"/>
        </w:r>
        <w:r>
          <w:rPr>
            <w:noProof/>
            <w:webHidden/>
          </w:rPr>
          <w:instrText xml:space="preserve"> PAGEREF _Toc94698658 \h </w:instrText>
        </w:r>
        <w:r>
          <w:rPr>
            <w:noProof/>
            <w:webHidden/>
          </w:rPr>
        </w:r>
        <w:r>
          <w:rPr>
            <w:noProof/>
            <w:webHidden/>
          </w:rPr>
          <w:fldChar w:fldCharType="separate"/>
        </w:r>
        <w:r>
          <w:rPr>
            <w:noProof/>
            <w:webHidden/>
          </w:rPr>
          <w:t>11</w:t>
        </w:r>
        <w:r>
          <w:rPr>
            <w:noProof/>
            <w:webHidden/>
          </w:rPr>
          <w:fldChar w:fldCharType="end"/>
        </w:r>
      </w:hyperlink>
    </w:p>
    <w:p w14:paraId="2B419F64" w14:textId="480B5C4B" w:rsidR="003F670A" w:rsidRDefault="003F670A">
      <w:pPr>
        <w:pStyle w:val="Obsah3"/>
        <w:rPr>
          <w:rFonts w:asciiTheme="minorHAnsi" w:eastAsiaTheme="minorEastAsia" w:hAnsiTheme="minorHAnsi" w:cstheme="minorBidi"/>
          <w:noProof/>
          <w:sz w:val="22"/>
          <w:szCs w:val="22"/>
        </w:rPr>
      </w:pPr>
      <w:hyperlink w:anchor="_Toc94698659" w:history="1">
        <w:r w:rsidRPr="00C829E2">
          <w:rPr>
            <w:rStyle w:val="Hypertextovodkaz"/>
            <w:noProof/>
          </w:rPr>
          <w:t>6.2.12</w:t>
        </w:r>
        <w:r>
          <w:rPr>
            <w:rFonts w:asciiTheme="minorHAnsi" w:eastAsiaTheme="minorEastAsia" w:hAnsiTheme="minorHAnsi" w:cstheme="minorBidi"/>
            <w:noProof/>
            <w:sz w:val="22"/>
            <w:szCs w:val="22"/>
          </w:rPr>
          <w:tab/>
        </w:r>
        <w:r w:rsidRPr="00C829E2">
          <w:rPr>
            <w:rStyle w:val="Hypertextovodkaz"/>
            <w:noProof/>
          </w:rPr>
          <w:t>Náklady na provoz Vodovodu a kanalizace v průběhu výstavby</w:t>
        </w:r>
        <w:r>
          <w:rPr>
            <w:noProof/>
            <w:webHidden/>
          </w:rPr>
          <w:tab/>
        </w:r>
        <w:r>
          <w:rPr>
            <w:noProof/>
            <w:webHidden/>
          </w:rPr>
          <w:fldChar w:fldCharType="begin"/>
        </w:r>
        <w:r>
          <w:rPr>
            <w:noProof/>
            <w:webHidden/>
          </w:rPr>
          <w:instrText xml:space="preserve"> PAGEREF _Toc94698659 \h </w:instrText>
        </w:r>
        <w:r>
          <w:rPr>
            <w:noProof/>
            <w:webHidden/>
          </w:rPr>
        </w:r>
        <w:r>
          <w:rPr>
            <w:noProof/>
            <w:webHidden/>
          </w:rPr>
          <w:fldChar w:fldCharType="separate"/>
        </w:r>
        <w:r>
          <w:rPr>
            <w:noProof/>
            <w:webHidden/>
          </w:rPr>
          <w:t>12</w:t>
        </w:r>
        <w:r>
          <w:rPr>
            <w:noProof/>
            <w:webHidden/>
          </w:rPr>
          <w:fldChar w:fldCharType="end"/>
        </w:r>
      </w:hyperlink>
    </w:p>
    <w:p w14:paraId="0F8C9B45" w14:textId="26C1AFB0" w:rsidR="003F670A" w:rsidRDefault="003F670A">
      <w:pPr>
        <w:pStyle w:val="Obsah3"/>
        <w:rPr>
          <w:rFonts w:asciiTheme="minorHAnsi" w:eastAsiaTheme="minorEastAsia" w:hAnsiTheme="minorHAnsi" w:cstheme="minorBidi"/>
          <w:noProof/>
          <w:sz w:val="22"/>
          <w:szCs w:val="22"/>
        </w:rPr>
      </w:pPr>
      <w:hyperlink w:anchor="_Toc94698660" w:history="1">
        <w:r w:rsidRPr="00C829E2">
          <w:rPr>
            <w:rStyle w:val="Hypertextovodkaz"/>
            <w:noProof/>
          </w:rPr>
          <w:t>6.2.13</w:t>
        </w:r>
        <w:r>
          <w:rPr>
            <w:rFonts w:asciiTheme="minorHAnsi" w:eastAsiaTheme="minorEastAsia" w:hAnsiTheme="minorHAnsi" w:cstheme="minorBidi"/>
            <w:noProof/>
            <w:sz w:val="22"/>
            <w:szCs w:val="22"/>
          </w:rPr>
          <w:tab/>
        </w:r>
        <w:r w:rsidRPr="00C829E2">
          <w:rPr>
            <w:rStyle w:val="Hypertextovodkaz"/>
            <w:noProof/>
          </w:rPr>
          <w:t>DIO</w:t>
        </w:r>
        <w:r>
          <w:rPr>
            <w:noProof/>
            <w:webHidden/>
          </w:rPr>
          <w:tab/>
        </w:r>
        <w:r>
          <w:rPr>
            <w:noProof/>
            <w:webHidden/>
          </w:rPr>
          <w:fldChar w:fldCharType="begin"/>
        </w:r>
        <w:r>
          <w:rPr>
            <w:noProof/>
            <w:webHidden/>
          </w:rPr>
          <w:instrText xml:space="preserve"> PAGEREF _Toc94698660 \h </w:instrText>
        </w:r>
        <w:r>
          <w:rPr>
            <w:noProof/>
            <w:webHidden/>
          </w:rPr>
        </w:r>
        <w:r>
          <w:rPr>
            <w:noProof/>
            <w:webHidden/>
          </w:rPr>
          <w:fldChar w:fldCharType="separate"/>
        </w:r>
        <w:r>
          <w:rPr>
            <w:noProof/>
            <w:webHidden/>
          </w:rPr>
          <w:t>12</w:t>
        </w:r>
        <w:r>
          <w:rPr>
            <w:noProof/>
            <w:webHidden/>
          </w:rPr>
          <w:fldChar w:fldCharType="end"/>
        </w:r>
      </w:hyperlink>
    </w:p>
    <w:p w14:paraId="202D54AD" w14:textId="05F41F35" w:rsidR="003F670A" w:rsidRDefault="003F670A">
      <w:pPr>
        <w:pStyle w:val="Obsah3"/>
        <w:rPr>
          <w:rFonts w:asciiTheme="minorHAnsi" w:eastAsiaTheme="minorEastAsia" w:hAnsiTheme="minorHAnsi" w:cstheme="minorBidi"/>
          <w:noProof/>
          <w:sz w:val="22"/>
          <w:szCs w:val="22"/>
        </w:rPr>
      </w:pPr>
      <w:hyperlink w:anchor="_Toc94698661" w:history="1">
        <w:r w:rsidRPr="00C829E2">
          <w:rPr>
            <w:rStyle w:val="Hypertextovodkaz"/>
            <w:noProof/>
          </w:rPr>
          <w:t>6.2.14</w:t>
        </w:r>
        <w:r>
          <w:rPr>
            <w:rFonts w:asciiTheme="minorHAnsi" w:eastAsiaTheme="minorEastAsia" w:hAnsiTheme="minorHAnsi" w:cstheme="minorBidi"/>
            <w:noProof/>
            <w:sz w:val="22"/>
            <w:szCs w:val="22"/>
          </w:rPr>
          <w:tab/>
        </w:r>
        <w:r w:rsidRPr="00C829E2">
          <w:rPr>
            <w:rStyle w:val="Hypertextovodkaz"/>
            <w:noProof/>
          </w:rPr>
          <w:t>Publicita</w:t>
        </w:r>
        <w:r>
          <w:rPr>
            <w:noProof/>
            <w:webHidden/>
          </w:rPr>
          <w:tab/>
        </w:r>
        <w:r>
          <w:rPr>
            <w:noProof/>
            <w:webHidden/>
          </w:rPr>
          <w:fldChar w:fldCharType="begin"/>
        </w:r>
        <w:r>
          <w:rPr>
            <w:noProof/>
            <w:webHidden/>
          </w:rPr>
          <w:instrText xml:space="preserve"> PAGEREF _Toc94698661 \h </w:instrText>
        </w:r>
        <w:r>
          <w:rPr>
            <w:noProof/>
            <w:webHidden/>
          </w:rPr>
        </w:r>
        <w:r>
          <w:rPr>
            <w:noProof/>
            <w:webHidden/>
          </w:rPr>
          <w:fldChar w:fldCharType="separate"/>
        </w:r>
        <w:r>
          <w:rPr>
            <w:noProof/>
            <w:webHidden/>
          </w:rPr>
          <w:t>12</w:t>
        </w:r>
        <w:r>
          <w:rPr>
            <w:noProof/>
            <w:webHidden/>
          </w:rPr>
          <w:fldChar w:fldCharType="end"/>
        </w:r>
      </w:hyperlink>
    </w:p>
    <w:p w14:paraId="06162394" w14:textId="374FAAC6" w:rsidR="003F670A" w:rsidRDefault="003F670A">
      <w:pPr>
        <w:pStyle w:val="Obsah3"/>
        <w:rPr>
          <w:rFonts w:asciiTheme="minorHAnsi" w:eastAsiaTheme="minorEastAsia" w:hAnsiTheme="minorHAnsi" w:cstheme="minorBidi"/>
          <w:noProof/>
          <w:sz w:val="22"/>
          <w:szCs w:val="22"/>
        </w:rPr>
      </w:pPr>
      <w:hyperlink w:anchor="_Toc94698662" w:history="1">
        <w:r w:rsidRPr="00C829E2">
          <w:rPr>
            <w:rStyle w:val="Hypertextovodkaz"/>
            <w:noProof/>
          </w:rPr>
          <w:t>6.2.15</w:t>
        </w:r>
        <w:r>
          <w:rPr>
            <w:rFonts w:asciiTheme="minorHAnsi" w:eastAsiaTheme="minorEastAsia" w:hAnsiTheme="minorHAnsi" w:cstheme="minorBidi"/>
            <w:noProof/>
            <w:sz w:val="22"/>
            <w:szCs w:val="22"/>
          </w:rPr>
          <w:tab/>
        </w:r>
        <w:r w:rsidRPr="00C829E2">
          <w:rPr>
            <w:rStyle w:val="Hypertextovodkaz"/>
            <w:noProof/>
          </w:rPr>
          <w:t>Ostatní</w:t>
        </w:r>
        <w:r>
          <w:rPr>
            <w:noProof/>
            <w:webHidden/>
          </w:rPr>
          <w:tab/>
        </w:r>
        <w:r>
          <w:rPr>
            <w:noProof/>
            <w:webHidden/>
          </w:rPr>
          <w:fldChar w:fldCharType="begin"/>
        </w:r>
        <w:r>
          <w:rPr>
            <w:noProof/>
            <w:webHidden/>
          </w:rPr>
          <w:instrText xml:space="preserve"> PAGEREF _Toc94698662 \h </w:instrText>
        </w:r>
        <w:r>
          <w:rPr>
            <w:noProof/>
            <w:webHidden/>
          </w:rPr>
        </w:r>
        <w:r>
          <w:rPr>
            <w:noProof/>
            <w:webHidden/>
          </w:rPr>
          <w:fldChar w:fldCharType="separate"/>
        </w:r>
        <w:r>
          <w:rPr>
            <w:noProof/>
            <w:webHidden/>
          </w:rPr>
          <w:t>13</w:t>
        </w:r>
        <w:r>
          <w:rPr>
            <w:noProof/>
            <w:webHidden/>
          </w:rPr>
          <w:fldChar w:fldCharType="end"/>
        </w:r>
      </w:hyperlink>
    </w:p>
    <w:p w14:paraId="1A5F971F" w14:textId="3492EBF8" w:rsidR="003F670A" w:rsidRDefault="003F670A">
      <w:pPr>
        <w:pStyle w:val="Obsah3"/>
        <w:rPr>
          <w:rFonts w:asciiTheme="minorHAnsi" w:eastAsiaTheme="minorEastAsia" w:hAnsiTheme="minorHAnsi" w:cstheme="minorBidi"/>
          <w:noProof/>
          <w:sz w:val="22"/>
          <w:szCs w:val="22"/>
        </w:rPr>
      </w:pPr>
      <w:hyperlink w:anchor="_Toc94698663" w:history="1">
        <w:r w:rsidRPr="00C829E2">
          <w:rPr>
            <w:rStyle w:val="Hypertextovodkaz"/>
            <w:noProof/>
          </w:rPr>
          <w:t>6.2.16</w:t>
        </w:r>
        <w:r>
          <w:rPr>
            <w:rFonts w:asciiTheme="minorHAnsi" w:eastAsiaTheme="minorEastAsia" w:hAnsiTheme="minorHAnsi" w:cstheme="minorBidi"/>
            <w:noProof/>
            <w:sz w:val="22"/>
            <w:szCs w:val="22"/>
          </w:rPr>
          <w:tab/>
        </w:r>
        <w:r w:rsidRPr="00C829E2">
          <w:rPr>
            <w:rStyle w:val="Hypertextovodkaz"/>
            <w:noProof/>
          </w:rPr>
          <w:t>Dokumentace zajišťovaná zhotovitelem stavby</w:t>
        </w:r>
        <w:r>
          <w:rPr>
            <w:noProof/>
            <w:webHidden/>
          </w:rPr>
          <w:tab/>
        </w:r>
        <w:r>
          <w:rPr>
            <w:noProof/>
            <w:webHidden/>
          </w:rPr>
          <w:fldChar w:fldCharType="begin"/>
        </w:r>
        <w:r>
          <w:rPr>
            <w:noProof/>
            <w:webHidden/>
          </w:rPr>
          <w:instrText xml:space="preserve"> PAGEREF _Toc94698663 \h </w:instrText>
        </w:r>
        <w:r>
          <w:rPr>
            <w:noProof/>
            <w:webHidden/>
          </w:rPr>
        </w:r>
        <w:r>
          <w:rPr>
            <w:noProof/>
            <w:webHidden/>
          </w:rPr>
          <w:fldChar w:fldCharType="separate"/>
        </w:r>
        <w:r>
          <w:rPr>
            <w:noProof/>
            <w:webHidden/>
          </w:rPr>
          <w:t>13</w:t>
        </w:r>
        <w:r>
          <w:rPr>
            <w:noProof/>
            <w:webHidden/>
          </w:rPr>
          <w:fldChar w:fldCharType="end"/>
        </w:r>
      </w:hyperlink>
    </w:p>
    <w:p w14:paraId="60353622" w14:textId="059FBDB5" w:rsidR="003F670A" w:rsidRDefault="003F670A">
      <w:pPr>
        <w:pStyle w:val="Obsah2"/>
        <w:rPr>
          <w:rFonts w:asciiTheme="minorHAnsi" w:eastAsiaTheme="minorEastAsia" w:hAnsiTheme="minorHAnsi" w:cstheme="minorBidi"/>
          <w:noProof/>
          <w:sz w:val="22"/>
          <w:szCs w:val="22"/>
        </w:rPr>
      </w:pPr>
      <w:hyperlink w:anchor="_Toc94698664" w:history="1">
        <w:r w:rsidRPr="00C829E2">
          <w:rPr>
            <w:rStyle w:val="Hypertextovodkaz"/>
            <w:noProof/>
          </w:rPr>
          <w:t>6.3</w:t>
        </w:r>
        <w:r>
          <w:rPr>
            <w:rFonts w:asciiTheme="minorHAnsi" w:eastAsiaTheme="minorEastAsia" w:hAnsiTheme="minorHAnsi" w:cstheme="minorBidi"/>
            <w:noProof/>
            <w:sz w:val="22"/>
            <w:szCs w:val="22"/>
          </w:rPr>
          <w:tab/>
        </w:r>
        <w:r w:rsidRPr="00C829E2">
          <w:rPr>
            <w:rStyle w:val="Hypertextovodkaz"/>
            <w:noProof/>
          </w:rPr>
          <w:t>Skládkovné</w:t>
        </w:r>
        <w:r>
          <w:rPr>
            <w:noProof/>
            <w:webHidden/>
          </w:rPr>
          <w:tab/>
        </w:r>
        <w:r>
          <w:rPr>
            <w:noProof/>
            <w:webHidden/>
          </w:rPr>
          <w:fldChar w:fldCharType="begin"/>
        </w:r>
        <w:r>
          <w:rPr>
            <w:noProof/>
            <w:webHidden/>
          </w:rPr>
          <w:instrText xml:space="preserve"> PAGEREF _Toc94698664 \h </w:instrText>
        </w:r>
        <w:r>
          <w:rPr>
            <w:noProof/>
            <w:webHidden/>
          </w:rPr>
        </w:r>
        <w:r>
          <w:rPr>
            <w:noProof/>
            <w:webHidden/>
          </w:rPr>
          <w:fldChar w:fldCharType="separate"/>
        </w:r>
        <w:r>
          <w:rPr>
            <w:noProof/>
            <w:webHidden/>
          </w:rPr>
          <w:t>14</w:t>
        </w:r>
        <w:r>
          <w:rPr>
            <w:noProof/>
            <w:webHidden/>
          </w:rPr>
          <w:fldChar w:fldCharType="end"/>
        </w:r>
      </w:hyperlink>
    </w:p>
    <w:p w14:paraId="746AA731" w14:textId="4514E174" w:rsidR="003F670A" w:rsidRDefault="003F670A">
      <w:pPr>
        <w:pStyle w:val="Obsah1"/>
        <w:rPr>
          <w:rFonts w:asciiTheme="minorHAnsi" w:eastAsiaTheme="minorEastAsia" w:hAnsiTheme="minorHAnsi" w:cstheme="minorBidi"/>
          <w:b w:val="0"/>
          <w:noProof/>
          <w:sz w:val="22"/>
          <w:szCs w:val="22"/>
        </w:rPr>
      </w:pPr>
      <w:hyperlink w:anchor="_Toc94698665" w:history="1">
        <w:r w:rsidRPr="00C829E2">
          <w:rPr>
            <w:rStyle w:val="Hypertextovodkaz"/>
            <w:noProof/>
          </w:rPr>
          <w:t>7</w:t>
        </w:r>
        <w:r>
          <w:rPr>
            <w:rFonts w:asciiTheme="minorHAnsi" w:eastAsiaTheme="minorEastAsia" w:hAnsiTheme="minorHAnsi" w:cstheme="minorBidi"/>
            <w:b w:val="0"/>
            <w:noProof/>
            <w:sz w:val="22"/>
            <w:szCs w:val="22"/>
          </w:rPr>
          <w:tab/>
        </w:r>
        <w:r w:rsidRPr="00C829E2">
          <w:rPr>
            <w:rStyle w:val="Hypertextovodkaz"/>
            <w:noProof/>
          </w:rPr>
          <w:t>ČASOVÉ PRÁCE</w:t>
        </w:r>
        <w:r>
          <w:rPr>
            <w:noProof/>
            <w:webHidden/>
          </w:rPr>
          <w:tab/>
        </w:r>
        <w:r>
          <w:rPr>
            <w:noProof/>
            <w:webHidden/>
          </w:rPr>
          <w:fldChar w:fldCharType="begin"/>
        </w:r>
        <w:r>
          <w:rPr>
            <w:noProof/>
            <w:webHidden/>
          </w:rPr>
          <w:instrText xml:space="preserve"> PAGEREF _Toc94698665 \h </w:instrText>
        </w:r>
        <w:r>
          <w:rPr>
            <w:noProof/>
            <w:webHidden/>
          </w:rPr>
        </w:r>
        <w:r>
          <w:rPr>
            <w:noProof/>
            <w:webHidden/>
          </w:rPr>
          <w:fldChar w:fldCharType="separate"/>
        </w:r>
        <w:r>
          <w:rPr>
            <w:noProof/>
            <w:webHidden/>
          </w:rPr>
          <w:t>14</w:t>
        </w:r>
        <w:r>
          <w:rPr>
            <w:noProof/>
            <w:webHidden/>
          </w:rPr>
          <w:fldChar w:fldCharType="end"/>
        </w:r>
      </w:hyperlink>
    </w:p>
    <w:p w14:paraId="3A9CF1C5" w14:textId="7D820F3C" w:rsidR="003F670A" w:rsidRDefault="003F670A">
      <w:pPr>
        <w:pStyle w:val="Obsah2"/>
        <w:rPr>
          <w:rFonts w:asciiTheme="minorHAnsi" w:eastAsiaTheme="minorEastAsia" w:hAnsiTheme="minorHAnsi" w:cstheme="minorBidi"/>
          <w:noProof/>
          <w:sz w:val="22"/>
          <w:szCs w:val="22"/>
        </w:rPr>
      </w:pPr>
      <w:hyperlink w:anchor="_Toc94698666" w:history="1">
        <w:r w:rsidRPr="00C829E2">
          <w:rPr>
            <w:rStyle w:val="Hypertextovodkaz"/>
            <w:noProof/>
          </w:rPr>
          <w:t>7.1</w:t>
        </w:r>
        <w:r>
          <w:rPr>
            <w:rFonts w:asciiTheme="minorHAnsi" w:eastAsiaTheme="minorEastAsia" w:hAnsiTheme="minorHAnsi" w:cstheme="minorBidi"/>
            <w:noProof/>
            <w:sz w:val="22"/>
            <w:szCs w:val="22"/>
          </w:rPr>
          <w:tab/>
        </w:r>
        <w:r w:rsidRPr="00C829E2">
          <w:rPr>
            <w:rStyle w:val="Hypertextovodkaz"/>
            <w:noProof/>
          </w:rPr>
          <w:t>Pracovní síly</w:t>
        </w:r>
        <w:r>
          <w:rPr>
            <w:noProof/>
            <w:webHidden/>
          </w:rPr>
          <w:tab/>
        </w:r>
        <w:r>
          <w:rPr>
            <w:noProof/>
            <w:webHidden/>
          </w:rPr>
          <w:fldChar w:fldCharType="begin"/>
        </w:r>
        <w:r>
          <w:rPr>
            <w:noProof/>
            <w:webHidden/>
          </w:rPr>
          <w:instrText xml:space="preserve"> PAGEREF _Toc94698666 \h </w:instrText>
        </w:r>
        <w:r>
          <w:rPr>
            <w:noProof/>
            <w:webHidden/>
          </w:rPr>
        </w:r>
        <w:r>
          <w:rPr>
            <w:noProof/>
            <w:webHidden/>
          </w:rPr>
          <w:fldChar w:fldCharType="separate"/>
        </w:r>
        <w:r>
          <w:rPr>
            <w:noProof/>
            <w:webHidden/>
          </w:rPr>
          <w:t>15</w:t>
        </w:r>
        <w:r>
          <w:rPr>
            <w:noProof/>
            <w:webHidden/>
          </w:rPr>
          <w:fldChar w:fldCharType="end"/>
        </w:r>
      </w:hyperlink>
    </w:p>
    <w:p w14:paraId="31F3ECDB" w14:textId="7B144EE9" w:rsidR="003F670A" w:rsidRDefault="003F670A">
      <w:pPr>
        <w:pStyle w:val="Obsah2"/>
        <w:rPr>
          <w:rFonts w:asciiTheme="minorHAnsi" w:eastAsiaTheme="minorEastAsia" w:hAnsiTheme="minorHAnsi" w:cstheme="minorBidi"/>
          <w:noProof/>
          <w:sz w:val="22"/>
          <w:szCs w:val="22"/>
        </w:rPr>
      </w:pPr>
      <w:hyperlink w:anchor="_Toc94698667" w:history="1">
        <w:r w:rsidRPr="00C829E2">
          <w:rPr>
            <w:rStyle w:val="Hypertextovodkaz"/>
            <w:noProof/>
          </w:rPr>
          <w:t>7.2</w:t>
        </w:r>
        <w:r>
          <w:rPr>
            <w:rFonts w:asciiTheme="minorHAnsi" w:eastAsiaTheme="minorEastAsia" w:hAnsiTheme="minorHAnsi" w:cstheme="minorBidi"/>
            <w:noProof/>
            <w:sz w:val="22"/>
            <w:szCs w:val="22"/>
          </w:rPr>
          <w:tab/>
        </w:r>
        <w:r w:rsidRPr="00C829E2">
          <w:rPr>
            <w:rStyle w:val="Hypertextovodkaz"/>
            <w:noProof/>
          </w:rPr>
          <w:t>Materiály</w:t>
        </w:r>
        <w:r>
          <w:rPr>
            <w:noProof/>
            <w:webHidden/>
          </w:rPr>
          <w:tab/>
        </w:r>
        <w:r>
          <w:rPr>
            <w:noProof/>
            <w:webHidden/>
          </w:rPr>
          <w:fldChar w:fldCharType="begin"/>
        </w:r>
        <w:r>
          <w:rPr>
            <w:noProof/>
            <w:webHidden/>
          </w:rPr>
          <w:instrText xml:space="preserve"> PAGEREF _Toc94698667 \h </w:instrText>
        </w:r>
        <w:r>
          <w:rPr>
            <w:noProof/>
            <w:webHidden/>
          </w:rPr>
        </w:r>
        <w:r>
          <w:rPr>
            <w:noProof/>
            <w:webHidden/>
          </w:rPr>
          <w:fldChar w:fldCharType="separate"/>
        </w:r>
        <w:r>
          <w:rPr>
            <w:noProof/>
            <w:webHidden/>
          </w:rPr>
          <w:t>15</w:t>
        </w:r>
        <w:r>
          <w:rPr>
            <w:noProof/>
            <w:webHidden/>
          </w:rPr>
          <w:fldChar w:fldCharType="end"/>
        </w:r>
      </w:hyperlink>
    </w:p>
    <w:p w14:paraId="75D262AD" w14:textId="29A918F2" w:rsidR="003F670A" w:rsidRDefault="003F670A">
      <w:pPr>
        <w:pStyle w:val="Obsah2"/>
        <w:rPr>
          <w:rFonts w:asciiTheme="minorHAnsi" w:eastAsiaTheme="minorEastAsia" w:hAnsiTheme="minorHAnsi" w:cstheme="minorBidi"/>
          <w:noProof/>
          <w:sz w:val="22"/>
          <w:szCs w:val="22"/>
        </w:rPr>
      </w:pPr>
      <w:hyperlink w:anchor="_Toc94698668" w:history="1">
        <w:r w:rsidRPr="00C829E2">
          <w:rPr>
            <w:rStyle w:val="Hypertextovodkaz"/>
            <w:noProof/>
          </w:rPr>
          <w:t>7.3</w:t>
        </w:r>
        <w:r>
          <w:rPr>
            <w:rFonts w:asciiTheme="minorHAnsi" w:eastAsiaTheme="minorEastAsia" w:hAnsiTheme="minorHAnsi" w:cstheme="minorBidi"/>
            <w:noProof/>
            <w:sz w:val="22"/>
            <w:szCs w:val="22"/>
          </w:rPr>
          <w:tab/>
        </w:r>
        <w:r w:rsidRPr="00C829E2">
          <w:rPr>
            <w:rStyle w:val="Hypertextovodkaz"/>
            <w:noProof/>
          </w:rPr>
          <w:t>Mechanismy</w:t>
        </w:r>
        <w:r>
          <w:rPr>
            <w:noProof/>
            <w:webHidden/>
          </w:rPr>
          <w:tab/>
        </w:r>
        <w:r>
          <w:rPr>
            <w:noProof/>
            <w:webHidden/>
          </w:rPr>
          <w:fldChar w:fldCharType="begin"/>
        </w:r>
        <w:r>
          <w:rPr>
            <w:noProof/>
            <w:webHidden/>
          </w:rPr>
          <w:instrText xml:space="preserve"> PAGEREF _Toc94698668 \h </w:instrText>
        </w:r>
        <w:r>
          <w:rPr>
            <w:noProof/>
            <w:webHidden/>
          </w:rPr>
        </w:r>
        <w:r>
          <w:rPr>
            <w:noProof/>
            <w:webHidden/>
          </w:rPr>
          <w:fldChar w:fldCharType="separate"/>
        </w:r>
        <w:r>
          <w:rPr>
            <w:noProof/>
            <w:webHidden/>
          </w:rPr>
          <w:t>16</w:t>
        </w:r>
        <w:r>
          <w:rPr>
            <w:noProof/>
            <w:webHidden/>
          </w:rPr>
          <w:fldChar w:fldCharType="end"/>
        </w:r>
      </w:hyperlink>
    </w:p>
    <w:p w14:paraId="23206DE0" w14:textId="7A702943" w:rsidR="003F670A" w:rsidRDefault="003F670A">
      <w:pPr>
        <w:pStyle w:val="Obsah1"/>
        <w:rPr>
          <w:rFonts w:asciiTheme="minorHAnsi" w:eastAsiaTheme="minorEastAsia" w:hAnsiTheme="minorHAnsi" w:cstheme="minorBidi"/>
          <w:b w:val="0"/>
          <w:noProof/>
          <w:sz w:val="22"/>
          <w:szCs w:val="22"/>
        </w:rPr>
      </w:pPr>
      <w:hyperlink w:anchor="_Toc94698669" w:history="1">
        <w:r w:rsidRPr="00C829E2">
          <w:rPr>
            <w:rStyle w:val="Hypertextovodkaz"/>
            <w:noProof/>
          </w:rPr>
          <w:t>8</w:t>
        </w:r>
        <w:r>
          <w:rPr>
            <w:rFonts w:asciiTheme="minorHAnsi" w:eastAsiaTheme="minorEastAsia" w:hAnsiTheme="minorHAnsi" w:cstheme="minorBidi"/>
            <w:b w:val="0"/>
            <w:noProof/>
            <w:sz w:val="22"/>
            <w:szCs w:val="22"/>
          </w:rPr>
          <w:tab/>
        </w:r>
        <w:r w:rsidRPr="00C829E2">
          <w:rPr>
            <w:rStyle w:val="Hypertextovodkaz"/>
            <w:noProof/>
          </w:rPr>
          <w:t>Souhrnný přehled položek Zahrnutých ve „VRN a ON“</w:t>
        </w:r>
        <w:r>
          <w:rPr>
            <w:noProof/>
            <w:webHidden/>
          </w:rPr>
          <w:tab/>
        </w:r>
        <w:r>
          <w:rPr>
            <w:noProof/>
            <w:webHidden/>
          </w:rPr>
          <w:fldChar w:fldCharType="begin"/>
        </w:r>
        <w:r>
          <w:rPr>
            <w:noProof/>
            <w:webHidden/>
          </w:rPr>
          <w:instrText xml:space="preserve"> PAGEREF _Toc94698669 \h </w:instrText>
        </w:r>
        <w:r>
          <w:rPr>
            <w:noProof/>
            <w:webHidden/>
          </w:rPr>
        </w:r>
        <w:r>
          <w:rPr>
            <w:noProof/>
            <w:webHidden/>
          </w:rPr>
          <w:fldChar w:fldCharType="separate"/>
        </w:r>
        <w:r>
          <w:rPr>
            <w:noProof/>
            <w:webHidden/>
          </w:rPr>
          <w:t>16</w:t>
        </w:r>
        <w:r>
          <w:rPr>
            <w:noProof/>
            <w:webHidden/>
          </w:rPr>
          <w:fldChar w:fldCharType="end"/>
        </w:r>
      </w:hyperlink>
    </w:p>
    <w:p w14:paraId="004A4C6E" w14:textId="2E23FAED" w:rsidR="00693245" w:rsidRPr="00F81B53" w:rsidRDefault="00EF0509" w:rsidP="00D95B8E">
      <w:pPr>
        <w:pStyle w:val="Obsah5"/>
        <w:rPr>
          <w:color w:val="000000" w:themeColor="text1"/>
        </w:rPr>
      </w:pPr>
      <w:r w:rsidRPr="00F81B53">
        <w:fldChar w:fldCharType="end"/>
      </w:r>
      <w:r w:rsidR="00693245" w:rsidRPr="00F81B53">
        <w:rPr>
          <w:color w:val="000000" w:themeColor="text1"/>
        </w:rPr>
        <w:br w:type="page"/>
      </w:r>
      <w:bookmarkStart w:id="0" w:name="_Toc167240464"/>
      <w:bookmarkStart w:id="1" w:name="_Toc170478967"/>
    </w:p>
    <w:p w14:paraId="3D62BFC0" w14:textId="77777777" w:rsidR="00B867BD" w:rsidRDefault="00B867BD" w:rsidP="00B867BD">
      <w:pPr>
        <w:pStyle w:val="Nadpis1"/>
        <w:numPr>
          <w:ilvl w:val="0"/>
          <w:numId w:val="1"/>
        </w:numPr>
        <w:tabs>
          <w:tab w:val="num" w:pos="432"/>
        </w:tabs>
        <w:suppressAutoHyphens/>
        <w:overflowPunct w:val="0"/>
        <w:autoSpaceDE w:val="0"/>
        <w:autoSpaceDN w:val="0"/>
        <w:adjustRightInd w:val="0"/>
        <w:ind w:left="431" w:hanging="431"/>
        <w:textAlignment w:val="baseline"/>
      </w:pPr>
      <w:bookmarkStart w:id="2" w:name="_Toc274835377"/>
      <w:bookmarkStart w:id="3" w:name="_Toc465451744"/>
      <w:bookmarkStart w:id="4" w:name="_Toc94698631"/>
      <w:bookmarkEnd w:id="0"/>
      <w:bookmarkEnd w:id="1"/>
      <w:r>
        <w:lastRenderedPageBreak/>
        <w:t>ÚVOD</w:t>
      </w:r>
      <w:bookmarkEnd w:id="2"/>
      <w:bookmarkEnd w:id="3"/>
      <w:bookmarkEnd w:id="4"/>
    </w:p>
    <w:p w14:paraId="1062ED8A" w14:textId="0758BD1A" w:rsidR="00B867BD" w:rsidRDefault="00B867BD" w:rsidP="00B867BD">
      <w:r>
        <w:t>Uchazeči ocení zvlášť každou položku v</w:t>
      </w:r>
      <w:r w:rsidR="00395368">
        <w:t> Soupisu prací (SP)</w:t>
      </w:r>
      <w:r>
        <w:t xml:space="preserve">. </w:t>
      </w:r>
      <w:r w:rsidR="00395368">
        <w:t xml:space="preserve">Soupis prací </w:t>
      </w:r>
      <w:r>
        <w:t>musí být uvažován spolu s ostatními dokumenty Smlouvy, přičemž se bude předpokládat, že Zhotovitel se podrobně seznámil jak s podrobnými popisy prací, které se mají provést, tak se způsoby, jakými mají být provedeny</w:t>
      </w:r>
      <w:r w:rsidRPr="00C02E46">
        <w:t xml:space="preserve">, tj. že obsah položek je </w:t>
      </w:r>
      <w:r>
        <w:t>definován Obchodními podmínkami, projektovou dokumentací a soupisem prací</w:t>
      </w:r>
      <w:r w:rsidRPr="00C02E46">
        <w:t xml:space="preserve">. </w:t>
      </w:r>
    </w:p>
    <w:p w14:paraId="3E3F7F41" w14:textId="77777777" w:rsidR="00DA2D1B" w:rsidRDefault="00DA2D1B" w:rsidP="00B867BD"/>
    <w:p w14:paraId="2501BC54" w14:textId="77777777" w:rsidR="00B867BD" w:rsidRDefault="00B867BD" w:rsidP="00B867BD">
      <w:r>
        <w:t>Celé Dílo se musí realizovat v plném souladu se záměrem a významem a k plné spokojenosti Technického dozoru investora.</w:t>
      </w:r>
    </w:p>
    <w:p w14:paraId="4EA2A294" w14:textId="77777777" w:rsidR="00B867BD" w:rsidRDefault="00B867BD" w:rsidP="00B867BD"/>
    <w:p w14:paraId="5043ED38" w14:textId="77777777" w:rsidR="00B867BD" w:rsidRDefault="00B867BD" w:rsidP="00B867BD">
      <w:pPr>
        <w:pStyle w:val="Nadpis1"/>
        <w:numPr>
          <w:ilvl w:val="0"/>
          <w:numId w:val="1"/>
        </w:numPr>
      </w:pPr>
      <w:bookmarkStart w:id="5" w:name="_Toc465451745"/>
      <w:bookmarkStart w:id="6" w:name="_Toc94698632"/>
      <w:r>
        <w:t>Technické podmínky</w:t>
      </w:r>
      <w:bookmarkEnd w:id="5"/>
      <w:bookmarkEnd w:id="6"/>
    </w:p>
    <w:p w14:paraId="58F054EF" w14:textId="19C1C9BE" w:rsidR="00B867BD" w:rsidRDefault="00B867BD" w:rsidP="00B867BD">
      <w:pPr>
        <w:pStyle w:val="Nadpis2"/>
        <w:numPr>
          <w:ilvl w:val="1"/>
          <w:numId w:val="1"/>
        </w:numPr>
        <w:suppressAutoHyphens/>
        <w:overflowPunct w:val="0"/>
        <w:autoSpaceDE w:val="0"/>
        <w:autoSpaceDN w:val="0"/>
        <w:adjustRightInd w:val="0"/>
        <w:spacing w:line="240" w:lineRule="auto"/>
        <w:ind w:left="680" w:hanging="680"/>
        <w:textAlignment w:val="baseline"/>
      </w:pPr>
      <w:bookmarkStart w:id="7" w:name="_Toc274835378"/>
      <w:bookmarkStart w:id="8" w:name="_Toc465451746"/>
      <w:bookmarkStart w:id="9" w:name="_Toc94698633"/>
      <w:r>
        <w:t>P</w:t>
      </w:r>
      <w:r w:rsidR="00F7576E">
        <w:t>oložková množství</w:t>
      </w:r>
      <w:bookmarkEnd w:id="7"/>
      <w:bookmarkEnd w:id="8"/>
      <w:bookmarkEnd w:id="9"/>
    </w:p>
    <w:p w14:paraId="16F73BA1" w14:textId="4F06975E" w:rsidR="00B867BD" w:rsidRDefault="00B867BD" w:rsidP="00B867BD">
      <w:r>
        <w:t xml:space="preserve">Množství stanovená pro jednotlivé položky v každém Výkazu výměr jsou množství určená na základě zpracované dokumentace pro každý druh práce, kterou bude pravděpodobně třeba provést v rámci Smlouvy a jsou udány tak, aby umožnily vytvořit společný podklad pro nabídky. Uchazeči se neposkytuje žádná záruka na to, že bude množství práce uvedené u jakékoli jednotlivé položky v </w:t>
      </w:r>
      <w:r w:rsidR="00395368">
        <w:t>SP</w:t>
      </w:r>
      <w:r>
        <w:t xml:space="preserve"> skutečně vyžadováno, ani že se požadovaná množství nebudou velikostně lišit od množství uvedených v </w:t>
      </w:r>
      <w:r w:rsidR="00395368">
        <w:t>SP</w:t>
      </w:r>
      <w:r>
        <w:t>.</w:t>
      </w:r>
    </w:p>
    <w:p w14:paraId="25B74B0F" w14:textId="77777777" w:rsidR="00B867BD" w:rsidRDefault="00B867BD" w:rsidP="00B867BD"/>
    <w:p w14:paraId="03C74170" w14:textId="53D4ABC2" w:rsidR="00B867BD" w:rsidRDefault="00B867BD" w:rsidP="00B867BD">
      <w:r>
        <w:t xml:space="preserve">Množství udaná v </w:t>
      </w:r>
      <w:r w:rsidR="00395368">
        <w:t>SP</w:t>
      </w:r>
      <w:r>
        <w:t xml:space="preserve"> jsou odhadnuta z dokumentace předložené ke schvalování, která byla vzata jako základ pro Dokumentaci pro výběrové řízení, a slouží k získání společných podkladů pro výběrovou soutěž. Uchazeč pečlivě uváží všechny podklady zahrnuté do Dokumentace pro výběrové řízení.</w:t>
      </w:r>
    </w:p>
    <w:p w14:paraId="0E262801" w14:textId="77777777" w:rsidR="00B867BD" w:rsidRDefault="00B867BD" w:rsidP="00B867BD"/>
    <w:p w14:paraId="68D95852" w14:textId="77777777" w:rsidR="00B867BD" w:rsidRDefault="00B867BD" w:rsidP="00B867BD">
      <w:r>
        <w:t>Připomínky k uvedeným množstvím, pokud se vyskytnou, budou uplatněny ve formě přílohy následující po systému sestavení položek s uvedením stejných kódů a stručných popisů jako jsou v předložené dokumentaci, a to včetně sazeb a cen.</w:t>
      </w:r>
    </w:p>
    <w:p w14:paraId="751E3733" w14:textId="77777777" w:rsidR="00B867BD" w:rsidRDefault="00B867BD" w:rsidP="00B867BD"/>
    <w:p w14:paraId="23389192" w14:textId="27190AF5" w:rsidR="00B867BD" w:rsidRDefault="00B867BD" w:rsidP="00B867BD">
      <w:r>
        <w:t xml:space="preserve">S výjimkou případů specificky a jasně uvedených jinde (v části 1) nebo v </w:t>
      </w:r>
      <w:r w:rsidR="00395368">
        <w:t>SP</w:t>
      </w:r>
      <w:r>
        <w:t xml:space="preserve"> budou měřeny pouze trvalé práce. S výjimkou případů, které jsou specificky popsány nebo předepsány ve Smlouvě budou tyto práce měřeny přesně podle rozměrů uvedených ve výkresech nebo podle písemného příkazu </w:t>
      </w:r>
      <w:r w:rsidR="00CC2FEC">
        <w:t>TDS</w:t>
      </w:r>
      <w:r>
        <w:t xml:space="preserve">. </w:t>
      </w:r>
    </w:p>
    <w:p w14:paraId="4C355333" w14:textId="77777777" w:rsidR="00B867BD" w:rsidRDefault="00B867BD" w:rsidP="00B867BD"/>
    <w:p w14:paraId="50C43A21" w14:textId="77777777" w:rsidR="00B867BD" w:rsidRDefault="00B867BD" w:rsidP="00B867BD">
      <w:r>
        <w:t>Žádné rozpočtové rezervy nebudou zavedeny na ztráty materiálů nebo jejich objemu při dopravě nebo zhutňování.</w:t>
      </w:r>
    </w:p>
    <w:p w14:paraId="12F6D297" w14:textId="77777777" w:rsidR="00B867BD" w:rsidRDefault="00B867BD" w:rsidP="00B867BD"/>
    <w:p w14:paraId="21F9B317" w14:textId="70FA0CD4" w:rsidR="00B867BD" w:rsidRDefault="00B867BD" w:rsidP="00B867BD">
      <w:pPr>
        <w:pStyle w:val="Nadpis2"/>
        <w:numPr>
          <w:ilvl w:val="1"/>
          <w:numId w:val="1"/>
        </w:numPr>
        <w:suppressAutoHyphens/>
        <w:overflowPunct w:val="0"/>
        <w:autoSpaceDE w:val="0"/>
        <w:autoSpaceDN w:val="0"/>
        <w:adjustRightInd w:val="0"/>
        <w:spacing w:line="240" w:lineRule="auto"/>
        <w:ind w:left="680" w:hanging="680"/>
        <w:textAlignment w:val="baseline"/>
      </w:pPr>
      <w:bookmarkStart w:id="10" w:name="_Toc274835379"/>
      <w:bookmarkStart w:id="11" w:name="_Toc465451747"/>
      <w:bookmarkStart w:id="12" w:name="_Toc94698634"/>
      <w:r>
        <w:t>M</w:t>
      </w:r>
      <w:r w:rsidR="00F7576E">
        <w:t>ěrné jednotky</w:t>
      </w:r>
      <w:bookmarkEnd w:id="10"/>
      <w:bookmarkEnd w:id="11"/>
      <w:bookmarkEnd w:id="12"/>
    </w:p>
    <w:p w14:paraId="035830BB" w14:textId="77777777" w:rsidR="00B867BD" w:rsidRDefault="00B867BD" w:rsidP="00B867BD">
      <w:r>
        <w:t xml:space="preserve">Používané výpočtové jednotky budou stejné, jaké specifikuje a připouští mezinárodní systém SI a jaké jsou používané v této dokumentaci. Při měření, oceňování a přípravě prováděcích výkresů nebudou používány jiné jednotky, než které se používají v projektové dokumentaci. (Jednotky nepoužívané v této dokumentaci budou rovněž vyjádřeny v systému SI.) </w:t>
      </w:r>
    </w:p>
    <w:p w14:paraId="69523253" w14:textId="77777777" w:rsidR="00B867BD" w:rsidRDefault="00B867BD" w:rsidP="00B867BD"/>
    <w:p w14:paraId="1161836E" w14:textId="315E3C28" w:rsidR="00B867BD" w:rsidRDefault="00B867BD" w:rsidP="00B867BD">
      <w:r>
        <w:t xml:space="preserve">Zkratky používané v </w:t>
      </w:r>
      <w:r w:rsidR="00395368">
        <w:t>SP</w:t>
      </w:r>
      <w:r>
        <w:t xml:space="preserve"> budou interpretovány následovně:</w:t>
      </w:r>
    </w:p>
    <w:p w14:paraId="64FBCE4D" w14:textId="77777777" w:rsidR="00B867BD" w:rsidRDefault="00B867BD" w:rsidP="00B867BD"/>
    <w:p w14:paraId="2B265AC8" w14:textId="77777777" w:rsidR="00B867BD" w:rsidRDefault="00B867BD" w:rsidP="00B867BD">
      <w:r>
        <w:tab/>
        <w:t>mm</w:t>
      </w:r>
      <w:r>
        <w:tab/>
      </w:r>
      <w:r>
        <w:tab/>
        <w:t>značí</w:t>
      </w:r>
      <w:r>
        <w:tab/>
        <w:t>milimetr</w:t>
      </w:r>
    </w:p>
    <w:p w14:paraId="79757954" w14:textId="77777777" w:rsidR="00B867BD" w:rsidRDefault="00B867BD" w:rsidP="00B867BD">
      <w:r>
        <w:tab/>
        <w:t>m</w:t>
      </w:r>
      <w:r>
        <w:tab/>
      </w:r>
      <w:r>
        <w:tab/>
        <w:t>značí</w:t>
      </w:r>
      <w:r>
        <w:tab/>
        <w:t>metr</w:t>
      </w:r>
    </w:p>
    <w:p w14:paraId="2ABC8114" w14:textId="77777777" w:rsidR="00B867BD" w:rsidRDefault="00B867BD" w:rsidP="00B867BD">
      <w:r>
        <w:tab/>
        <w:t>mm</w:t>
      </w:r>
      <w:r w:rsidRPr="00DA2D1B">
        <w:rPr>
          <w:vertAlign w:val="superscript"/>
        </w:rPr>
        <w:t>2</w:t>
      </w:r>
      <w:r>
        <w:tab/>
      </w:r>
      <w:r>
        <w:tab/>
        <w:t>značí</w:t>
      </w:r>
      <w:r>
        <w:tab/>
        <w:t>čtvereční milimetr</w:t>
      </w:r>
    </w:p>
    <w:p w14:paraId="1CB0B5F5" w14:textId="77777777" w:rsidR="00B867BD" w:rsidRDefault="00B867BD" w:rsidP="00B867BD">
      <w:r>
        <w:tab/>
        <w:t>m</w:t>
      </w:r>
      <w:r w:rsidRPr="00DA2D1B">
        <w:rPr>
          <w:vertAlign w:val="superscript"/>
        </w:rPr>
        <w:t>2</w:t>
      </w:r>
      <w:r>
        <w:tab/>
      </w:r>
      <w:r>
        <w:tab/>
        <w:t>značí</w:t>
      </w:r>
      <w:r>
        <w:tab/>
        <w:t>čtvereční metr</w:t>
      </w:r>
    </w:p>
    <w:p w14:paraId="42413BBD" w14:textId="77777777" w:rsidR="00B867BD" w:rsidRDefault="00B867BD" w:rsidP="00B867BD">
      <w:r>
        <w:lastRenderedPageBreak/>
        <w:tab/>
        <w:t>m</w:t>
      </w:r>
      <w:r w:rsidRPr="00DA2D1B">
        <w:rPr>
          <w:vertAlign w:val="superscript"/>
        </w:rPr>
        <w:t>3</w:t>
      </w:r>
      <w:r>
        <w:tab/>
      </w:r>
      <w:r>
        <w:tab/>
        <w:t>značí</w:t>
      </w:r>
      <w:r>
        <w:tab/>
        <w:t>kubický metr</w:t>
      </w:r>
    </w:p>
    <w:p w14:paraId="5B9DA34A" w14:textId="77777777" w:rsidR="00B867BD" w:rsidRDefault="00B867BD" w:rsidP="00B867BD">
      <w:r>
        <w:tab/>
        <w:t>m</w:t>
      </w:r>
      <w:r w:rsidRPr="00DA2D1B">
        <w:rPr>
          <w:vertAlign w:val="superscript"/>
        </w:rPr>
        <w:t>3</w:t>
      </w:r>
      <w:r>
        <w:t>op</w:t>
      </w:r>
      <w:r>
        <w:tab/>
      </w:r>
      <w:r>
        <w:tab/>
        <w:t>značí</w:t>
      </w:r>
      <w:r>
        <w:tab/>
        <w:t>kubický metr obestavěného prostoru</w:t>
      </w:r>
    </w:p>
    <w:p w14:paraId="498E41B9" w14:textId="77777777" w:rsidR="00B867BD" w:rsidRDefault="00B867BD" w:rsidP="00B867BD">
      <w:r>
        <w:tab/>
        <w:t>kg</w:t>
      </w:r>
      <w:r>
        <w:tab/>
      </w:r>
      <w:r>
        <w:tab/>
        <w:t>značí</w:t>
      </w:r>
      <w:r>
        <w:tab/>
        <w:t>kilogram</w:t>
      </w:r>
    </w:p>
    <w:p w14:paraId="717C2900" w14:textId="77777777" w:rsidR="00B867BD" w:rsidRDefault="00B867BD" w:rsidP="00B867BD">
      <w:r>
        <w:tab/>
        <w:t>t</w:t>
      </w:r>
      <w:r>
        <w:tab/>
      </w:r>
      <w:r>
        <w:tab/>
        <w:t>značí</w:t>
      </w:r>
      <w:r>
        <w:tab/>
        <w:t>tuna (1000 kg)</w:t>
      </w:r>
    </w:p>
    <w:p w14:paraId="433DDA30" w14:textId="77777777" w:rsidR="00B867BD" w:rsidRDefault="00B867BD" w:rsidP="00B867BD">
      <w:r>
        <w:tab/>
        <w:t>ks</w:t>
      </w:r>
      <w:r>
        <w:tab/>
      </w:r>
      <w:r>
        <w:tab/>
        <w:t>značí</w:t>
      </w:r>
      <w:r>
        <w:tab/>
        <w:t>kus</w:t>
      </w:r>
    </w:p>
    <w:p w14:paraId="36E84093" w14:textId="77777777" w:rsidR="00B867BD" w:rsidRDefault="00B867BD" w:rsidP="00B867BD">
      <w:r>
        <w:tab/>
        <w:t>h</w:t>
      </w:r>
      <w:r>
        <w:tab/>
      </w:r>
      <w:r>
        <w:tab/>
        <w:t>značí</w:t>
      </w:r>
      <w:r>
        <w:tab/>
        <w:t>hodina</w:t>
      </w:r>
    </w:p>
    <w:p w14:paraId="070218C7" w14:textId="77777777" w:rsidR="00B867BD" w:rsidRDefault="00B867BD" w:rsidP="00B867BD">
      <w:r>
        <w:tab/>
        <w:t>d</w:t>
      </w:r>
      <w:r>
        <w:tab/>
      </w:r>
      <w:r>
        <w:tab/>
        <w:t>značí</w:t>
      </w:r>
      <w:r>
        <w:tab/>
        <w:t>den</w:t>
      </w:r>
    </w:p>
    <w:p w14:paraId="767D47CE" w14:textId="77777777" w:rsidR="00B867BD" w:rsidRDefault="00B867BD" w:rsidP="00B867BD">
      <w:r>
        <w:tab/>
      </w:r>
      <w:proofErr w:type="spellStart"/>
      <w:r>
        <w:t>bm</w:t>
      </w:r>
      <w:proofErr w:type="spellEnd"/>
      <w:r>
        <w:tab/>
      </w:r>
      <w:r>
        <w:tab/>
        <w:t>značí</w:t>
      </w:r>
      <w:r>
        <w:tab/>
        <w:t>běžný metr</w:t>
      </w:r>
    </w:p>
    <w:p w14:paraId="3F38AEE9" w14:textId="77777777" w:rsidR="00B867BD" w:rsidRDefault="00B867BD" w:rsidP="00B867BD">
      <w:r>
        <w:tab/>
        <w:t>km</w:t>
      </w:r>
      <w:r>
        <w:tab/>
      </w:r>
      <w:r>
        <w:tab/>
        <w:t>značí</w:t>
      </w:r>
      <w:r>
        <w:tab/>
        <w:t>kilometr</w:t>
      </w:r>
    </w:p>
    <w:p w14:paraId="7C9AEAE5" w14:textId="77777777" w:rsidR="00B867BD" w:rsidRDefault="00B867BD" w:rsidP="00B867BD">
      <w:r>
        <w:tab/>
        <w:t>l</w:t>
      </w:r>
      <w:r>
        <w:tab/>
      </w:r>
      <w:r>
        <w:tab/>
        <w:t>značí</w:t>
      </w:r>
      <w:r>
        <w:tab/>
        <w:t>litr</w:t>
      </w:r>
    </w:p>
    <w:p w14:paraId="5E32539E" w14:textId="77777777" w:rsidR="00B867BD" w:rsidRDefault="00B867BD" w:rsidP="00B867BD">
      <w:r>
        <w:tab/>
        <w:t>%</w:t>
      </w:r>
      <w:r>
        <w:tab/>
      </w:r>
      <w:r>
        <w:tab/>
        <w:t>značí</w:t>
      </w:r>
      <w:r>
        <w:tab/>
        <w:t xml:space="preserve">procento </w:t>
      </w:r>
    </w:p>
    <w:p w14:paraId="4BBEBB20" w14:textId="77777777" w:rsidR="00B867BD" w:rsidRDefault="00B867BD" w:rsidP="00B867BD">
      <w:r>
        <w:tab/>
        <w:t>DN</w:t>
      </w:r>
      <w:r>
        <w:tab/>
      </w:r>
      <w:r>
        <w:tab/>
        <w:t>značí</w:t>
      </w:r>
      <w:r>
        <w:tab/>
        <w:t>jmenovitý průměr</w:t>
      </w:r>
    </w:p>
    <w:p w14:paraId="6F1D9596" w14:textId="77777777" w:rsidR="00B867BD" w:rsidRDefault="00B867BD" w:rsidP="00B867BD">
      <w:r>
        <w:tab/>
        <w:t>m/m</w:t>
      </w:r>
      <w:r>
        <w:tab/>
      </w:r>
      <w:r>
        <w:tab/>
        <w:t xml:space="preserve">značí </w:t>
      </w:r>
      <w:r>
        <w:tab/>
        <w:t>„</w:t>
      </w:r>
      <w:proofErr w:type="spellStart"/>
      <w:r>
        <w:t>mužoměsíc</w:t>
      </w:r>
      <w:proofErr w:type="spellEnd"/>
      <w:r>
        <w:t>“</w:t>
      </w:r>
    </w:p>
    <w:p w14:paraId="5D0088F6" w14:textId="77777777" w:rsidR="00B867BD" w:rsidRDefault="00B867BD" w:rsidP="00B867BD">
      <w:r>
        <w:tab/>
        <w:t>m/d</w:t>
      </w:r>
      <w:r>
        <w:tab/>
      </w:r>
      <w:r>
        <w:tab/>
        <w:t xml:space="preserve">značí </w:t>
      </w:r>
      <w:r>
        <w:tab/>
        <w:t>„</w:t>
      </w:r>
      <w:proofErr w:type="spellStart"/>
      <w:r>
        <w:t>mužoden</w:t>
      </w:r>
      <w:proofErr w:type="spellEnd"/>
      <w:r>
        <w:t>“</w:t>
      </w:r>
    </w:p>
    <w:p w14:paraId="78932DBD" w14:textId="77777777" w:rsidR="00B867BD" w:rsidRDefault="00B867BD" w:rsidP="00B867BD">
      <w:r>
        <w:tab/>
        <w:t>celek</w:t>
      </w:r>
      <w:r>
        <w:tab/>
      </w:r>
      <w:r>
        <w:tab/>
        <w:t>značí</w:t>
      </w:r>
      <w:r>
        <w:tab/>
        <w:t>celek</w:t>
      </w:r>
    </w:p>
    <w:p w14:paraId="414EACD6" w14:textId="77777777" w:rsidR="00B867BD" w:rsidRDefault="00B867BD" w:rsidP="00B867BD">
      <w:r>
        <w:tab/>
      </w:r>
      <w:proofErr w:type="spellStart"/>
      <w:r>
        <w:t>kpl</w:t>
      </w:r>
      <w:proofErr w:type="spellEnd"/>
      <w:r>
        <w:tab/>
      </w:r>
      <w:r>
        <w:tab/>
        <w:t>značí</w:t>
      </w:r>
      <w:r>
        <w:tab/>
        <w:t>komplet</w:t>
      </w:r>
    </w:p>
    <w:p w14:paraId="02496D48" w14:textId="77777777" w:rsidR="00B867BD" w:rsidRDefault="00B867BD" w:rsidP="00B867BD">
      <w:r>
        <w:tab/>
        <w:t>sada</w:t>
      </w:r>
      <w:r>
        <w:tab/>
      </w:r>
      <w:r>
        <w:tab/>
        <w:t xml:space="preserve">značí </w:t>
      </w:r>
      <w:r>
        <w:tab/>
        <w:t>sada</w:t>
      </w:r>
    </w:p>
    <w:p w14:paraId="55F206F9" w14:textId="77777777" w:rsidR="00B867BD" w:rsidRDefault="00B867BD" w:rsidP="00B867BD"/>
    <w:p w14:paraId="4102518E" w14:textId="77777777" w:rsidR="00B867BD" w:rsidRDefault="00B867BD" w:rsidP="00B867BD">
      <w:pPr>
        <w:pStyle w:val="Nadpis2"/>
        <w:numPr>
          <w:ilvl w:val="1"/>
          <w:numId w:val="1"/>
        </w:numPr>
        <w:ind w:left="578" w:hanging="578"/>
      </w:pPr>
      <w:bookmarkStart w:id="13" w:name="_Toc465451748"/>
      <w:bookmarkStart w:id="14" w:name="_Toc94698635"/>
      <w:r>
        <w:t>Kontrola průběhu stavby</w:t>
      </w:r>
      <w:bookmarkEnd w:id="13"/>
      <w:bookmarkEnd w:id="14"/>
    </w:p>
    <w:p w14:paraId="10FF8FED" w14:textId="6B7487F9" w:rsidR="00B867BD" w:rsidRDefault="00B867BD" w:rsidP="00B867BD">
      <w:r>
        <w:t>Investor urč</w:t>
      </w:r>
      <w:r w:rsidR="004F3EF8">
        <w:t>í</w:t>
      </w:r>
      <w:r>
        <w:t xml:space="preserve"> výkonný subjekt</w:t>
      </w:r>
      <w:r w:rsidR="00407BA7">
        <w:t xml:space="preserve"> tzv. </w:t>
      </w:r>
      <w:r w:rsidR="00407BA7" w:rsidRPr="00407BA7">
        <w:rPr>
          <w:b/>
        </w:rPr>
        <w:t xml:space="preserve">„Technický dozor </w:t>
      </w:r>
      <w:proofErr w:type="gramStart"/>
      <w:r w:rsidR="00407BA7" w:rsidRPr="00407BA7">
        <w:rPr>
          <w:b/>
        </w:rPr>
        <w:t xml:space="preserve">investora - </w:t>
      </w:r>
      <w:r w:rsidR="00CC2FEC">
        <w:rPr>
          <w:b/>
        </w:rPr>
        <w:t>TDS</w:t>
      </w:r>
      <w:proofErr w:type="gramEnd"/>
      <w:r w:rsidR="00407BA7" w:rsidRPr="00407BA7">
        <w:rPr>
          <w:b/>
        </w:rPr>
        <w:t>“</w:t>
      </w:r>
      <w:r>
        <w:t xml:space="preserve"> jehož úkolem bude kontrola souladu stavby se zadávací dokumentací a smlouvou o dílo, včetně dodržování kvalitativních požadavků i podmínek vydaných správních rozhodnutí, dále řešení technických a organizačních problémů v souvislosti se stavbou. </w:t>
      </w:r>
    </w:p>
    <w:p w14:paraId="37413AAF" w14:textId="77777777" w:rsidR="00B867BD" w:rsidRDefault="00B867BD" w:rsidP="00B867BD"/>
    <w:p w14:paraId="5C751F45" w14:textId="77777777" w:rsidR="00B867BD" w:rsidRDefault="00B867BD" w:rsidP="00B867BD">
      <w:pPr>
        <w:pStyle w:val="Nadpis2"/>
        <w:numPr>
          <w:ilvl w:val="1"/>
          <w:numId w:val="1"/>
        </w:numPr>
        <w:ind w:left="578" w:hanging="578"/>
      </w:pPr>
      <w:bookmarkStart w:id="15" w:name="_Toc465451749"/>
      <w:bookmarkStart w:id="16" w:name="_Toc94698636"/>
      <w:r>
        <w:t>Obecné požadavky na kvalitu</w:t>
      </w:r>
      <w:bookmarkEnd w:id="15"/>
      <w:bookmarkEnd w:id="16"/>
    </w:p>
    <w:p w14:paraId="143D6FCA" w14:textId="77777777" w:rsidR="00B867BD" w:rsidRDefault="00B867BD" w:rsidP="00B867BD">
      <w:r>
        <w:t>Závazné technické standardy (normy)</w:t>
      </w:r>
    </w:p>
    <w:p w14:paraId="13F64412" w14:textId="77777777" w:rsidR="00B867BD" w:rsidRDefault="00B867BD" w:rsidP="00B867BD">
      <w:r>
        <w:t>Při realizaci stavby bude zhotovitel respektovat níže uvedené soubory dokumentů v sestupné míře závaznosti, pokud není v zadávací dokumentaci stanoveno jinak:</w:t>
      </w:r>
    </w:p>
    <w:p w14:paraId="699E160B" w14:textId="07368F05" w:rsidR="00B867BD" w:rsidRDefault="00B867BD" w:rsidP="00B867BD">
      <w:pPr>
        <w:pStyle w:val="Odstavecseseznamem"/>
        <w:numPr>
          <w:ilvl w:val="0"/>
          <w:numId w:val="30"/>
        </w:numPr>
      </w:pPr>
      <w:r>
        <w:t>harmonizované české technické normy, přejímající plně požadavky stanovené evropskými normami nebo harmonizačními dokumenty, které uznaly orgány Evropského společenství jako harmonizované evropské normy, nebo evropské normy, které byly jako harmonizované evropské normy stanoveny v souladu s právem Evropských společenství společnou dohodou notifikovaných osob</w:t>
      </w:r>
      <w:r w:rsidR="00395368">
        <w:t>,</w:t>
      </w:r>
      <w:r>
        <w:t xml:space="preserve"> </w:t>
      </w:r>
    </w:p>
    <w:p w14:paraId="70C083FA" w14:textId="5319670A" w:rsidR="00B867BD" w:rsidRDefault="00B867BD" w:rsidP="00B867BD">
      <w:pPr>
        <w:pStyle w:val="Odstavecseseznamem"/>
        <w:numPr>
          <w:ilvl w:val="0"/>
          <w:numId w:val="30"/>
        </w:numPr>
      </w:pPr>
      <w:r>
        <w:t>určené české technické normy, další technické normy nebo technické dokumenty mezinárodních, popř. zahraničních organizací, nebo jiné technické dokumenty, které slouží pro specifikaci technických požadavků na výrobky, vyplývajících z nařízení vlády nebo jiného příslušného technického předpisu, vydaného příslušnými ministerstvy a jinými ústředními správními úřady, jejichž působnosti se příslušná oblast týká</w:t>
      </w:r>
      <w:r w:rsidR="00395368">
        <w:t>,</w:t>
      </w:r>
    </w:p>
    <w:p w14:paraId="249401D0" w14:textId="1092DBA1" w:rsidR="00B867BD" w:rsidRDefault="00B867BD" w:rsidP="00B867BD">
      <w:pPr>
        <w:pStyle w:val="Odstavecseseznamem"/>
        <w:numPr>
          <w:ilvl w:val="0"/>
          <w:numId w:val="30"/>
        </w:numPr>
      </w:pPr>
      <w:r>
        <w:t>ostatní české technické normy</w:t>
      </w:r>
      <w:r w:rsidR="00395368">
        <w:t>.</w:t>
      </w:r>
    </w:p>
    <w:p w14:paraId="5D1642EE" w14:textId="77777777" w:rsidR="00B867BD" w:rsidRDefault="00B867BD" w:rsidP="00B867BD"/>
    <w:p w14:paraId="3A129168" w14:textId="77777777" w:rsidR="00B867BD" w:rsidRDefault="00B867BD" w:rsidP="00B867BD">
      <w:r>
        <w:t xml:space="preserve">Harmonizované české technické normy a určené normy, jejich změny nebo zrušení včetně technického předpisu, k němuž se určené normy vztahují, oznamuje podle § 4a zákona č. 22/1997 Sb., o technických požadavcích na výrobky, v platném znění, Úřad pro technickou normalizaci, metrologii a státní zkušebnictví, ve Věstníku ÚNMZ. Kompletní průběžně aktualizovaný seznam harmonizovaných a určených norem je uveden na internetových stránkách České </w:t>
      </w:r>
      <w:r w:rsidR="00407BA7">
        <w:t>agentury pro standardizaci</w:t>
      </w:r>
      <w:r>
        <w:t xml:space="preserve"> na adrese:</w:t>
      </w:r>
    </w:p>
    <w:p w14:paraId="756120AA" w14:textId="77777777" w:rsidR="00B867BD" w:rsidRDefault="00B867BD" w:rsidP="00B867BD"/>
    <w:p w14:paraId="2A2F0A74" w14:textId="77777777" w:rsidR="00B867BD" w:rsidRDefault="003F670A" w:rsidP="00B867BD">
      <w:pPr>
        <w:rPr>
          <w:rStyle w:val="Hypertextovodkaz"/>
        </w:rPr>
      </w:pPr>
      <w:hyperlink r:id="rId15" w:history="1">
        <w:r w:rsidR="00407BA7" w:rsidRPr="00592850">
          <w:rPr>
            <w:rStyle w:val="Hypertextovodkaz"/>
          </w:rPr>
          <w:t>http://seznamcsn.agentura-cas.cz/</w:t>
        </w:r>
      </w:hyperlink>
    </w:p>
    <w:p w14:paraId="69B0BECF" w14:textId="77777777" w:rsidR="00407BA7" w:rsidRDefault="00407BA7" w:rsidP="00B867BD"/>
    <w:p w14:paraId="3C94EDA8" w14:textId="77777777" w:rsidR="00B867BD" w:rsidRPr="00DA2D1B" w:rsidRDefault="00B867BD" w:rsidP="00B867BD">
      <w:pPr>
        <w:rPr>
          <w:b/>
        </w:rPr>
      </w:pPr>
      <w:r w:rsidRPr="00DA2D1B">
        <w:rPr>
          <w:b/>
        </w:rPr>
        <w:t>Přípustné odchylky</w:t>
      </w:r>
    </w:p>
    <w:p w14:paraId="386E136F" w14:textId="77777777" w:rsidR="00B867BD" w:rsidRDefault="00B867BD" w:rsidP="00B867BD">
      <w:r>
        <w:lastRenderedPageBreak/>
        <w:t>Zadavatel však připouští použití i jiných, kvalitativně a technicky obdobných řešení, pokud zhotovitel prokáže, že jím nabízené dodávky či služby splňují rovnocenným způsobem požadavky vymezené určenými technickými standardy. Tuto skutečnost lze prokázat zejména technickou dokumentací výrobce nebo zkušebním protokolem, vydaným uznaným orgánem.</w:t>
      </w:r>
    </w:p>
    <w:p w14:paraId="71EC5526" w14:textId="77777777" w:rsidR="00B867BD" w:rsidRDefault="00B867BD" w:rsidP="00B867BD"/>
    <w:p w14:paraId="128B8C1E" w14:textId="77777777" w:rsidR="00B867BD" w:rsidRDefault="00407BA7" w:rsidP="00B867BD">
      <w:pPr>
        <w:pStyle w:val="Nadpis2"/>
        <w:numPr>
          <w:ilvl w:val="1"/>
          <w:numId w:val="1"/>
        </w:numPr>
        <w:ind w:left="578" w:hanging="578"/>
      </w:pPr>
      <w:bookmarkStart w:id="17" w:name="_Toc94698637"/>
      <w:r>
        <w:t>Technické podmínky</w:t>
      </w:r>
      <w:bookmarkEnd w:id="17"/>
    </w:p>
    <w:p w14:paraId="0E8B1160" w14:textId="59F25DFA" w:rsidR="00DA2D1B" w:rsidRDefault="00B867BD" w:rsidP="00DA2D1B">
      <w:r>
        <w:t>Technické podmínky (specifikace)</w:t>
      </w:r>
      <w:r w:rsidR="00407BA7">
        <w:t xml:space="preserve"> stavební části</w:t>
      </w:r>
      <w:r>
        <w:t xml:space="preserve"> jsou uvedeny v</w:t>
      </w:r>
      <w:r w:rsidR="00395368">
        <w:t> </w:t>
      </w:r>
      <w:r w:rsidRPr="00213AD5">
        <w:t>přílohách</w:t>
      </w:r>
      <w:r w:rsidR="00395368">
        <w:t xml:space="preserve"> B. a</w:t>
      </w:r>
      <w:r w:rsidRPr="00213AD5">
        <w:t xml:space="preserve"> D.1.1.</w:t>
      </w:r>
      <w:r w:rsidR="00395368">
        <w:t xml:space="preserve">1, D.1.1.3.1 a D.1.1.4.1. </w:t>
      </w:r>
      <w:r>
        <w:t xml:space="preserve"> </w:t>
      </w:r>
      <w:bookmarkStart w:id="18" w:name="_Toc465451751"/>
    </w:p>
    <w:p w14:paraId="08264561" w14:textId="77777777" w:rsidR="00DA2D1B" w:rsidRDefault="00DA2D1B" w:rsidP="00DA2D1B"/>
    <w:p w14:paraId="3F40BFF2" w14:textId="77777777" w:rsidR="00B867BD" w:rsidRDefault="00B867BD" w:rsidP="00B867BD">
      <w:pPr>
        <w:pStyle w:val="Nadpis1"/>
        <w:numPr>
          <w:ilvl w:val="0"/>
          <w:numId w:val="1"/>
        </w:numPr>
        <w:tabs>
          <w:tab w:val="num" w:pos="432"/>
        </w:tabs>
        <w:suppressAutoHyphens/>
        <w:overflowPunct w:val="0"/>
        <w:autoSpaceDE w:val="0"/>
        <w:autoSpaceDN w:val="0"/>
        <w:adjustRightInd w:val="0"/>
        <w:ind w:left="431" w:hanging="431"/>
        <w:textAlignment w:val="baseline"/>
      </w:pPr>
      <w:bookmarkStart w:id="19" w:name="_Toc274835381"/>
      <w:bookmarkStart w:id="20" w:name="_Toc465451753"/>
      <w:bookmarkStart w:id="21" w:name="_Toc94698638"/>
      <w:bookmarkEnd w:id="18"/>
      <w:r>
        <w:t>OCEŇOVÁNÍ</w:t>
      </w:r>
      <w:bookmarkEnd w:id="19"/>
      <w:bookmarkEnd w:id="20"/>
      <w:bookmarkEnd w:id="21"/>
    </w:p>
    <w:p w14:paraId="32108A7F" w14:textId="58A83E78" w:rsidR="00B867BD" w:rsidRDefault="00B867BD" w:rsidP="00B867BD">
      <w:r>
        <w:t xml:space="preserve">Ceny a sazby vkládané do </w:t>
      </w:r>
      <w:r w:rsidR="00395368">
        <w:t>SP</w:t>
      </w:r>
      <w:r>
        <w:t xml:space="preserve"> musí plně zahrnovat hodnotu prací popsaných v předmětných položkách, a to včetně všech nákladů a výdajů, které mohou být požadovány v rámci výstavby a pro realizaci popsaného Díla spolu se všemi dočasnými pracemi a instalacemi, které mohou být nezbytné a spolu s kalkulacemi obecného rizika, zodpovědnosti a povinnostmi uvedenými v dokumentaci tvořící základ nabídky, nebo z této dokumentace vyplývajícími. Přitom se bude předpokládat, že firemní náklady, zisk a veškeré závazky jsou rovnoměrně rozděleny na všechny jednotkové sazby.</w:t>
      </w:r>
    </w:p>
    <w:p w14:paraId="3F9DECF9" w14:textId="77777777" w:rsidR="00B867BD" w:rsidRDefault="00B867BD" w:rsidP="00B867BD"/>
    <w:p w14:paraId="2898E732" w14:textId="77777777" w:rsidR="00B867BD" w:rsidRDefault="00B867BD" w:rsidP="00B867BD">
      <w:r>
        <w:t>Cena položky zahrnuje veškeré náklady zhotovitele k provedení prací, bez kterých by dílo nebylo funkční nebo nedosahovalo požadované kvality. V ceně díla budou zahrnuty náklady na provedení všech zkoušek a testů, prokazujících dodržení předepsané kvality a parametrů díla.</w:t>
      </w:r>
    </w:p>
    <w:p w14:paraId="0CEA41BC" w14:textId="77777777" w:rsidR="00B867BD" w:rsidRDefault="00B867BD" w:rsidP="00B867BD"/>
    <w:p w14:paraId="11E8713D" w14:textId="0D9441D7" w:rsidR="00B867BD" w:rsidRDefault="00B867BD" w:rsidP="00B867BD">
      <w:r>
        <w:t xml:space="preserve">Sazby a ceny nabízené v oceněném </w:t>
      </w:r>
      <w:r w:rsidR="00E122AF">
        <w:t>SP</w:t>
      </w:r>
      <w:r>
        <w:t xml:space="preserve"> budou oceňovány v Kč.</w:t>
      </w:r>
    </w:p>
    <w:p w14:paraId="1D4CDD85" w14:textId="77777777" w:rsidR="00B867BD" w:rsidRDefault="00B867BD" w:rsidP="00B867BD"/>
    <w:p w14:paraId="28DAFF2D" w14:textId="292E625F" w:rsidR="00B867BD" w:rsidRDefault="00B867BD" w:rsidP="00B867BD">
      <w:r>
        <w:t xml:space="preserve">Sazby a ceny se vloží ke každé položce </w:t>
      </w:r>
      <w:r w:rsidR="00E122AF">
        <w:t>SP</w:t>
      </w:r>
      <w:r>
        <w:t xml:space="preserve">. Tyto sazby musí pokrýt všechny daně, cla a jiné závazky, které nejsou samostatně uvedeny v </w:t>
      </w:r>
      <w:r w:rsidR="00E122AF">
        <w:t>SP</w:t>
      </w:r>
      <w:r>
        <w:t xml:space="preserve"> a v nabídce.</w:t>
      </w:r>
    </w:p>
    <w:p w14:paraId="747C1C3D" w14:textId="77777777" w:rsidR="00DA2D1B" w:rsidRDefault="00DA2D1B" w:rsidP="00B867BD">
      <w:pPr>
        <w:rPr>
          <w:highlight w:val="yellow"/>
        </w:rPr>
      </w:pPr>
    </w:p>
    <w:p w14:paraId="58544785" w14:textId="7FCF6952" w:rsidR="00B867BD" w:rsidRDefault="00B867BD" w:rsidP="00B867BD">
      <w:r>
        <w:t xml:space="preserve">Jednotlivé položky </w:t>
      </w:r>
      <w:r w:rsidR="00E122AF">
        <w:t>soupisu prací</w:t>
      </w:r>
      <w:r>
        <w:t xml:space="preserve"> obsahují kromě dodávky, montáže, montážního a spojovacího materiálu i kompletační činnost zhotovitele.</w:t>
      </w:r>
    </w:p>
    <w:p w14:paraId="3448A0CB" w14:textId="77777777" w:rsidR="00B867BD" w:rsidRDefault="00B867BD" w:rsidP="00B867BD"/>
    <w:p w14:paraId="614D5FAA" w14:textId="77777777" w:rsidR="00B867BD" w:rsidRDefault="00B867BD" w:rsidP="00B867BD">
      <w:r>
        <w:t xml:space="preserve">Sazby a ceny včetně výsledků násobení budou vyčísleny/zaokrouhleny na dvě desetinná místa. </w:t>
      </w:r>
    </w:p>
    <w:p w14:paraId="705BE761" w14:textId="77777777" w:rsidR="00B867BD" w:rsidRDefault="00B867BD" w:rsidP="00B867BD">
      <w:pPr>
        <w:pStyle w:val="Nadpis1"/>
        <w:numPr>
          <w:ilvl w:val="0"/>
          <w:numId w:val="1"/>
        </w:numPr>
        <w:tabs>
          <w:tab w:val="num" w:pos="432"/>
        </w:tabs>
        <w:suppressAutoHyphens/>
        <w:overflowPunct w:val="0"/>
        <w:autoSpaceDE w:val="0"/>
        <w:autoSpaceDN w:val="0"/>
        <w:adjustRightInd w:val="0"/>
        <w:ind w:left="431" w:hanging="431"/>
        <w:textAlignment w:val="baseline"/>
      </w:pPr>
      <w:bookmarkStart w:id="22" w:name="_Toc274835382"/>
      <w:bookmarkStart w:id="23" w:name="_Toc465451754"/>
      <w:bookmarkStart w:id="24" w:name="_Toc94698639"/>
      <w:r>
        <w:t>DANĚ</w:t>
      </w:r>
      <w:bookmarkEnd w:id="22"/>
      <w:bookmarkEnd w:id="23"/>
      <w:bookmarkEnd w:id="24"/>
    </w:p>
    <w:p w14:paraId="10C8604A" w14:textId="77777777" w:rsidR="00B867BD" w:rsidRDefault="00B867BD" w:rsidP="00B867BD">
      <w:r>
        <w:t>Uvedou se do nabídky.</w:t>
      </w:r>
    </w:p>
    <w:p w14:paraId="7222A7A9" w14:textId="77777777" w:rsidR="00B867BD" w:rsidRDefault="00B867BD" w:rsidP="00B867BD">
      <w:r>
        <w:t>DPH bude připočtena ve faktuře ve výši dle platné české legislativy v době zdanitelného plnění.</w:t>
      </w:r>
    </w:p>
    <w:p w14:paraId="3686E1C0" w14:textId="77777777" w:rsidR="00DA2D1B" w:rsidRDefault="00DA2D1B" w:rsidP="00B867BD"/>
    <w:p w14:paraId="6F8F5731" w14:textId="77777777" w:rsidR="00B867BD" w:rsidRDefault="00B867BD" w:rsidP="00B867BD">
      <w:pPr>
        <w:pStyle w:val="Nadpis1"/>
        <w:numPr>
          <w:ilvl w:val="0"/>
          <w:numId w:val="1"/>
        </w:numPr>
        <w:tabs>
          <w:tab w:val="num" w:pos="432"/>
        </w:tabs>
        <w:suppressAutoHyphens/>
        <w:overflowPunct w:val="0"/>
        <w:autoSpaceDE w:val="0"/>
        <w:autoSpaceDN w:val="0"/>
        <w:adjustRightInd w:val="0"/>
        <w:ind w:left="431" w:hanging="431"/>
        <w:textAlignment w:val="baseline"/>
      </w:pPr>
      <w:bookmarkStart w:id="25" w:name="_Toc274835383"/>
      <w:bookmarkStart w:id="26" w:name="_Toc465451755"/>
      <w:bookmarkStart w:id="27" w:name="_Toc94698640"/>
      <w:r>
        <w:t>KOMPLETACE VÝKAZU VÝMĚR</w:t>
      </w:r>
      <w:bookmarkEnd w:id="25"/>
      <w:bookmarkEnd w:id="26"/>
      <w:bookmarkEnd w:id="27"/>
    </w:p>
    <w:p w14:paraId="6910E7D6" w14:textId="07EE1B2F" w:rsidR="00B867BD" w:rsidRDefault="00B867BD" w:rsidP="00B867BD">
      <w:r>
        <w:t xml:space="preserve">Sazby a ceny se v </w:t>
      </w:r>
      <w:r w:rsidR="00E122AF">
        <w:t>SP</w:t>
      </w:r>
      <w:r>
        <w:t xml:space="preserve"> </w:t>
      </w:r>
      <w:r w:rsidR="004F3EF8">
        <w:t xml:space="preserve">(příloha F.2 této dokumentace) </w:t>
      </w:r>
      <w:r>
        <w:t>uvádějí do příslušných sloupců. Všechny sazby a ceny se uvedou v Kč.</w:t>
      </w:r>
    </w:p>
    <w:p w14:paraId="489AF274" w14:textId="77777777" w:rsidR="00B867BD" w:rsidRDefault="00B867BD" w:rsidP="00B867BD"/>
    <w:p w14:paraId="7B5433B0" w14:textId="77777777" w:rsidR="00B867BD" w:rsidRDefault="00B867BD" w:rsidP="00B867BD">
      <w:r>
        <w:t>Výběrová komise opraví aritmetické chyby ve výpočtech nebo v součtech následovně:</w:t>
      </w:r>
    </w:p>
    <w:p w14:paraId="684FE830" w14:textId="77777777" w:rsidR="00B867BD" w:rsidRDefault="00B867BD" w:rsidP="00DA2D1B">
      <w:pPr>
        <w:pStyle w:val="Odstavecseseznamem"/>
        <w:numPr>
          <w:ilvl w:val="0"/>
          <w:numId w:val="38"/>
        </w:numPr>
      </w:pPr>
      <w:r>
        <w:t xml:space="preserve">V případě nesouladu mezi množstvím v číslech a ve slovním vyjádření bude dána přednost slovnímu vyjádření a </w:t>
      </w:r>
    </w:p>
    <w:p w14:paraId="5C8B6003" w14:textId="77777777" w:rsidR="00B867BD" w:rsidRDefault="00B867BD" w:rsidP="00B867BD"/>
    <w:p w14:paraId="69EF467A" w14:textId="77777777" w:rsidR="00B867BD" w:rsidRDefault="00B867BD" w:rsidP="00DA2D1B">
      <w:pPr>
        <w:pStyle w:val="Odstavecseseznamem"/>
        <w:numPr>
          <w:ilvl w:val="0"/>
          <w:numId w:val="38"/>
        </w:numPr>
      </w:pPr>
      <w:r>
        <w:t>v případě nesouladu mezi jednotkovou sazbou a celkovou cenou odvozenou násobením jednotkové ceny a množství bude dána přednost zadané jednotkové ceně.</w:t>
      </w:r>
    </w:p>
    <w:p w14:paraId="1B6FAC09" w14:textId="77777777" w:rsidR="00B867BD" w:rsidRDefault="00B867BD" w:rsidP="00B867BD"/>
    <w:p w14:paraId="26279676" w14:textId="77777777" w:rsidR="00B867BD" w:rsidRDefault="00B867BD" w:rsidP="00B867BD">
      <w:pPr>
        <w:pStyle w:val="Nadpis1"/>
        <w:numPr>
          <w:ilvl w:val="0"/>
          <w:numId w:val="1"/>
        </w:numPr>
        <w:tabs>
          <w:tab w:val="num" w:pos="432"/>
        </w:tabs>
        <w:suppressAutoHyphens/>
        <w:overflowPunct w:val="0"/>
        <w:autoSpaceDE w:val="0"/>
        <w:autoSpaceDN w:val="0"/>
        <w:adjustRightInd w:val="0"/>
        <w:ind w:left="431" w:hanging="431"/>
        <w:textAlignment w:val="baseline"/>
      </w:pPr>
      <w:bookmarkStart w:id="28" w:name="_Toc274835384"/>
      <w:bookmarkStart w:id="29" w:name="_Toc465451756"/>
      <w:bookmarkStart w:id="30" w:name="_Toc94698641"/>
      <w:r>
        <w:t>POPIS JEDNOTKOVÝCH CEN</w:t>
      </w:r>
      <w:bookmarkEnd w:id="28"/>
      <w:bookmarkEnd w:id="29"/>
      <w:bookmarkEnd w:id="30"/>
    </w:p>
    <w:p w14:paraId="57C3E164" w14:textId="77777777" w:rsidR="00B867BD" w:rsidRDefault="00B867BD" w:rsidP="00B867BD">
      <w:r>
        <w:t>Následující tabulky uvádějí popis sazeb (nebo jednotkových cen) s použitím souvisejících ustanovení částí projektová dokumentace stavby.</w:t>
      </w:r>
      <w:r w:rsidR="004F3EF8">
        <w:t xml:space="preserve"> </w:t>
      </w:r>
    </w:p>
    <w:p w14:paraId="10AA9FD5" w14:textId="77777777" w:rsidR="00B867BD" w:rsidRDefault="00B867BD" w:rsidP="00B867BD"/>
    <w:p w14:paraId="7CC2746F" w14:textId="77777777" w:rsidR="00B867BD" w:rsidRDefault="00B867BD" w:rsidP="00B867BD">
      <w:pPr>
        <w:pStyle w:val="Nadpis2"/>
        <w:numPr>
          <w:ilvl w:val="1"/>
          <w:numId w:val="1"/>
        </w:numPr>
        <w:ind w:left="578" w:hanging="578"/>
      </w:pPr>
      <w:bookmarkStart w:id="31" w:name="_Toc465451757"/>
      <w:bookmarkStart w:id="32" w:name="_Toc94698642"/>
      <w:r>
        <w:t>Popis položek krycího listu</w:t>
      </w:r>
      <w:bookmarkEnd w:id="31"/>
      <w:bookmarkEnd w:id="32"/>
    </w:p>
    <w:p w14:paraId="4AF9C028" w14:textId="77777777" w:rsidR="00B867BD" w:rsidRDefault="00B867BD" w:rsidP="00B867BD">
      <w:pPr>
        <w:pStyle w:val="Nadpis3"/>
        <w:numPr>
          <w:ilvl w:val="2"/>
          <w:numId w:val="1"/>
        </w:numPr>
      </w:pPr>
      <w:bookmarkStart w:id="33" w:name="_Toc465451758"/>
      <w:bookmarkStart w:id="34" w:name="_Toc94698643"/>
      <w:r w:rsidRPr="00070DB0">
        <w:t>Geologické práce</w:t>
      </w:r>
      <w:bookmarkEnd w:id="33"/>
      <w:bookmarkEnd w:id="34"/>
    </w:p>
    <w:p w14:paraId="6A4DA5DB" w14:textId="77777777" w:rsidR="00B867BD" w:rsidRDefault="00B867BD" w:rsidP="00B867BD">
      <w:r>
        <w:t>Další doplňující inženýrsko-geologický průzkum včetně stanovení agresivity podzemní vody bude dle uvážení zhotovitele proveden v rámci stavby před jejím zahájením. Případné další průzkumy (např. průzkum podzemních překážek, stavebně-technický průzkum, zkoušky pro stanovení rozsahů sanací, a.</w:t>
      </w:r>
      <w:r w:rsidR="00DA2D1B">
        <w:t xml:space="preserve"> </w:t>
      </w:r>
      <w:r>
        <w:t>j.) potřebné pro vypracování dokumentace pro provedení stavby a zajištění hladkého průběhu stavby budou provedeny dle návrhu zhotovitele. Popis případných doplňujících průzkumů bude včetně finančního ocenění uveden v nabídce.</w:t>
      </w:r>
    </w:p>
    <w:p w14:paraId="3FE0AEE8" w14:textId="77777777" w:rsidR="00B867BD" w:rsidRDefault="00B867BD" w:rsidP="00B867BD">
      <w:pPr>
        <w:pStyle w:val="Nadpis3"/>
        <w:numPr>
          <w:ilvl w:val="2"/>
          <w:numId w:val="1"/>
        </w:numPr>
      </w:pPr>
      <w:bookmarkStart w:id="35" w:name="_Toc465451759"/>
      <w:bookmarkStart w:id="36" w:name="_Toc94698644"/>
      <w:r w:rsidRPr="00070DB0">
        <w:t>Archeologická činnost</w:t>
      </w:r>
      <w:bookmarkEnd w:id="35"/>
      <w:bookmarkEnd w:id="36"/>
    </w:p>
    <w:p w14:paraId="29A2C6C9" w14:textId="77777777" w:rsidR="00B867BD" w:rsidRPr="00E3535A" w:rsidRDefault="00B867BD" w:rsidP="00B867BD">
      <w:r>
        <w:t>Zhotovitel poskytne součinnost pro zajištění archeologické činnosti dle požadavku uvedeným v rozhodnutí stavební povolení dle stanoviska příslušného instituce.</w:t>
      </w:r>
    </w:p>
    <w:p w14:paraId="64B0D1F4" w14:textId="77777777" w:rsidR="00B867BD" w:rsidRDefault="00B867BD" w:rsidP="00B867BD">
      <w:pPr>
        <w:pStyle w:val="Nadpis3"/>
        <w:numPr>
          <w:ilvl w:val="2"/>
          <w:numId w:val="1"/>
        </w:numPr>
      </w:pPr>
      <w:bookmarkStart w:id="37" w:name="_Toc465451760"/>
      <w:bookmarkStart w:id="38" w:name="_Toc94698645"/>
      <w:r w:rsidRPr="00070DB0">
        <w:t>Geodetické práce v průběhu výstavby</w:t>
      </w:r>
      <w:bookmarkEnd w:id="37"/>
      <w:bookmarkEnd w:id="38"/>
    </w:p>
    <w:p w14:paraId="6E735BAC" w14:textId="77777777" w:rsidR="00B867BD" w:rsidRDefault="00B867BD" w:rsidP="00B867BD">
      <w:r>
        <w:t>Zhotovitel si zajistí řádné vytyčení stavby a všech sítí po domluvě s vlastníky a správci těchto inženýrských sítí.</w:t>
      </w:r>
    </w:p>
    <w:p w14:paraId="5A90D41D" w14:textId="77777777" w:rsidR="00B867BD" w:rsidRPr="00703D64" w:rsidRDefault="00B867BD" w:rsidP="00B867BD"/>
    <w:p w14:paraId="0126357B" w14:textId="77777777" w:rsidR="00B867BD" w:rsidRDefault="00B867BD" w:rsidP="00B867BD">
      <w:pPr>
        <w:pStyle w:val="Nadpis3"/>
        <w:numPr>
          <w:ilvl w:val="2"/>
          <w:numId w:val="1"/>
        </w:numPr>
      </w:pPr>
      <w:bookmarkStart w:id="39" w:name="_Toc465451761"/>
      <w:bookmarkStart w:id="40" w:name="_Toc94698646"/>
      <w:r>
        <w:t xml:space="preserve">Náklady na </w:t>
      </w:r>
      <w:r w:rsidR="00F4077D">
        <w:t xml:space="preserve">přípravu a </w:t>
      </w:r>
      <w:r>
        <w:t>zařízení staveniště</w:t>
      </w:r>
      <w:bookmarkEnd w:id="39"/>
      <w:bookmarkEnd w:id="40"/>
    </w:p>
    <w:p w14:paraId="31DE541A" w14:textId="54958EAC" w:rsidR="00DE78AE" w:rsidRDefault="00DE78AE" w:rsidP="00DE78AE">
      <w:r w:rsidRPr="00DE78AE">
        <w:t>Zhotovitel</w:t>
      </w:r>
      <w:r>
        <w:t xml:space="preserve"> si zřídí samostatné zařízení staveniště a deponii materiálu.</w:t>
      </w:r>
    </w:p>
    <w:p w14:paraId="394D2790" w14:textId="77777777" w:rsidR="00B867BD" w:rsidRDefault="00B867BD" w:rsidP="00B867BD"/>
    <w:p w14:paraId="5FF3948B" w14:textId="088F49F5" w:rsidR="00B867BD" w:rsidRDefault="00B867BD" w:rsidP="00B867BD">
      <w:r>
        <w:t>Dopravní prostředky musí být před výjezdem na veřejné komunikace řádně očištěny od zeminy. Veřejné komunikace bude zhotovitel užívat v souladu s platnými předpisy, v případě vzniku škod za ně odpovídá zhotovitel.</w:t>
      </w:r>
    </w:p>
    <w:p w14:paraId="1E9676C2" w14:textId="77777777" w:rsidR="00B867BD" w:rsidRDefault="00B867BD" w:rsidP="00B867BD"/>
    <w:p w14:paraId="0D56B74A" w14:textId="77777777" w:rsidR="00DE78AE" w:rsidRDefault="00DE78AE" w:rsidP="00DE78AE">
      <w:r w:rsidRPr="00CD5DA4">
        <w:t xml:space="preserve">Stavba bude využívat vlastní diesel agregát či napojení na stávající </w:t>
      </w:r>
      <w:proofErr w:type="spellStart"/>
      <w:r w:rsidRPr="00CD5DA4">
        <w:t>elektrosoustavu</w:t>
      </w:r>
      <w:proofErr w:type="spellEnd"/>
      <w:r w:rsidRPr="00CD5DA4">
        <w:t>. V případě napojení je potřeba souhlasu provozovatele a měření odebrané energie.</w:t>
      </w:r>
    </w:p>
    <w:p w14:paraId="52C237F2" w14:textId="77777777" w:rsidR="00DE78AE" w:rsidRDefault="00DE78AE" w:rsidP="00DE78AE"/>
    <w:p w14:paraId="7FE9233D" w14:textId="42F7AB2B" w:rsidR="00DE78AE" w:rsidRPr="00CD5DA4" w:rsidRDefault="00DE78AE" w:rsidP="00DE78AE">
      <w:r w:rsidRPr="00CD5DA4">
        <w:t>V případě potřeby napojení na hydrant, po dohodě stavby s provozovatele</w:t>
      </w:r>
      <w:r>
        <w:t>m</w:t>
      </w:r>
      <w:r w:rsidRPr="00CD5DA4">
        <w:t xml:space="preserve"> vodovodní sítě (</w:t>
      </w:r>
      <w:r w:rsidR="00E122AF">
        <w:t>ČEVAK a. s. Tábor</w:t>
      </w:r>
      <w:r w:rsidRPr="00CD5DA4">
        <w:t xml:space="preserve">) a splnění jejich požadavku odběhu (např. měření odběru vody). </w:t>
      </w:r>
    </w:p>
    <w:p w14:paraId="2DF9E3AE" w14:textId="77777777" w:rsidR="00DE78AE" w:rsidRPr="00CD5DA4" w:rsidRDefault="00DE78AE" w:rsidP="00DE78AE"/>
    <w:p w14:paraId="66A06240" w14:textId="77777777" w:rsidR="00DE78AE" w:rsidRDefault="00DE78AE" w:rsidP="00DE78AE">
      <w:r w:rsidRPr="00CD5DA4">
        <w:t>Napojení zařízení staveniště na přívod elektrické energie a zásobování pitnou vodou řeší vybraný zhotovitel stavby dle svých potřeb.</w:t>
      </w:r>
      <w:r>
        <w:t xml:space="preserve"> Zhotovitel si smluvně zajistí připojení odběrných míst a odběr médií potřebných pro realizaci stavby a k provedení všech zkoušek požadovaných k předání a převzetí. </w:t>
      </w:r>
    </w:p>
    <w:p w14:paraId="31E61B80" w14:textId="77777777" w:rsidR="00B53D81" w:rsidRDefault="00B53D81" w:rsidP="00DE78AE"/>
    <w:p w14:paraId="63B9C6B4" w14:textId="029E4FFD" w:rsidR="00DE78AE" w:rsidRDefault="00E122AF" w:rsidP="00DE78AE">
      <w:r>
        <w:t>Případná v</w:t>
      </w:r>
      <w:r w:rsidR="00DE78AE">
        <w:t xml:space="preserve">odovodní </w:t>
      </w:r>
      <w:proofErr w:type="gramStart"/>
      <w:r w:rsidR="00DE78AE">
        <w:t>přípojka - bud</w:t>
      </w:r>
      <w:r w:rsidR="00B53D81">
        <w:t>e</w:t>
      </w:r>
      <w:proofErr w:type="gramEnd"/>
      <w:r w:rsidR="00DE78AE">
        <w:t xml:space="preserve"> řešena jako provizorní - do objektů provozní buňky a chemického WC. Napojení na vodovodní řad bude zajištěno ze stávajících rozvodů pitné vody. Místo napojení bude řešeno s provozovatelem. Na přípojce bude osazen vodoměr.</w:t>
      </w:r>
    </w:p>
    <w:p w14:paraId="6908D2FC" w14:textId="77777777" w:rsidR="00DE78AE" w:rsidRDefault="00DE78AE" w:rsidP="00DE78AE"/>
    <w:p w14:paraId="12930775" w14:textId="288937FF" w:rsidR="00B867BD" w:rsidRDefault="00B867BD" w:rsidP="00B867BD">
      <w:r>
        <w:lastRenderedPageBreak/>
        <w:t>Zhotovitel zajistí projekty a potřebná povolení pro výstavbu dočasných objektů zařízení staveniště. Zhotovitel vybuduje potřebné zařízení staveniště a deponie materiálu tak, aby jejich výstavbou nevznikly škody na sousedních pozemcích</w:t>
      </w:r>
      <w:r w:rsidR="00E122AF">
        <w:t>.</w:t>
      </w:r>
      <w:r>
        <w:t xml:space="preserve"> </w:t>
      </w:r>
    </w:p>
    <w:p w14:paraId="2D91DB49" w14:textId="77777777" w:rsidR="00B867BD" w:rsidRDefault="00B867BD" w:rsidP="00B867BD"/>
    <w:p w14:paraId="4F9659CF" w14:textId="728C2FE2" w:rsidR="00B867BD" w:rsidRDefault="00B867BD" w:rsidP="00B867BD">
      <w:r>
        <w:t xml:space="preserve">Všechny </w:t>
      </w:r>
      <w:r w:rsidR="00E122AF">
        <w:t xml:space="preserve">dotčené </w:t>
      </w:r>
      <w:r>
        <w:t>plochy budou uvedeny do původního stavu. Zpevněné plochy poškozené vlivem stavby budou obnoveny včetně všech konstrukčních vrstev.</w:t>
      </w:r>
    </w:p>
    <w:p w14:paraId="56002F51" w14:textId="77777777" w:rsidR="00B867BD" w:rsidRDefault="00B867BD" w:rsidP="00B867BD"/>
    <w:p w14:paraId="60241D73" w14:textId="4ADBFA07" w:rsidR="00B867BD" w:rsidRDefault="00B867BD" w:rsidP="00B867BD">
      <w:r>
        <w:t>Po dobu stavby zhotovitel zajišťuje pojištění, údržbu objektů zařízení staveniště a deponií materiálu a jejich ostrahu. Zhotovitel zajišťuje, aby provozem zařízení staveniště nedocházelo k ohrožení bezpečnosti práce (i pracovníků provozovatele)</w:t>
      </w:r>
      <w:r w:rsidR="00E122AF">
        <w:t xml:space="preserve"> a obyvatel přilehlých </w:t>
      </w:r>
      <w:proofErr w:type="gramStart"/>
      <w:r w:rsidR="00E122AF">
        <w:t xml:space="preserve">nemovitostí </w:t>
      </w:r>
      <w:r>
        <w:t xml:space="preserve"> a</w:t>
      </w:r>
      <w:proofErr w:type="gramEnd"/>
      <w:r>
        <w:t xml:space="preserve"> životního prostředí.</w:t>
      </w:r>
    </w:p>
    <w:p w14:paraId="648ABB9D" w14:textId="77777777" w:rsidR="00B867BD" w:rsidRDefault="00B867BD" w:rsidP="00B867BD"/>
    <w:p w14:paraId="394C5306" w14:textId="471DEE30" w:rsidR="00B867BD" w:rsidRDefault="00B867BD" w:rsidP="00B867BD">
      <w:r>
        <w:t xml:space="preserve">Odpady komunálního charakteru budou ukládány do k tomu určených nádob a likvidovány odbornou firmou provádějící svoz (bude zajištěno smluvně). Ostatní odpady ze stavby budou likvidovány odbornými firmami pro konkrétní odpady (bude zajištěno smluvně). </w:t>
      </w:r>
    </w:p>
    <w:p w14:paraId="4019D09E" w14:textId="77777777" w:rsidR="00B867BD" w:rsidRDefault="00B867BD" w:rsidP="00B867BD"/>
    <w:p w14:paraId="39650328" w14:textId="77777777" w:rsidR="00B867BD" w:rsidRDefault="00B867BD" w:rsidP="00B867BD">
      <w:r>
        <w:t>Na zařízení staveniště bude k dispozici telefonní přístroj (např. mobilní), s uvedením tísňových telefonních čísel pro případ havárie.</w:t>
      </w:r>
    </w:p>
    <w:p w14:paraId="7336F37D" w14:textId="77777777" w:rsidR="00B867BD" w:rsidRDefault="00B867BD" w:rsidP="00B867BD"/>
    <w:p w14:paraId="1E27FA13" w14:textId="77777777" w:rsidR="00B867BD" w:rsidRDefault="00B867BD" w:rsidP="00B867BD">
      <w:r>
        <w:t>Po ukončení stavby zhotovitel uvede staveniště do původního nebo projektovaného stavu včetně likvidace veškerých, výstavbou vzniklých, odpadů.</w:t>
      </w:r>
    </w:p>
    <w:p w14:paraId="7EB16186" w14:textId="77777777" w:rsidR="00B53D81" w:rsidRDefault="00B53D81" w:rsidP="00B867BD"/>
    <w:p w14:paraId="75F73B7A" w14:textId="3F6165D3" w:rsidR="00B53D81" w:rsidRPr="00DA1294" w:rsidRDefault="00B53D81" w:rsidP="00B53D81">
      <w:r w:rsidRPr="00407BA7">
        <w:t>Podrobněji je řešeno v rámci přílohy E.</w:t>
      </w:r>
      <w:r w:rsidR="00E122AF">
        <w:t>6</w:t>
      </w:r>
      <w:r w:rsidRPr="00407BA7">
        <w:t xml:space="preserve"> ZÁSADY ORGANIZACE VÝSTAVBY (</w:t>
      </w:r>
      <w:r w:rsidR="00C72F08" w:rsidRPr="00407BA7">
        <w:t>Z</w:t>
      </w:r>
      <w:r w:rsidRPr="00407BA7">
        <w:t>OV).</w:t>
      </w:r>
    </w:p>
    <w:p w14:paraId="28B1A372" w14:textId="77777777" w:rsidR="00B867BD" w:rsidRPr="00883D7C" w:rsidRDefault="00B867BD" w:rsidP="00B867BD"/>
    <w:p w14:paraId="0718DA89" w14:textId="72DA5712" w:rsidR="00FB4A38" w:rsidRDefault="00FB4A38" w:rsidP="00FB4A38">
      <w:pPr>
        <w:pStyle w:val="Nadpis2"/>
      </w:pPr>
      <w:bookmarkStart w:id="41" w:name="_Toc465451762"/>
      <w:bookmarkStart w:id="42" w:name="_Toc94698647"/>
      <w:r>
        <w:t>Vedlejší rozpočtové náklady</w:t>
      </w:r>
      <w:r w:rsidR="009E19E2">
        <w:t xml:space="preserve"> a ostatní náklady</w:t>
      </w:r>
      <w:bookmarkEnd w:id="42"/>
    </w:p>
    <w:p w14:paraId="41D80416" w14:textId="111C55EB" w:rsidR="00B867BD" w:rsidRDefault="00FB4A38" w:rsidP="00B867BD">
      <w:pPr>
        <w:pStyle w:val="Nadpis3"/>
        <w:numPr>
          <w:ilvl w:val="2"/>
          <w:numId w:val="1"/>
        </w:numPr>
      </w:pPr>
      <w:bookmarkStart w:id="43" w:name="_Toc94698648"/>
      <w:r>
        <w:t xml:space="preserve">Územní a </w:t>
      </w:r>
      <w:r w:rsidR="00B867BD">
        <w:t xml:space="preserve">Provozní </w:t>
      </w:r>
      <w:bookmarkEnd w:id="41"/>
      <w:r w:rsidR="00F4077D">
        <w:t>vlivy</w:t>
      </w:r>
      <w:bookmarkEnd w:id="43"/>
    </w:p>
    <w:p w14:paraId="00E2126E" w14:textId="596F6598" w:rsidR="00FB4A38" w:rsidRDefault="00FB4A38" w:rsidP="00B867BD">
      <w:pPr>
        <w:rPr>
          <w:rFonts w:cs="Arial"/>
          <w:szCs w:val="22"/>
        </w:rPr>
      </w:pPr>
      <w:r>
        <w:rPr>
          <w:rFonts w:cs="Arial"/>
          <w:szCs w:val="22"/>
        </w:rPr>
        <w:t>Položky soupisu prací pro vedlejší rozpočtové náklady</w:t>
      </w:r>
      <w:r w:rsidR="009E19E2">
        <w:rPr>
          <w:rFonts w:cs="Arial"/>
          <w:szCs w:val="22"/>
        </w:rPr>
        <w:t xml:space="preserve"> zahrnují především činnosti spojené s náklady na </w:t>
      </w:r>
      <w:r>
        <w:rPr>
          <w:rFonts w:cs="Arial"/>
          <w:szCs w:val="22"/>
        </w:rPr>
        <w:t>územní a provozní vlivy</w:t>
      </w:r>
      <w:r w:rsidR="009E19E2">
        <w:rPr>
          <w:rFonts w:cs="Arial"/>
          <w:szCs w:val="22"/>
        </w:rPr>
        <w:t>. Jedná se o</w:t>
      </w:r>
      <w:r>
        <w:rPr>
          <w:rFonts w:cs="Arial"/>
          <w:szCs w:val="22"/>
        </w:rPr>
        <w:t xml:space="preserve"> veškeré činnosti a podmínky obsažené v Projektové dokumentaci (PD), Zadávací dokumentaci (ZD) a Smlouvě o dílo (</w:t>
      </w:r>
      <w:proofErr w:type="spellStart"/>
      <w:r>
        <w:rPr>
          <w:rFonts w:cs="Arial"/>
          <w:szCs w:val="22"/>
        </w:rPr>
        <w:t>SoD</w:t>
      </w:r>
      <w:proofErr w:type="spellEnd"/>
      <w:r>
        <w:rPr>
          <w:rFonts w:cs="Arial"/>
          <w:szCs w:val="22"/>
        </w:rPr>
        <w:t>).</w:t>
      </w:r>
    </w:p>
    <w:p w14:paraId="4552F1F3" w14:textId="77777777" w:rsidR="00FB4A38" w:rsidRDefault="00FB4A38" w:rsidP="00B867BD">
      <w:pPr>
        <w:rPr>
          <w:rFonts w:cs="Arial"/>
          <w:szCs w:val="22"/>
        </w:rPr>
      </w:pPr>
    </w:p>
    <w:p w14:paraId="17219843" w14:textId="139A40C8" w:rsidR="00B867BD" w:rsidRDefault="00B867BD" w:rsidP="00B867BD">
      <w:r w:rsidRPr="008F0426">
        <w:rPr>
          <w:rFonts w:cs="Arial"/>
          <w:szCs w:val="22"/>
        </w:rPr>
        <w:t>Prov</w:t>
      </w:r>
      <w:r w:rsidR="00F4077D">
        <w:rPr>
          <w:rFonts w:cs="Arial"/>
          <w:szCs w:val="22"/>
        </w:rPr>
        <w:t>o</w:t>
      </w:r>
      <w:r w:rsidRPr="008F0426">
        <w:rPr>
          <w:rFonts w:cs="Arial"/>
          <w:szCs w:val="22"/>
        </w:rPr>
        <w:t>zní</w:t>
      </w:r>
      <w:r w:rsidR="00F4077D">
        <w:rPr>
          <w:rFonts w:cs="Arial"/>
          <w:szCs w:val="22"/>
        </w:rPr>
        <w:t>/provizorní</w:t>
      </w:r>
      <w:r w:rsidRPr="008F0426">
        <w:rPr>
          <w:rFonts w:cs="Arial"/>
          <w:szCs w:val="22"/>
        </w:rPr>
        <w:t xml:space="preserve"> zařízení potřebná k realizaci </w:t>
      </w:r>
      <w:r>
        <w:rPr>
          <w:rFonts w:cs="Arial"/>
          <w:szCs w:val="22"/>
        </w:rPr>
        <w:t>díla</w:t>
      </w:r>
      <w:r w:rsidRPr="008F0426">
        <w:rPr>
          <w:rFonts w:cs="Arial"/>
          <w:szCs w:val="22"/>
        </w:rPr>
        <w:t xml:space="preserve"> po dobu výstavby</w:t>
      </w:r>
      <w:r>
        <w:rPr>
          <w:rFonts w:cs="Arial"/>
          <w:szCs w:val="22"/>
        </w:rPr>
        <w:t xml:space="preserve"> </w:t>
      </w:r>
      <w:r>
        <w:t xml:space="preserve">jsou v majetku zhotovitele, který si je po ukončení a před předáním stavby odveze. Náklady s tím spojené vyčíslí zhotovitel v předběžných položkách </w:t>
      </w:r>
      <w:r w:rsidR="00E122AF">
        <w:t>soupisu prací</w:t>
      </w:r>
      <w:r>
        <w:t xml:space="preserve">. Jedná se především o přečerpávání vod po dobu odstávky jednotlivých částí </w:t>
      </w:r>
      <w:r w:rsidR="00F7576E">
        <w:t>kanalizace</w:t>
      </w:r>
      <w:r w:rsidR="00E122AF">
        <w:t>, náhradní zásobování pitnou vodu</w:t>
      </w:r>
      <w:r w:rsidR="00F94B94">
        <w:t xml:space="preserve"> ne-li stanoveno v rámci položek jednotlivých SO</w:t>
      </w:r>
      <w:r w:rsidR="00F7576E">
        <w:t>.</w:t>
      </w:r>
      <w:r>
        <w:t xml:space="preserve"> </w:t>
      </w:r>
      <w:r w:rsidR="00886CE2" w:rsidRPr="00407BA7">
        <w:t xml:space="preserve">Podrobněji řešeno v rámci </w:t>
      </w:r>
      <w:r w:rsidR="00106D88" w:rsidRPr="00407BA7">
        <w:t xml:space="preserve">projektové dokumentace stavby, část </w:t>
      </w:r>
      <w:r w:rsidR="00C72F08" w:rsidRPr="00407BA7">
        <w:t>Z</w:t>
      </w:r>
      <w:r w:rsidR="00886CE2" w:rsidRPr="00407BA7">
        <w:t>OV</w:t>
      </w:r>
      <w:r w:rsidR="00940560" w:rsidRPr="00407BA7">
        <w:t xml:space="preserve"> (E.</w:t>
      </w:r>
      <w:r w:rsidR="00E122AF">
        <w:t>6</w:t>
      </w:r>
      <w:r w:rsidR="00940560" w:rsidRPr="00407BA7">
        <w:t>)</w:t>
      </w:r>
      <w:r w:rsidR="00886CE2" w:rsidRPr="00407BA7">
        <w:t>.</w:t>
      </w:r>
    </w:p>
    <w:p w14:paraId="47AAA015" w14:textId="77CC327F" w:rsidR="00FB4A38" w:rsidRDefault="00FB4A38" w:rsidP="00B867BD"/>
    <w:p w14:paraId="7EDAF4C3" w14:textId="2A302DCE" w:rsidR="00F4077D" w:rsidRDefault="00F4077D" w:rsidP="00FB4A38">
      <w:pPr>
        <w:pStyle w:val="Nadpis3"/>
      </w:pPr>
      <w:bookmarkStart w:id="44" w:name="_Toc94698649"/>
      <w:r>
        <w:t xml:space="preserve">Ostatní </w:t>
      </w:r>
      <w:r w:rsidR="009E19E2">
        <w:t>náklady</w:t>
      </w:r>
      <w:bookmarkEnd w:id="44"/>
    </w:p>
    <w:p w14:paraId="30ECE669" w14:textId="7FA863CC" w:rsidR="00F4077D" w:rsidRDefault="00F4077D" w:rsidP="00F4077D">
      <w:r>
        <w:t>Položka obsahuje veškerá opatření (včetně materiálu, strojů a zařízení, práce, dodávky, montáže a demontáže, el. energie), které zhotovitel příp. provozovatel bude potřebovat k zajištění provozu po celou dobu rekonstrukce.</w:t>
      </w:r>
    </w:p>
    <w:p w14:paraId="0B501081" w14:textId="77777777" w:rsidR="00B867BD" w:rsidRPr="00883D7C" w:rsidRDefault="00B867BD" w:rsidP="00B867BD"/>
    <w:p w14:paraId="1995EDD9" w14:textId="77777777" w:rsidR="00B867BD" w:rsidRDefault="00B867BD" w:rsidP="00B867BD">
      <w:pPr>
        <w:pStyle w:val="Nadpis3"/>
        <w:numPr>
          <w:ilvl w:val="2"/>
          <w:numId w:val="1"/>
        </w:numPr>
      </w:pPr>
      <w:bookmarkStart w:id="45" w:name="_Toc465451763"/>
      <w:bookmarkStart w:id="46" w:name="_Toc94698650"/>
      <w:r w:rsidRPr="00070DB0">
        <w:t>Projektová dokumentace pro provádění stavby (aktualizace</w:t>
      </w:r>
      <w:r>
        <w:t>)</w:t>
      </w:r>
      <w:bookmarkEnd w:id="45"/>
      <w:bookmarkEnd w:id="46"/>
    </w:p>
    <w:p w14:paraId="27D24E2A" w14:textId="128A7EC0" w:rsidR="00B867BD" w:rsidRDefault="00B867BD" w:rsidP="00B867BD">
      <w:r>
        <w:t xml:space="preserve">Před zahájením stavby zhotovitel zpracuje </w:t>
      </w:r>
      <w:r w:rsidRPr="008B7464">
        <w:rPr>
          <w:u w:val="single"/>
        </w:rPr>
        <w:t>aktualizaci</w:t>
      </w:r>
      <w:r>
        <w:t xml:space="preserve"> dokumentaci pro provedení stavby, tzv. realizační dokumentaci, která podléhá odsouhlasení </w:t>
      </w:r>
      <w:r w:rsidR="00CC2FEC">
        <w:t>TDS</w:t>
      </w:r>
      <w:r>
        <w:t>. Tato aktualizace se bude provádět, pokud dojde ke změně z důvodu odsouhlasené změny technologie nebo při zjištění rozdílů zjištěných na staveništi.</w:t>
      </w:r>
    </w:p>
    <w:p w14:paraId="4A0D5ACD" w14:textId="77777777" w:rsidR="00B867BD" w:rsidRDefault="00B867BD" w:rsidP="00B867BD"/>
    <w:p w14:paraId="7D61577D" w14:textId="77777777" w:rsidR="00B867BD" w:rsidRDefault="00B867BD" w:rsidP="00B867BD">
      <w:r>
        <w:t xml:space="preserve">Dokumentace pro provedení stavby bude respektovat veškeré podmínky zadávací dokumentace. </w:t>
      </w:r>
    </w:p>
    <w:p w14:paraId="1A6661A1" w14:textId="77777777" w:rsidR="00B867BD" w:rsidRDefault="00B867BD" w:rsidP="00B867BD">
      <w:r>
        <w:t xml:space="preserve">Zhotovitel provede pro potřeby dokumentace pro provedení stavby ověření uložení podzemních a nadzemních inženýrských sítí a zařízení u vlastníků a provozovatele. </w:t>
      </w:r>
    </w:p>
    <w:p w14:paraId="64BC23D8" w14:textId="77777777" w:rsidR="00B867BD" w:rsidRDefault="00B867BD" w:rsidP="00B867BD"/>
    <w:p w14:paraId="09CE7B86" w14:textId="77777777" w:rsidR="00B867BD" w:rsidRDefault="00B867BD" w:rsidP="00B867BD">
      <w:r>
        <w:t>Zhotovitel zajistí, že projektant dokumentace pro provedení stavby bude vykonávat kontrolu souladu stavby s dokumentací pro provedení stavby.</w:t>
      </w:r>
    </w:p>
    <w:p w14:paraId="51658A56" w14:textId="77777777" w:rsidR="00B867BD" w:rsidRDefault="00B867BD" w:rsidP="00B867BD"/>
    <w:p w14:paraId="3F78EA19" w14:textId="77777777" w:rsidR="00B867BD" w:rsidRDefault="00B16217" w:rsidP="00B867BD">
      <w:r>
        <w:t xml:space="preserve">Tam, kde lze předpokládat </w:t>
      </w:r>
      <w:r w:rsidR="00B867BD">
        <w:t>problémy se zakládáním, zajistí zhotovitel geologický dozor na stavbě. V případě, že zhotovitel bude potřebovat k vypracování dokumentace pro provedení stavby další průzkumy, zajistí si je a budou zahrnuty v ceně položky.</w:t>
      </w:r>
    </w:p>
    <w:p w14:paraId="1CB9874B" w14:textId="77777777" w:rsidR="00B867BD" w:rsidRDefault="00B867BD" w:rsidP="00B867BD"/>
    <w:p w14:paraId="1488034B" w14:textId="77777777" w:rsidR="00B867BD" w:rsidRDefault="00B867BD" w:rsidP="00B867BD">
      <w:pPr>
        <w:rPr>
          <w:bCs/>
          <w:highlight w:val="yellow"/>
        </w:rPr>
      </w:pPr>
      <w:r>
        <w:rPr>
          <w:bCs/>
        </w:rPr>
        <w:t>Zhotovitel je povinen vypracovat dokumentaci pro provedení stavby a vlastní dílo dle platných ČSN.</w:t>
      </w:r>
    </w:p>
    <w:p w14:paraId="40F30CD1" w14:textId="77777777" w:rsidR="00B867BD" w:rsidRDefault="00B867BD" w:rsidP="00B867BD"/>
    <w:p w14:paraId="473F8D16" w14:textId="77777777" w:rsidR="00B867BD" w:rsidRDefault="00B867BD" w:rsidP="00B867BD">
      <w:r>
        <w:t>Podle obvyklých zásad pro tento typ zakázek staví zhotovitel dílo v souladu s projektem, který poskytne objednavatel. Stavba však může také zahrnovat některé prvky stavebních, strojních, elektrických anebo konstrukčních prací projektovaných zhotovitelem.</w:t>
      </w:r>
    </w:p>
    <w:p w14:paraId="6C1452B1" w14:textId="77777777" w:rsidR="00B867BD" w:rsidRDefault="00B867BD" w:rsidP="00B867BD"/>
    <w:p w14:paraId="62B53800" w14:textId="7D037D69" w:rsidR="00B867BD" w:rsidRDefault="00B867BD" w:rsidP="00B867BD">
      <w:r>
        <w:t xml:space="preserve">Dále je v pravomoci zhotovitele zajištění stavebních jam a rýh včetně technologie provádění a zajištění odvodnění pro stavbu. Podrobný návrh zakládání objektů bude součástí dokumentace pro provedení stavby. Uvažovaný způsob zakládání, pažení a odvodnění bude popsán v nabídce včetně ocenění. Způsob snížení hladiny spodní vody je věcí zhotovitele stavby, tak aby nedošlo k negativnímu ovlivnění okolního území. </w:t>
      </w:r>
    </w:p>
    <w:p w14:paraId="09EF2E1E" w14:textId="77777777" w:rsidR="00B82479" w:rsidRDefault="00B82479" w:rsidP="00B867BD"/>
    <w:p w14:paraId="5D3240D3" w14:textId="77777777" w:rsidR="00B867BD" w:rsidRDefault="00B867BD" w:rsidP="00B867BD">
      <w:r>
        <w:t>Je proto samozřejmě zásadní, že části, které mají být projektovány Zhotovitelem, by měly být v jeho odpovědnosti.</w:t>
      </w:r>
    </w:p>
    <w:p w14:paraId="6BEDBCE9" w14:textId="77777777" w:rsidR="00B867BD" w:rsidRDefault="00B867BD" w:rsidP="00B867BD"/>
    <w:p w14:paraId="1AEBD56E" w14:textId="77777777" w:rsidR="00B867BD" w:rsidRDefault="00B867BD" w:rsidP="00B867BD"/>
    <w:p w14:paraId="6467A1E5" w14:textId="77777777" w:rsidR="00B867BD" w:rsidRDefault="00B867BD" w:rsidP="00B867BD">
      <w:r>
        <w:t>Výrobní dokumentace zhotovitele stavby bude rovněž naceněna v této položce. Položka zahrnuje veškeré zhotovitelem pořízené výkresy, výpočty, technické popisy, výrobní a provozní dokumentaci k dodávaným strojů i zařízením, dále všechny další dokumenty, které jsou nezbytné ke správnému provedení díla. Podrobnost výrobní dokumentace bude odpovídat potřebám zhotovitele stavby, s přihlédnutím k náročnosti a rozsahu stavebních prací v jednotlivých dílčích úsecích (stavebních objektech, inženýrských objektech, provozních souborech). U technologické části strojní musí výrobní dokumentace obsahovat přesné specifikace strojů a zařízení, dále jejich dispoziční umístění včetně způsobu kotvení nebo podepření. Pokud to zadavatel uzná za nezbytné pro doložení vlastností zamýšleného díla, bude součástí též dokumentace dodávaná výrobcem. Zhotovitel je povinen vypracovat výrobní dokumentaci dle platných technických norem a předpisů, pokud neprokáže, že jím navrhované řešení přináší vyšší či stejné kvalitativní standardy, jaké zaručuje výše uvedený postup.</w:t>
      </w:r>
    </w:p>
    <w:p w14:paraId="2BBB0988" w14:textId="77777777" w:rsidR="00B82479" w:rsidRDefault="00B82479" w:rsidP="00B867BD"/>
    <w:p w14:paraId="76BAAC39" w14:textId="53422610" w:rsidR="00B867BD" w:rsidRDefault="00B867BD" w:rsidP="00B867BD">
      <w:r>
        <w:t xml:space="preserve">Pokud zhotovitel ve výrobní dokumentaci mění či upravuje původní technické řešení některého dílčího celku stavby, znamenající změnu vydaných rozhodnutí a povolení, je současně povinen zajistit také nové projednání a schválení s dotčenými orgány státní správy, včetně vydání nového rozhodnutí či změny původního. Výrobní dokumentace podléhá odsouhlasení zadavatelem (Technickým dozorem investora). Zhotovitel bude pro účely schvalování poskytovat zadavateli tři tištěné </w:t>
      </w:r>
      <w:proofErr w:type="spellStart"/>
      <w:r>
        <w:t>paré</w:t>
      </w:r>
      <w:proofErr w:type="spellEnd"/>
      <w:r>
        <w:t xml:space="preserve"> dokumentace, předávané průběžně v souladu s postupem přípravy stavby. Schválená verze výrobní dokumentace pro jednotlivé dílčí celky stavby pak bude postupně předávána v kompletní tištěné podobě zadavateli (technickému dozoru).</w:t>
      </w:r>
    </w:p>
    <w:p w14:paraId="726E0555" w14:textId="77777777" w:rsidR="00B867BD" w:rsidRDefault="00B867BD" w:rsidP="00B867BD"/>
    <w:p w14:paraId="01CF8D30" w14:textId="77777777" w:rsidR="00B867BD" w:rsidRDefault="00B867BD" w:rsidP="00B867BD">
      <w:pPr>
        <w:pStyle w:val="Nadpis3"/>
        <w:numPr>
          <w:ilvl w:val="2"/>
          <w:numId w:val="1"/>
        </w:numPr>
      </w:pPr>
      <w:bookmarkStart w:id="47" w:name="_Toc465451764"/>
      <w:bookmarkStart w:id="48" w:name="_Toc94698651"/>
      <w:r w:rsidRPr="00070DB0">
        <w:lastRenderedPageBreak/>
        <w:t>Projektová dokumentace skutečného provedení</w:t>
      </w:r>
      <w:bookmarkEnd w:id="47"/>
      <w:bookmarkEnd w:id="48"/>
    </w:p>
    <w:p w14:paraId="12680EEE" w14:textId="70C2A708" w:rsidR="00B867BD" w:rsidRDefault="00B867BD" w:rsidP="00B867BD">
      <w:pPr>
        <w:rPr>
          <w:snapToGrid w:val="0"/>
        </w:rPr>
      </w:pPr>
      <w:r>
        <w:rPr>
          <w:snapToGrid w:val="0"/>
        </w:rPr>
        <w:t>Zhotovitel zpracuje dokumentace skutečného provedení</w:t>
      </w:r>
      <w:r w:rsidR="00B53D81">
        <w:rPr>
          <w:snapToGrid w:val="0"/>
        </w:rPr>
        <w:t>.</w:t>
      </w:r>
      <w:r>
        <w:t xml:space="preserve"> Dokumentace</w:t>
      </w:r>
      <w:r>
        <w:rPr>
          <w:snapToGrid w:val="0"/>
        </w:rPr>
        <w:t xml:space="preserve"> podléhá odsouhlasení </w:t>
      </w:r>
      <w:r w:rsidR="00CC2FEC">
        <w:t>TDS</w:t>
      </w:r>
      <w:r>
        <w:rPr>
          <w:snapToGrid w:val="0"/>
        </w:rPr>
        <w:t>. Dokumentace skutečného provedení díla bude zhotovitelem vypracována v následujícím rozsahu:</w:t>
      </w:r>
    </w:p>
    <w:p w14:paraId="3D11858C" w14:textId="77777777" w:rsidR="00B867BD" w:rsidRDefault="00B867BD" w:rsidP="00B867BD">
      <w:pPr>
        <w:rPr>
          <w:snapToGrid w:val="0"/>
        </w:rPr>
      </w:pPr>
    </w:p>
    <w:p w14:paraId="643D2878" w14:textId="5817DCC1" w:rsidR="00B867BD" w:rsidRDefault="00B867BD" w:rsidP="00B867BD">
      <w:pPr>
        <w:rPr>
          <w:snapToGrid w:val="0"/>
        </w:rPr>
      </w:pPr>
      <w:r>
        <w:rPr>
          <w:snapToGrid w:val="0"/>
        </w:rPr>
        <w:t>Změny provedené během výstavby budou ve výkresech skutečného provedení všech SO jasně vyznačeny (červenou barvou). Dokumentace beze změn bude opatřena poznámkou: „Beze změn“. Každý z výkresů bude podepsán osobou zodpovědnou za zákres změn a opatřen razítkem zhotovitele: „Výkres skutečného provedení“.</w:t>
      </w:r>
    </w:p>
    <w:p w14:paraId="194670EB" w14:textId="77777777" w:rsidR="00B867BD" w:rsidRDefault="00B867BD" w:rsidP="00B867BD">
      <w:pPr>
        <w:rPr>
          <w:snapToGrid w:val="0"/>
        </w:rPr>
      </w:pPr>
    </w:p>
    <w:p w14:paraId="3E669B5F" w14:textId="77777777" w:rsidR="00B867BD" w:rsidRDefault="00B867BD" w:rsidP="00B867BD">
      <w:pPr>
        <w:rPr>
          <w:snapToGrid w:val="0"/>
        </w:rPr>
      </w:pPr>
      <w:r>
        <w:rPr>
          <w:snapToGrid w:val="0"/>
        </w:rPr>
        <w:t xml:space="preserve">Situace skutečného provedení bude nově vypracována v souřadnicovém systému </w:t>
      </w:r>
      <w:r w:rsidR="00B53D81">
        <w:rPr>
          <w:snapToGrid w:val="0"/>
        </w:rPr>
        <w:t>S-</w:t>
      </w:r>
      <w:r>
        <w:rPr>
          <w:snapToGrid w:val="0"/>
        </w:rPr>
        <w:t xml:space="preserve">JTSK a ve výškovém systému </w:t>
      </w:r>
      <w:proofErr w:type="spellStart"/>
      <w:r>
        <w:rPr>
          <w:snapToGrid w:val="0"/>
        </w:rPr>
        <w:t>Bpv</w:t>
      </w:r>
      <w:proofErr w:type="spellEnd"/>
      <w:r>
        <w:rPr>
          <w:snapToGrid w:val="0"/>
        </w:rPr>
        <w:t xml:space="preserve"> v měřítku 1:100</w:t>
      </w:r>
      <w:r w:rsidR="00B53D81">
        <w:rPr>
          <w:snapToGrid w:val="0"/>
        </w:rPr>
        <w:t>0</w:t>
      </w:r>
      <w:r>
        <w:rPr>
          <w:snapToGrid w:val="0"/>
        </w:rPr>
        <w:t>.</w:t>
      </w:r>
    </w:p>
    <w:p w14:paraId="0163679A" w14:textId="77777777" w:rsidR="00B867BD" w:rsidRDefault="00B867BD" w:rsidP="00B867BD">
      <w:pPr>
        <w:rPr>
          <w:snapToGrid w:val="0"/>
        </w:rPr>
      </w:pPr>
    </w:p>
    <w:p w14:paraId="5D8A3B7C" w14:textId="77777777" w:rsidR="00B867BD" w:rsidRDefault="00B867BD" w:rsidP="00B867BD">
      <w:pPr>
        <w:rPr>
          <w:snapToGrid w:val="0"/>
        </w:rPr>
      </w:pPr>
      <w:r>
        <w:rPr>
          <w:snapToGrid w:val="0"/>
        </w:rPr>
        <w:t xml:space="preserve">Dokumentace skutečného provedení bude zpracována ve třech vyhotoveních v českém jazyce a v digitální formě v otevřených formátech a bude předána technickému dozoru investora za každou dokončenou část díla, která bude předána k užívání odborné firmě nebo objednateli, a to nejpozději k předání a převzetí. </w:t>
      </w:r>
      <w:r w:rsidRPr="00A8627B">
        <w:rPr>
          <w:snapToGrid w:val="0"/>
        </w:rPr>
        <w:t>Textové dokumenty pořizované zhotovitelem budou zachyceny ve standardizovaném</w:t>
      </w:r>
      <w:r>
        <w:rPr>
          <w:snapToGrid w:val="0"/>
        </w:rPr>
        <w:t xml:space="preserve"> </w:t>
      </w:r>
      <w:r w:rsidRPr="00A8627B">
        <w:rPr>
          <w:snapToGrid w:val="0"/>
        </w:rPr>
        <w:t xml:space="preserve">formátu (např. doc, </w:t>
      </w:r>
      <w:proofErr w:type="spellStart"/>
      <w:r w:rsidRPr="00A8627B">
        <w:rPr>
          <w:snapToGrid w:val="0"/>
        </w:rPr>
        <w:t>rtf</w:t>
      </w:r>
      <w:proofErr w:type="spellEnd"/>
      <w:r w:rsidRPr="00A8627B">
        <w:rPr>
          <w:snapToGrid w:val="0"/>
        </w:rPr>
        <w:t xml:space="preserve">, </w:t>
      </w:r>
      <w:proofErr w:type="spellStart"/>
      <w:r w:rsidRPr="00A8627B">
        <w:rPr>
          <w:snapToGrid w:val="0"/>
        </w:rPr>
        <w:t>xml</w:t>
      </w:r>
      <w:proofErr w:type="spellEnd"/>
      <w:r w:rsidRPr="00A8627B">
        <w:rPr>
          <w:snapToGrid w:val="0"/>
        </w:rPr>
        <w:t xml:space="preserve">, </w:t>
      </w:r>
      <w:proofErr w:type="spellStart"/>
      <w:r w:rsidRPr="00A8627B">
        <w:rPr>
          <w:snapToGrid w:val="0"/>
        </w:rPr>
        <w:t>htm</w:t>
      </w:r>
      <w:proofErr w:type="spellEnd"/>
      <w:r w:rsidRPr="00A8627B">
        <w:rPr>
          <w:snapToGrid w:val="0"/>
        </w:rPr>
        <w:t xml:space="preserve">, </w:t>
      </w:r>
      <w:proofErr w:type="spellStart"/>
      <w:r w:rsidRPr="00A8627B">
        <w:rPr>
          <w:snapToGrid w:val="0"/>
        </w:rPr>
        <w:t>odt</w:t>
      </w:r>
      <w:proofErr w:type="spellEnd"/>
      <w:r w:rsidRPr="00A8627B">
        <w:rPr>
          <w:snapToGrid w:val="0"/>
        </w:rPr>
        <w:t>), výkresová část bude uložena ve</w:t>
      </w:r>
      <w:r>
        <w:rPr>
          <w:snapToGrid w:val="0"/>
        </w:rPr>
        <w:t xml:space="preserve"> </w:t>
      </w:r>
      <w:r w:rsidRPr="00A8627B">
        <w:rPr>
          <w:snapToGrid w:val="0"/>
        </w:rPr>
        <w:t xml:space="preserve">formátu </w:t>
      </w:r>
      <w:proofErr w:type="spellStart"/>
      <w:r w:rsidRPr="00A8627B">
        <w:rPr>
          <w:snapToGrid w:val="0"/>
        </w:rPr>
        <w:t>dwg</w:t>
      </w:r>
      <w:proofErr w:type="spellEnd"/>
      <w:r w:rsidRPr="00A8627B">
        <w:rPr>
          <w:snapToGrid w:val="0"/>
        </w:rPr>
        <w:t xml:space="preserve">, </w:t>
      </w:r>
      <w:proofErr w:type="spellStart"/>
      <w:r w:rsidRPr="00A8627B">
        <w:rPr>
          <w:snapToGrid w:val="0"/>
        </w:rPr>
        <w:t>dxf</w:t>
      </w:r>
      <w:proofErr w:type="spellEnd"/>
      <w:r w:rsidRPr="00A8627B">
        <w:rPr>
          <w:snapToGrid w:val="0"/>
        </w:rPr>
        <w:t xml:space="preserve">, </w:t>
      </w:r>
      <w:proofErr w:type="spellStart"/>
      <w:r w:rsidRPr="00A8627B">
        <w:rPr>
          <w:snapToGrid w:val="0"/>
        </w:rPr>
        <w:t>dgn</w:t>
      </w:r>
      <w:proofErr w:type="spellEnd"/>
      <w:r w:rsidRPr="00A8627B">
        <w:rPr>
          <w:snapToGrid w:val="0"/>
        </w:rPr>
        <w:t>. Převzaté dokumenty (dodávané výrobcem) budou</w:t>
      </w:r>
      <w:r>
        <w:rPr>
          <w:snapToGrid w:val="0"/>
        </w:rPr>
        <w:t xml:space="preserve"> </w:t>
      </w:r>
      <w:r w:rsidRPr="00A8627B">
        <w:rPr>
          <w:snapToGrid w:val="0"/>
        </w:rPr>
        <w:t xml:space="preserve">převedeny do formátu </w:t>
      </w:r>
      <w:proofErr w:type="spellStart"/>
      <w:r w:rsidRPr="00A8627B">
        <w:rPr>
          <w:snapToGrid w:val="0"/>
        </w:rPr>
        <w:t>pdf</w:t>
      </w:r>
      <w:proofErr w:type="spellEnd"/>
      <w:r w:rsidRPr="00A8627B">
        <w:rPr>
          <w:snapToGrid w:val="0"/>
        </w:rPr>
        <w:t>, nebrání-li tomu autorská práva k původním dokumentům.</w:t>
      </w:r>
    </w:p>
    <w:p w14:paraId="1B18FB43" w14:textId="77777777" w:rsidR="00B867BD" w:rsidRDefault="00B867BD" w:rsidP="00B867BD"/>
    <w:p w14:paraId="286BF7E8" w14:textId="77777777" w:rsidR="00B867BD" w:rsidRDefault="00B867BD" w:rsidP="00B867BD">
      <w:r>
        <w:t>Požadavky na geodetickou dokumentaci skutečného provedení provedenou oprávněným geodetem, která bude součástí dokumentace skutečného provedení</w:t>
      </w:r>
      <w:r w:rsidR="005C5463">
        <w:t>,</w:t>
      </w:r>
      <w:r>
        <w:t xml:space="preserve"> jsou následující:</w:t>
      </w:r>
    </w:p>
    <w:p w14:paraId="51124C75" w14:textId="77777777" w:rsidR="00B867BD" w:rsidRDefault="00B867BD" w:rsidP="00B867BD">
      <w:r>
        <w:t>(a) Technická zpráva</w:t>
      </w:r>
    </w:p>
    <w:p w14:paraId="460C01CA" w14:textId="77777777" w:rsidR="00B867BD" w:rsidRDefault="00B867BD" w:rsidP="00B867BD">
      <w:r>
        <w:t>(b) Seznam souřadnic a výšek měřených bodů</w:t>
      </w:r>
    </w:p>
    <w:p w14:paraId="55AD81B1" w14:textId="77777777" w:rsidR="00B867BD" w:rsidRDefault="00B867BD" w:rsidP="00B867BD">
      <w:r>
        <w:t>(c) Výkresy ve formátu Autodesk DWG předávaný v digitální formě</w:t>
      </w:r>
    </w:p>
    <w:p w14:paraId="7C553EEF" w14:textId="77777777" w:rsidR="00B867BD" w:rsidRDefault="00B867BD" w:rsidP="00B867BD">
      <w:r>
        <w:t>(d) Kontrolní kresba zaměření s vyznačením zaměřených bodů</w:t>
      </w:r>
    </w:p>
    <w:p w14:paraId="6D5C5CA5" w14:textId="77777777" w:rsidR="00B867BD" w:rsidRDefault="00B867BD" w:rsidP="00B867BD"/>
    <w:p w14:paraId="0B5B0FAB" w14:textId="77777777" w:rsidR="00B867BD" w:rsidRDefault="00B867BD" w:rsidP="00B867BD">
      <w:r>
        <w:t>Geodetické zaměření musí být prováděno před záhozem měřeného zařízení. Předmětem měření je trasa, lomové body, změna materiálu a světlosti potrubí, šachty, části objektů, ke kterým jsou měřené body vztaženy. Obdobně pro kabelová vedení.</w:t>
      </w:r>
    </w:p>
    <w:p w14:paraId="3F74D1FC" w14:textId="77777777" w:rsidR="00B867BD" w:rsidRDefault="00B867BD" w:rsidP="00B867BD"/>
    <w:p w14:paraId="7FA89998" w14:textId="4771B454" w:rsidR="00B867BD" w:rsidRDefault="00B867BD" w:rsidP="00B867BD">
      <w:r>
        <w:t xml:space="preserve">Dokumentace bude předána </w:t>
      </w:r>
      <w:r w:rsidR="00C16B0E">
        <w:t>TDS</w:t>
      </w:r>
      <w:r>
        <w:t xml:space="preserve"> ve třech vyhotoveních. Technický dozor </w:t>
      </w:r>
      <w:r w:rsidR="00C16B0E">
        <w:t>stavebníka</w:t>
      </w:r>
      <w:r>
        <w:t xml:space="preserve"> si vyhrazuje právo tuto dokumentaci překontrolovat a do </w:t>
      </w:r>
      <w:proofErr w:type="gramStart"/>
      <w:r>
        <w:t>28-ti</w:t>
      </w:r>
      <w:proofErr w:type="gramEnd"/>
      <w:r>
        <w:t xml:space="preserve"> dnů uplatnit své případné připomínky. Zhotovitel je povinen opravit dokumentaci do dalších </w:t>
      </w:r>
      <w:proofErr w:type="gramStart"/>
      <w:r w:rsidR="00B82479">
        <w:t>20</w:t>
      </w:r>
      <w:r>
        <w:t>-ti</w:t>
      </w:r>
      <w:proofErr w:type="gramEnd"/>
      <w:r>
        <w:t xml:space="preserve"> dnů.</w:t>
      </w:r>
    </w:p>
    <w:p w14:paraId="02194F63" w14:textId="77777777" w:rsidR="00B867BD" w:rsidRPr="008B7464" w:rsidRDefault="00B867BD" w:rsidP="00B867BD"/>
    <w:p w14:paraId="2007437C" w14:textId="2363617B" w:rsidR="00B867BD" w:rsidRDefault="00B82479" w:rsidP="00B867BD">
      <w:pPr>
        <w:pStyle w:val="Nadpis3"/>
        <w:numPr>
          <w:ilvl w:val="2"/>
          <w:numId w:val="1"/>
        </w:numPr>
      </w:pPr>
      <w:bookmarkStart w:id="49" w:name="_Toc94698652"/>
      <w:r>
        <w:t>Kanalizační a vodovodní řád</w:t>
      </w:r>
      <w:bookmarkEnd w:id="49"/>
    </w:p>
    <w:p w14:paraId="51B4C091" w14:textId="4E953DD9" w:rsidR="00B867BD" w:rsidRDefault="00B867BD" w:rsidP="00B867BD">
      <w:r>
        <w:t>Zhotovitel vypracuje p</w:t>
      </w:r>
      <w:r w:rsidR="005C5463">
        <w:t>r</w:t>
      </w:r>
      <w:r>
        <w:t xml:space="preserve">o rekonstrukci </w:t>
      </w:r>
      <w:r w:rsidR="00B82479">
        <w:t>kanalizace a přeložce vodovodu</w:t>
      </w:r>
      <w:r>
        <w:t xml:space="preserve"> návrh jejího provozu v průběhu stavby, tento návrh bude vycházet z projektové dokumentace a bude předložen technickému dozoru investora, investorovi a provozovateli k písemnému odsouhlasení.</w:t>
      </w:r>
    </w:p>
    <w:p w14:paraId="1E4C6753" w14:textId="77777777" w:rsidR="00B867BD" w:rsidRDefault="00B867BD" w:rsidP="00B867BD"/>
    <w:p w14:paraId="74249D29" w14:textId="6247A5C7" w:rsidR="00B867BD" w:rsidRDefault="00B82479" w:rsidP="00B867BD">
      <w:r>
        <w:t xml:space="preserve">Kanalizační a vodovodní řád bude odsouhlasen investorem, </w:t>
      </w:r>
      <w:r w:rsidR="00CC2FEC">
        <w:t>TDS</w:t>
      </w:r>
      <w:r>
        <w:t xml:space="preserve"> a provozovatelem a</w:t>
      </w:r>
      <w:r w:rsidR="00B867BD">
        <w:t xml:space="preserve"> bude vydán </w:t>
      </w:r>
      <w:r>
        <w:t>3</w:t>
      </w:r>
      <w:r w:rsidR="00B867BD">
        <w:t xml:space="preserve"> tištěných vyhotovení. Spolu s každou tištěnou verzí bude předána její elektronická verze na nosiči CD, ve shodných datových formátech jako dokumentace skutečného provedení stavby. </w:t>
      </w:r>
    </w:p>
    <w:p w14:paraId="3BAE2F12" w14:textId="77777777" w:rsidR="00B867BD" w:rsidRDefault="00B867BD" w:rsidP="00B867BD"/>
    <w:p w14:paraId="62A663EE" w14:textId="77777777" w:rsidR="00B867BD" w:rsidRDefault="00B867BD" w:rsidP="00B867BD">
      <w:pPr>
        <w:pStyle w:val="Nadpis3"/>
        <w:numPr>
          <w:ilvl w:val="2"/>
          <w:numId w:val="1"/>
        </w:numPr>
      </w:pPr>
      <w:bookmarkStart w:id="50" w:name="_Toc465451766"/>
      <w:bookmarkStart w:id="51" w:name="_Toc94698653"/>
      <w:r w:rsidRPr="00070DB0">
        <w:t>Geodetické práce po skončení výstavby</w:t>
      </w:r>
      <w:bookmarkEnd w:id="50"/>
      <w:bookmarkEnd w:id="51"/>
    </w:p>
    <w:p w14:paraId="24549AC6" w14:textId="6D29EF92" w:rsidR="00B867BD" w:rsidRDefault="00B867BD" w:rsidP="00B867BD">
      <w:r>
        <w:t xml:space="preserve">Skutečné provedení stavby bude zachyceno geodetickým zaměřením ve 3. </w:t>
      </w:r>
      <w:r w:rsidR="00B82479">
        <w:t>t</w:t>
      </w:r>
      <w:r>
        <w:t>řídě přesnosti dle ČSN 01 3410. Zaměření zachytí zájmové území jako celek, zhotovitelem provedené dílo bude zobrazeno v kontextu stávajících staveb konstrukcí</w:t>
      </w:r>
      <w:r w:rsidRPr="00A8627B">
        <w:t xml:space="preserve"> </w:t>
      </w:r>
      <w:r>
        <w:t>a hranic pozemků a, jejichž poloha byla určena v rámci geodetických měření a plánů.</w:t>
      </w:r>
    </w:p>
    <w:p w14:paraId="5CC25454" w14:textId="77777777" w:rsidR="00B867BD" w:rsidRDefault="00B867BD" w:rsidP="00B867BD"/>
    <w:p w14:paraId="2629EF69" w14:textId="77777777" w:rsidR="00B867BD" w:rsidRDefault="00B867BD" w:rsidP="00B867BD">
      <w:r>
        <w:t>Situace skutečného provedení stavby bude vypracována v podrobnosti účelové mapy základního významu (základní mapu závodu – ZMZ</w:t>
      </w:r>
      <w:r w:rsidRPr="00407BA7">
        <w:t>), v měřítku 1:200 či 1:250</w:t>
      </w:r>
      <w:r>
        <w:t xml:space="preserve">, v souřadnicovém systému </w:t>
      </w:r>
      <w:r w:rsidR="005C5463">
        <w:t>S-</w:t>
      </w:r>
      <w:r>
        <w:t>JTSK a ve výškovém systému Balt p.</w:t>
      </w:r>
      <w:r w:rsidR="005C5463">
        <w:t xml:space="preserve"> </w:t>
      </w:r>
      <w:r>
        <w:t>v., dle požadavků:</w:t>
      </w:r>
    </w:p>
    <w:p w14:paraId="31D26144" w14:textId="77777777" w:rsidR="00B867BD" w:rsidRDefault="00B867BD" w:rsidP="00B867BD">
      <w:pPr>
        <w:pStyle w:val="Odstavecseseznamem"/>
        <w:numPr>
          <w:ilvl w:val="0"/>
          <w:numId w:val="29"/>
        </w:numPr>
      </w:pPr>
      <w:r>
        <w:t>ČSN 01 34 10 – Mapy velkých měřítek. Základní a účelové mapy.</w:t>
      </w:r>
    </w:p>
    <w:p w14:paraId="6EEA4A89" w14:textId="77777777" w:rsidR="00B867BD" w:rsidRDefault="00B867BD" w:rsidP="00B867BD">
      <w:pPr>
        <w:pStyle w:val="Odstavecseseznamem"/>
        <w:numPr>
          <w:ilvl w:val="0"/>
          <w:numId w:val="29"/>
        </w:numPr>
      </w:pPr>
      <w:r>
        <w:t>ČSN 01 34 11 – Mapy velkých měřítek. Kreslení a značky.</w:t>
      </w:r>
    </w:p>
    <w:p w14:paraId="2D3A6BFF" w14:textId="5DB7F12B" w:rsidR="00B867BD" w:rsidRDefault="00B867BD" w:rsidP="00B867BD">
      <w:pPr>
        <w:pStyle w:val="Odstavecseseznamem"/>
        <w:numPr>
          <w:ilvl w:val="0"/>
          <w:numId w:val="29"/>
        </w:numPr>
      </w:pPr>
      <w:r>
        <w:t xml:space="preserve">Zákony č. 200/1994 Sb. a </w:t>
      </w:r>
      <w:r w:rsidR="00B82479">
        <w:t>256</w:t>
      </w:r>
      <w:r>
        <w:t>/</w:t>
      </w:r>
      <w:r w:rsidR="00B82479">
        <w:t>2013</w:t>
      </w:r>
      <w:r>
        <w:t xml:space="preserve"> Sb.</w:t>
      </w:r>
      <w:r w:rsidR="00B82479">
        <w:t xml:space="preserve"> a</w:t>
      </w:r>
      <w:r>
        <w:t xml:space="preserve"> vyhlášky č. 31/1995 Sb.</w:t>
      </w:r>
      <w:r w:rsidR="00B82479">
        <w:t>,</w:t>
      </w:r>
    </w:p>
    <w:p w14:paraId="354DE3CA" w14:textId="77777777" w:rsidR="00B867BD" w:rsidRDefault="00B867BD" w:rsidP="00B867BD">
      <w:pPr>
        <w:pStyle w:val="Odstavecseseznamem"/>
        <w:numPr>
          <w:ilvl w:val="0"/>
          <w:numId w:val="29"/>
        </w:numPr>
      </w:pPr>
      <w:r>
        <w:t>Směrnice ČÚGK č. 300/84 o účelových mapách velkých měřítek a směrnice pro vyhotovení jednotlivých map základního významu.</w:t>
      </w:r>
    </w:p>
    <w:p w14:paraId="0828812C" w14:textId="77777777" w:rsidR="005C5463" w:rsidRDefault="005C5463" w:rsidP="00B867BD"/>
    <w:p w14:paraId="14F01EB9" w14:textId="77777777" w:rsidR="00B867BD" w:rsidRDefault="00B867BD" w:rsidP="00B867BD">
      <w:r>
        <w:t>Zaměření bude vypracováno oprávněným geodetem a předáno zadavateli ve třech kompletních sadách, z nichž každá bude obsahovat dokumenty a výkresy ve formě tištěného výstupu, spolu s jejich elektronickou podobou na CD nosiči. Seznam souřadnic bodového pole bude předán tištěný i elektronicky v obecně čitelné podobě (textové, databázové, tabulkové). Součásti geodetické dokumentace budou:</w:t>
      </w:r>
    </w:p>
    <w:p w14:paraId="5AD7595A" w14:textId="77777777" w:rsidR="00B867BD" w:rsidRDefault="00B867BD" w:rsidP="00B867BD">
      <w:pPr>
        <w:pStyle w:val="Odstavecseseznamem"/>
        <w:numPr>
          <w:ilvl w:val="0"/>
          <w:numId w:val="29"/>
        </w:numPr>
      </w:pPr>
      <w:r>
        <w:t>Technická zpráva</w:t>
      </w:r>
    </w:p>
    <w:p w14:paraId="128BA9BD" w14:textId="77777777" w:rsidR="00B867BD" w:rsidRDefault="00B867BD" w:rsidP="00B867BD">
      <w:pPr>
        <w:pStyle w:val="Odstavecseseznamem"/>
        <w:numPr>
          <w:ilvl w:val="0"/>
          <w:numId w:val="29"/>
        </w:numPr>
      </w:pPr>
      <w:r>
        <w:t>Seznam souřadnic a výšek měřených bodů</w:t>
      </w:r>
    </w:p>
    <w:p w14:paraId="12FB7B8C" w14:textId="77777777" w:rsidR="00B867BD" w:rsidRDefault="00B867BD" w:rsidP="00B867BD">
      <w:pPr>
        <w:pStyle w:val="Odstavecseseznamem"/>
        <w:numPr>
          <w:ilvl w:val="0"/>
          <w:numId w:val="29"/>
        </w:numPr>
      </w:pPr>
      <w:r>
        <w:t>Kontrolní výtisk účelové mapy s vyznačením zaměřených bodů</w:t>
      </w:r>
    </w:p>
    <w:p w14:paraId="54BF7310" w14:textId="77777777" w:rsidR="00CD3D08" w:rsidRDefault="00CD3D08" w:rsidP="00B867BD">
      <w:pPr>
        <w:pStyle w:val="Odstavecseseznamem"/>
        <w:numPr>
          <w:ilvl w:val="0"/>
          <w:numId w:val="29"/>
        </w:numPr>
      </w:pPr>
      <w:r>
        <w:t>Oddělovací plán dle požadavku Českého úřadu zeměměřičského a katastrálního,</w:t>
      </w:r>
    </w:p>
    <w:p w14:paraId="4FAE1869" w14:textId="77777777" w:rsidR="00B867BD" w:rsidRDefault="00B867BD" w:rsidP="00B867BD">
      <w:pPr>
        <w:pStyle w:val="Odstavecseseznamem"/>
        <w:numPr>
          <w:ilvl w:val="0"/>
          <w:numId w:val="29"/>
        </w:numPr>
      </w:pPr>
      <w:r>
        <w:t xml:space="preserve">CD nosič s výkresem v prostředí </w:t>
      </w:r>
      <w:proofErr w:type="spellStart"/>
      <w:r>
        <w:t>AutoCAD</w:t>
      </w:r>
      <w:proofErr w:type="spellEnd"/>
      <w:r>
        <w:t xml:space="preserve"> (</w:t>
      </w:r>
      <w:proofErr w:type="spellStart"/>
      <w:r>
        <w:t>dwg</w:t>
      </w:r>
      <w:proofErr w:type="spellEnd"/>
      <w:r>
        <w:t xml:space="preserve">, </w:t>
      </w:r>
      <w:proofErr w:type="spellStart"/>
      <w:r>
        <w:t>dxf</w:t>
      </w:r>
      <w:proofErr w:type="spellEnd"/>
      <w:r>
        <w:t xml:space="preserve">) nebo </w:t>
      </w:r>
      <w:proofErr w:type="spellStart"/>
      <w:r>
        <w:t>Microstation</w:t>
      </w:r>
      <w:proofErr w:type="spellEnd"/>
      <w:r>
        <w:t xml:space="preserve"> (</w:t>
      </w:r>
      <w:proofErr w:type="spellStart"/>
      <w:r>
        <w:t>dgn</w:t>
      </w:r>
      <w:proofErr w:type="spellEnd"/>
      <w:r>
        <w:t>), seznam souřadnic a výšek v digitální formě.</w:t>
      </w:r>
    </w:p>
    <w:p w14:paraId="64EB47B0" w14:textId="77777777" w:rsidR="005C5463" w:rsidRDefault="005C5463" w:rsidP="00B867BD"/>
    <w:p w14:paraId="312A1915" w14:textId="1BB3BB9C" w:rsidR="00B867BD" w:rsidRDefault="00B867BD" w:rsidP="00B867BD">
      <w:r>
        <w:t>Geodetické zaměření podzemních sítí a zařízení musí být prováděno před záhozem měřeného objektu. Předmětem měření bude trasa, lomové body, změna materiálu a světlosti potrubí, šachty, dna potrubí, odbočky, vysazené armatury apod. Obdobně pro el. vedení.</w:t>
      </w:r>
    </w:p>
    <w:p w14:paraId="59311E6C" w14:textId="77777777" w:rsidR="00B82479" w:rsidRPr="00A8627B" w:rsidRDefault="00B82479" w:rsidP="00B867BD"/>
    <w:p w14:paraId="371114EB" w14:textId="77777777" w:rsidR="00B867BD" w:rsidRDefault="00B867BD" w:rsidP="00B867BD">
      <w:pPr>
        <w:pStyle w:val="Nadpis3"/>
        <w:numPr>
          <w:ilvl w:val="2"/>
          <w:numId w:val="1"/>
        </w:numPr>
      </w:pPr>
      <w:bookmarkStart w:id="52" w:name="_Toc465451767"/>
      <w:bookmarkStart w:id="53" w:name="_Toc94698654"/>
      <w:r w:rsidRPr="00070DB0">
        <w:t>Posudky</w:t>
      </w:r>
      <w:bookmarkEnd w:id="52"/>
      <w:bookmarkEnd w:id="53"/>
    </w:p>
    <w:p w14:paraId="255C507E" w14:textId="6F568D95" w:rsidR="00B867BD" w:rsidRDefault="00B867BD" w:rsidP="00B867BD">
      <w:r>
        <w:t>Zhotovitel zpracuje všechny posudky, které pro zhotovení díla bude potřebovat. Jedná se především o stavebně-technick</w:t>
      </w:r>
      <w:r w:rsidR="005C5463">
        <w:t>é</w:t>
      </w:r>
      <w:r>
        <w:t xml:space="preserve"> posudk</w:t>
      </w:r>
      <w:r w:rsidR="005C5463">
        <w:t>y stávajících objektů</w:t>
      </w:r>
      <w:r w:rsidR="00457520">
        <w:t xml:space="preserve"> </w:t>
      </w:r>
      <w:r w:rsidR="00F7576E">
        <w:t>v zájmové oblasti</w:t>
      </w:r>
      <w:r w:rsidR="00C72F08">
        <w:t>,</w:t>
      </w:r>
      <w:r w:rsidR="00457520">
        <w:t xml:space="preserve"> </w:t>
      </w:r>
      <w:r w:rsidR="00C72F08" w:rsidRPr="00CD3D08">
        <w:t>č</w:t>
      </w:r>
      <w:r w:rsidR="00457520" w:rsidRPr="00CD3D08">
        <w:t>erpací zkoušky okolních studní</w:t>
      </w:r>
      <w:r w:rsidR="00C72F08" w:rsidRPr="00CD3D08">
        <w:t xml:space="preserve"> a pasport příjezdových komunikací.</w:t>
      </w:r>
    </w:p>
    <w:p w14:paraId="6188B26F" w14:textId="77777777" w:rsidR="00B867BD" w:rsidRDefault="00B867BD" w:rsidP="00B867BD"/>
    <w:p w14:paraId="54324329" w14:textId="77777777" w:rsidR="00B867BD" w:rsidRDefault="00B867BD" w:rsidP="00B867BD">
      <w:r>
        <w:t>Dále to jsou všechny ostatní posudky vyplývající z případné změny stavby navrženého zhotovitelem nebo z požadavků uvedených v rozhodnutí – stavebním povolení nebo stanoviskách dotčených orgánů.</w:t>
      </w:r>
    </w:p>
    <w:p w14:paraId="274758E2" w14:textId="77777777" w:rsidR="00B867BD" w:rsidRPr="00E3535A" w:rsidRDefault="00B867BD" w:rsidP="00B867BD"/>
    <w:p w14:paraId="77299989" w14:textId="77777777" w:rsidR="00B867BD" w:rsidRDefault="00B867BD" w:rsidP="00B867BD">
      <w:pPr>
        <w:pStyle w:val="Nadpis3"/>
        <w:numPr>
          <w:ilvl w:val="2"/>
          <w:numId w:val="1"/>
        </w:numPr>
      </w:pPr>
      <w:bookmarkStart w:id="54" w:name="_Toc465451768"/>
      <w:bookmarkStart w:id="55" w:name="_Toc94698655"/>
      <w:r w:rsidRPr="00070DB0">
        <w:t>Zkoušky a měření</w:t>
      </w:r>
      <w:bookmarkEnd w:id="54"/>
      <w:bookmarkEnd w:id="55"/>
    </w:p>
    <w:p w14:paraId="11F408E5" w14:textId="44EC5D93" w:rsidR="00B867BD" w:rsidRPr="00703D64" w:rsidRDefault="00B867BD" w:rsidP="00B867BD">
      <w:pPr>
        <w:spacing w:after="120"/>
        <w:rPr>
          <w:b/>
        </w:rPr>
      </w:pPr>
      <w:bookmarkStart w:id="56" w:name="_Toc526311458"/>
      <w:bookmarkStart w:id="57" w:name="_Toc99869722"/>
      <w:bookmarkStart w:id="58" w:name="_Toc104775995"/>
      <w:bookmarkStart w:id="59" w:name="_Toc140462515"/>
      <w:bookmarkStart w:id="60" w:name="_Toc244598633"/>
      <w:bookmarkStart w:id="61" w:name="_Toc244651146"/>
      <w:r w:rsidRPr="00703D64">
        <w:rPr>
          <w:b/>
        </w:rPr>
        <w:t>Individuální</w:t>
      </w:r>
      <w:r w:rsidR="008039B8">
        <w:rPr>
          <w:b/>
        </w:rPr>
        <w:t xml:space="preserve"> </w:t>
      </w:r>
      <w:r w:rsidRPr="00740012">
        <w:rPr>
          <w:b/>
        </w:rPr>
        <w:t>zkoušky</w:t>
      </w:r>
      <w:bookmarkEnd w:id="56"/>
      <w:bookmarkEnd w:id="57"/>
      <w:bookmarkEnd w:id="58"/>
      <w:bookmarkEnd w:id="59"/>
      <w:bookmarkEnd w:id="60"/>
      <w:bookmarkEnd w:id="61"/>
      <w:r w:rsidR="00740012" w:rsidRPr="00740012">
        <w:t xml:space="preserve"> </w:t>
      </w:r>
      <w:r>
        <w:rPr>
          <w:b/>
        </w:rPr>
        <w:t>a všechna potřebná měření včetně kamerových prohlídek všech gravitačních potrubí.</w:t>
      </w:r>
    </w:p>
    <w:p w14:paraId="5A05F0DD" w14:textId="33DB8A6A" w:rsidR="00B867BD" w:rsidRDefault="00B867BD" w:rsidP="00B867BD">
      <w:r>
        <w:t>Níže uvedené zkoušky, měření a prohlídky provádí zhotovitel. Zhotovitel předloží správci stavby k odsouhlasení plán individuálních zkoušek</w:t>
      </w:r>
      <w:r w:rsidR="008039B8">
        <w:t xml:space="preserve"> min. 1 týden předem</w:t>
      </w:r>
      <w:r w:rsidRPr="00CD3D08">
        <w:t>. Individuální</w:t>
      </w:r>
      <w:r>
        <w:t xml:space="preserve"> zkoušky zajišťuje zhotovitel včetně médi</w:t>
      </w:r>
      <w:r w:rsidR="008039B8">
        <w:t>í</w:t>
      </w:r>
      <w:r>
        <w:t xml:space="preserve"> k tomu potřebných a včetně likvidace odpadů produkovaných v době zkoušek.</w:t>
      </w:r>
    </w:p>
    <w:p w14:paraId="30F6268D" w14:textId="77777777" w:rsidR="00457520" w:rsidRDefault="00457520" w:rsidP="00B867BD"/>
    <w:p w14:paraId="6E31C803" w14:textId="1D35B325" w:rsidR="00B867BD" w:rsidRDefault="00B867BD" w:rsidP="00B867BD">
      <w:r>
        <w:t>Podkladem pro individuální zkoušky jsou osvědčení jednotlivých výrobců, kterými dodavatel osvědčuje vlastnosti dodávaných výrobků. O provádění individuálních zkoušek se provádí zápis, na závěr se zkoušky vyhodnotí.</w:t>
      </w:r>
    </w:p>
    <w:p w14:paraId="06D2FE4C" w14:textId="77777777" w:rsidR="00B867BD" w:rsidRDefault="00B867BD" w:rsidP="00B867BD"/>
    <w:p w14:paraId="62000AA7" w14:textId="00828047" w:rsidR="00B867BD" w:rsidRDefault="00B867BD" w:rsidP="00B867BD">
      <w:r>
        <w:t xml:space="preserve">Zhotovitel stavby bude průběžně provádět veškeré zkoušky a měření, vyžadované technickými normami či předepsanými zadávací dokumentací. Výsledné zprávy, protokoly a osvědčení bude předkládat Technickému dozoru (subjektu stavebního dozoru). Kontrolována bude vždy ucelená </w:t>
      </w:r>
      <w:r>
        <w:lastRenderedPageBreak/>
        <w:t xml:space="preserve">dodávka příslušného stavebního celku. Vlastnosti použitých stavebních materiálů se </w:t>
      </w:r>
      <w:proofErr w:type="gramStart"/>
      <w:r>
        <w:t>prokáží</w:t>
      </w:r>
      <w:proofErr w:type="gramEnd"/>
      <w:r>
        <w:t xml:space="preserve"> dodacím listem výrobce, v případě oprávněných pochyb je zadavatel oprávněn žádat jejich ověření. Zhotovitel je povinen uvedené doklady archivovat a po dokončení stavby je předat zadavateli.</w:t>
      </w:r>
    </w:p>
    <w:p w14:paraId="36A5862E" w14:textId="77777777" w:rsidR="00B867BD" w:rsidRDefault="00B867BD" w:rsidP="00B867BD"/>
    <w:p w14:paraId="07196091" w14:textId="77777777" w:rsidR="00B867BD" w:rsidRDefault="00B867BD" w:rsidP="00B867BD">
      <w:r>
        <w:t>Tyto zkoušky budou prováděny následovně:</w:t>
      </w:r>
    </w:p>
    <w:p w14:paraId="739A4395" w14:textId="77777777" w:rsidR="00B867BD" w:rsidRDefault="00B867BD" w:rsidP="00B867BD">
      <w:r>
        <w:t xml:space="preserve">Gravitační kanalizační potrubí včetně revizních </w:t>
      </w:r>
      <w:proofErr w:type="gramStart"/>
      <w:r>
        <w:t>šachet - u</w:t>
      </w:r>
      <w:proofErr w:type="gramEnd"/>
      <w:r>
        <w:t xml:space="preserve"> všech těchto zařízení budou provedeny:</w:t>
      </w:r>
    </w:p>
    <w:p w14:paraId="001FB214" w14:textId="74BE35E8" w:rsidR="00B867BD" w:rsidRDefault="00B867BD" w:rsidP="00B867BD">
      <w:pPr>
        <w:pStyle w:val="Odstavecseseznamem"/>
        <w:numPr>
          <w:ilvl w:val="0"/>
          <w:numId w:val="31"/>
        </w:numPr>
      </w:pPr>
      <w:r>
        <w:t xml:space="preserve">dokumentace kvality provedených prací prohlídkou technickou kamerou se záznamem spádu a </w:t>
      </w:r>
      <w:proofErr w:type="spellStart"/>
      <w:r>
        <w:t>ovality</w:t>
      </w:r>
      <w:proofErr w:type="spellEnd"/>
      <w:r>
        <w:t xml:space="preserve"> (včetně listinných protokolů a záznamu na CD)</w:t>
      </w:r>
      <w:r w:rsidR="008039B8">
        <w:t>.</w:t>
      </w:r>
    </w:p>
    <w:p w14:paraId="5AFF61FC" w14:textId="77777777" w:rsidR="00B867BD" w:rsidRDefault="00B867BD" w:rsidP="00B867BD">
      <w:pPr>
        <w:pStyle w:val="Odstavecseseznamem"/>
        <w:numPr>
          <w:ilvl w:val="0"/>
          <w:numId w:val="31"/>
        </w:numPr>
      </w:pPr>
      <w:r>
        <w:t>zkoušky vodotěsnosti dle ČSN EN 1610 (756114), z veškerých úseků budou vyhotoveny protokoly, které budou odsouhlaseny a potvrzeny technickým dozorem investora a zástupcem provozovatele.</w:t>
      </w:r>
    </w:p>
    <w:p w14:paraId="3B88CF44" w14:textId="77777777" w:rsidR="008039B8" w:rsidRDefault="008039B8" w:rsidP="008039B8">
      <w:r>
        <w:t xml:space="preserve">Rozvody pitné </w:t>
      </w:r>
      <w:proofErr w:type="gramStart"/>
      <w:r>
        <w:t>vody - u</w:t>
      </w:r>
      <w:proofErr w:type="gramEnd"/>
      <w:r>
        <w:t xml:space="preserve"> veškerých realizovaných rozvodů pitné vody budou provedeny</w:t>
      </w:r>
    </w:p>
    <w:p w14:paraId="0A842FE9" w14:textId="40270269" w:rsidR="008039B8" w:rsidRDefault="008039B8" w:rsidP="008039B8">
      <w:pPr>
        <w:pStyle w:val="Odstavecseseznamem"/>
        <w:numPr>
          <w:ilvl w:val="0"/>
          <w:numId w:val="35"/>
        </w:numPr>
      </w:pPr>
      <w:r>
        <w:t>tlakové zkoušky dle příslušných norem,</w:t>
      </w:r>
    </w:p>
    <w:p w14:paraId="0C2EA6B5" w14:textId="33945D2C" w:rsidR="008039B8" w:rsidRDefault="008039B8" w:rsidP="008039B8">
      <w:pPr>
        <w:pStyle w:val="Odstavecseseznamem"/>
        <w:numPr>
          <w:ilvl w:val="0"/>
          <w:numId w:val="35"/>
        </w:numPr>
      </w:pPr>
      <w:r>
        <w:t>proplachy a dezinfekce potrubí dle příslušných norem.</w:t>
      </w:r>
    </w:p>
    <w:p w14:paraId="3036CB49" w14:textId="77777777" w:rsidR="00B867BD" w:rsidRDefault="00B867BD" w:rsidP="00B867BD">
      <w:r>
        <w:t xml:space="preserve">Zpevněné </w:t>
      </w:r>
      <w:proofErr w:type="gramStart"/>
      <w:r>
        <w:t>plochy - na</w:t>
      </w:r>
      <w:proofErr w:type="gramEnd"/>
      <w:r>
        <w:t xml:space="preserve"> podkladních vrstvách budou provedeny statické hutnící zkoušky, a to:</w:t>
      </w:r>
    </w:p>
    <w:p w14:paraId="41218876" w14:textId="3DC1327E" w:rsidR="00B867BD" w:rsidRDefault="00B867BD" w:rsidP="00B867BD">
      <w:pPr>
        <w:pStyle w:val="Odstavecseseznamem"/>
        <w:numPr>
          <w:ilvl w:val="0"/>
          <w:numId w:val="34"/>
        </w:numPr>
      </w:pPr>
      <w:r>
        <w:t>u obnovy povrchů komunikací po realizaci inženýrských sítí v četnosti á 100 m jejich délky,</w:t>
      </w:r>
    </w:p>
    <w:p w14:paraId="3E7CE1A5" w14:textId="7C90202D" w:rsidR="00B867BD" w:rsidRDefault="00B867BD" w:rsidP="00B867BD">
      <w:pPr>
        <w:pStyle w:val="Odstavecseseznamem"/>
        <w:numPr>
          <w:ilvl w:val="0"/>
          <w:numId w:val="34"/>
        </w:numPr>
      </w:pPr>
      <w:r>
        <w:t>u rozšiřování nebo budování nových komunikací á 250</w:t>
      </w:r>
      <w:r w:rsidR="008039B8">
        <w:t xml:space="preserve"> </w:t>
      </w:r>
      <w:r>
        <w:t>m</w:t>
      </w:r>
      <w:r w:rsidRPr="00235DBD">
        <w:rPr>
          <w:vertAlign w:val="superscript"/>
        </w:rPr>
        <w:t>2</w:t>
      </w:r>
      <w:r>
        <w:t xml:space="preserve"> jejich povrchu, </w:t>
      </w:r>
      <w:r w:rsidR="008039B8">
        <w:t xml:space="preserve">nebo </w:t>
      </w:r>
      <w:r>
        <w:t>v místech určených technickým dozorem investora a investorem.</w:t>
      </w:r>
    </w:p>
    <w:p w14:paraId="730C073F" w14:textId="77777777" w:rsidR="008039B8" w:rsidRDefault="008039B8" w:rsidP="00B867BD"/>
    <w:p w14:paraId="1E048C4D" w14:textId="402F563C" w:rsidR="00B867BD" w:rsidRDefault="00B867BD" w:rsidP="00B867BD">
      <w:r>
        <w:t>Z těchto zkoušek budou vyhotoveny protokoly, které budou odsouhlaseny a potvrzeny technickým dozorem investora a zástupcem provozovatele.</w:t>
      </w:r>
    </w:p>
    <w:p w14:paraId="351875FF" w14:textId="77777777" w:rsidR="008039B8" w:rsidRDefault="008039B8" w:rsidP="00B867BD"/>
    <w:p w14:paraId="2F873087" w14:textId="2F7EF8B8" w:rsidR="00B867BD" w:rsidRDefault="00B867BD" w:rsidP="00B867BD">
      <w:r>
        <w:t xml:space="preserve">Elektrické </w:t>
      </w:r>
      <w:proofErr w:type="gramStart"/>
      <w:r>
        <w:t>instalace - u</w:t>
      </w:r>
      <w:proofErr w:type="gramEnd"/>
      <w:r>
        <w:t xml:space="preserve"> těchto zařízení budou provedeny:</w:t>
      </w:r>
    </w:p>
    <w:p w14:paraId="705D7A9D" w14:textId="06739899" w:rsidR="00B867BD" w:rsidRDefault="00B867BD" w:rsidP="00B867BD">
      <w:pPr>
        <w:pStyle w:val="Odstavecseseznamem"/>
        <w:numPr>
          <w:ilvl w:val="0"/>
          <w:numId w:val="36"/>
        </w:numPr>
      </w:pPr>
      <w:r>
        <w:t>výchozí revize elektrických instalací, které musí být řešeny dle ČSN 33 2000-6-61.</w:t>
      </w:r>
    </w:p>
    <w:p w14:paraId="1BB1DAB5" w14:textId="77777777" w:rsidR="008039B8" w:rsidRDefault="008039B8" w:rsidP="008039B8">
      <w:pPr>
        <w:pStyle w:val="Odstavecseseznamem"/>
      </w:pPr>
    </w:p>
    <w:p w14:paraId="4D35D57E" w14:textId="77777777" w:rsidR="00B867BD" w:rsidRDefault="00B867BD" w:rsidP="00B867BD">
      <w:r>
        <w:t>Norma platí pro revize elektrických instalací, tj. sestav vzájemně spojených elektrických</w:t>
      </w:r>
    </w:p>
    <w:p w14:paraId="254C1160" w14:textId="77777777" w:rsidR="00B867BD" w:rsidRDefault="00B867BD" w:rsidP="00B867BD">
      <w:r>
        <w:t>předmětů, které mají koordinované charakteristiky k plnění jednoho nebo několika</w:t>
      </w:r>
    </w:p>
    <w:p w14:paraId="7243581A" w14:textId="11202347" w:rsidR="00B867BD" w:rsidRDefault="00B867BD" w:rsidP="00B867BD">
      <w:r>
        <w:t>určených úkolů</w:t>
      </w:r>
      <w:r w:rsidR="008039B8">
        <w:t>.</w:t>
      </w:r>
    </w:p>
    <w:p w14:paraId="1C97E18C" w14:textId="77777777" w:rsidR="00457520" w:rsidRDefault="00457520" w:rsidP="00B867BD"/>
    <w:p w14:paraId="09B47455" w14:textId="77777777" w:rsidR="00B867BD" w:rsidRDefault="00B867BD" w:rsidP="00B867BD">
      <w:r>
        <w:t>Další zkoušky</w:t>
      </w:r>
    </w:p>
    <w:p w14:paraId="6ADF8465" w14:textId="77777777" w:rsidR="00B867BD" w:rsidRDefault="00B867BD" w:rsidP="00B867BD">
      <w:r>
        <w:t xml:space="preserve">Veškeré zkoušky (tlakové, </w:t>
      </w:r>
      <w:proofErr w:type="gramStart"/>
      <w:r>
        <w:t>těsnosti,…</w:t>
      </w:r>
      <w:proofErr w:type="gramEnd"/>
      <w:r>
        <w:t>) předepsané obecně závaznými právními předpisy a technickými normami nebo nad rámec těchto požadovaných investorem.</w:t>
      </w:r>
    </w:p>
    <w:p w14:paraId="1BE6F448" w14:textId="77777777" w:rsidR="00B867BD" w:rsidRDefault="00B867BD" w:rsidP="00B867BD">
      <w:pPr>
        <w:pStyle w:val="Nadpis3"/>
        <w:numPr>
          <w:ilvl w:val="2"/>
          <w:numId w:val="1"/>
        </w:numPr>
      </w:pPr>
      <w:bookmarkStart w:id="62" w:name="_Toc465451769"/>
      <w:bookmarkStart w:id="63" w:name="_Toc94698656"/>
      <w:r w:rsidRPr="00070DB0">
        <w:t>Revize</w:t>
      </w:r>
      <w:bookmarkEnd w:id="62"/>
      <w:bookmarkEnd w:id="63"/>
    </w:p>
    <w:p w14:paraId="06361CB1" w14:textId="3AA64873" w:rsidR="00B867BD" w:rsidRPr="00E3535A" w:rsidRDefault="00B867BD" w:rsidP="00B867BD">
      <w:r>
        <w:t>Zhotovitel zajistí veškeré revize, které jsou nezbytné pro provoz a kolaudaci stavby. Jedná se o revize (elektro, zemnící</w:t>
      </w:r>
      <w:r w:rsidR="00457520">
        <w:t>ch</w:t>
      </w:r>
      <w:r>
        <w:t xml:space="preserve"> sít</w:t>
      </w:r>
      <w:r w:rsidR="00457520">
        <w:t>í</w:t>
      </w:r>
      <w:r w:rsidR="008039B8">
        <w:t>)</w:t>
      </w:r>
      <w:r>
        <w:t xml:space="preserve"> předepsané obecně závaznými právními předpisy a technickými normami nebo nad rámec těchto požadovaných investorem.</w:t>
      </w:r>
    </w:p>
    <w:p w14:paraId="64F75E0F" w14:textId="77777777" w:rsidR="00B867BD" w:rsidRDefault="00B867BD" w:rsidP="00B867BD">
      <w:pPr>
        <w:pStyle w:val="Nadpis3"/>
        <w:numPr>
          <w:ilvl w:val="2"/>
          <w:numId w:val="1"/>
        </w:numPr>
      </w:pPr>
      <w:bookmarkStart w:id="64" w:name="_Toc465451770"/>
      <w:bookmarkStart w:id="65" w:name="_Toc94698657"/>
      <w:r w:rsidRPr="00070DB0">
        <w:t>Kompletační a koordinační činnost</w:t>
      </w:r>
      <w:bookmarkEnd w:id="64"/>
      <w:bookmarkEnd w:id="65"/>
    </w:p>
    <w:p w14:paraId="00E0424A" w14:textId="7F13F741" w:rsidR="00B867BD" w:rsidRPr="00E3535A" w:rsidRDefault="00B867BD" w:rsidP="00B867BD">
      <w:r>
        <w:t xml:space="preserve">Zhotovitel zajistí koordinaci veškerých prací s ohledem na provoz </w:t>
      </w:r>
      <w:r w:rsidR="008039B8">
        <w:t>vodovodu a kanalizace</w:t>
      </w:r>
      <w:r>
        <w:t>. Dále provede kompletaci veškerých dokladů pro kolaudační souhlas stavby.</w:t>
      </w:r>
    </w:p>
    <w:p w14:paraId="365BC662" w14:textId="77777777" w:rsidR="00B867BD" w:rsidRDefault="00B867BD" w:rsidP="00B867BD">
      <w:pPr>
        <w:pStyle w:val="Nadpis3"/>
        <w:numPr>
          <w:ilvl w:val="2"/>
          <w:numId w:val="1"/>
        </w:numPr>
      </w:pPr>
      <w:bookmarkStart w:id="66" w:name="_Toc465451771"/>
      <w:bookmarkStart w:id="67" w:name="_Toc94698658"/>
      <w:r w:rsidRPr="00070DB0">
        <w:t>Ostatní inženýrská činnost</w:t>
      </w:r>
      <w:bookmarkEnd w:id="66"/>
      <w:bookmarkEnd w:id="67"/>
    </w:p>
    <w:p w14:paraId="79D66B9A" w14:textId="77777777" w:rsidR="00B867BD" w:rsidRPr="00295FA3" w:rsidRDefault="00B867BD" w:rsidP="00B867BD">
      <w:pPr>
        <w:rPr>
          <w:u w:val="single"/>
        </w:rPr>
      </w:pPr>
      <w:r w:rsidRPr="00295FA3">
        <w:rPr>
          <w:u w:val="single"/>
        </w:rPr>
        <w:t>Fotodokumentace</w:t>
      </w:r>
    </w:p>
    <w:p w14:paraId="31EADB9F" w14:textId="28879FFC" w:rsidR="00B867BD" w:rsidRDefault="00B867BD" w:rsidP="00B867BD">
      <w:r>
        <w:t xml:space="preserve">Zhotovitel zajistí pořizování fotodokumentace o průběhu </w:t>
      </w:r>
      <w:proofErr w:type="gramStart"/>
      <w:r>
        <w:t>výstavby - barevné</w:t>
      </w:r>
      <w:proofErr w:type="gramEnd"/>
      <w:r>
        <w:t xml:space="preserve"> fotografie v úpravě 4 ks na stránku A4 s popiskou u každé fotografie (datum, název objektu, popis místa), v množství min. 10 ks fotografií týdně, </w:t>
      </w:r>
      <w:r w:rsidR="00C16B0E">
        <w:t xml:space="preserve">předáváno </w:t>
      </w:r>
      <w:r>
        <w:t xml:space="preserve">elektronicky jednou měsíčně. Pořizovaná fotodokumentace bude dokumentovat stav staveniště před, během postupu výstavby a po realizaci, zejména se </w:t>
      </w:r>
      <w:r>
        <w:lastRenderedPageBreak/>
        <w:t>zaměřením na detaily prováděné stavby. Fotografie budou uspořádány do alb s řazením jednotlivých stavebních objektů a provozních souborů.</w:t>
      </w:r>
    </w:p>
    <w:p w14:paraId="19F8332A" w14:textId="77777777" w:rsidR="00B867BD" w:rsidRDefault="00B867BD" w:rsidP="00B867BD"/>
    <w:p w14:paraId="61CF81E9" w14:textId="77777777" w:rsidR="00B867BD" w:rsidRPr="00295FA3" w:rsidRDefault="00B867BD" w:rsidP="00B867BD">
      <w:pPr>
        <w:rPr>
          <w:u w:val="single"/>
        </w:rPr>
      </w:pPr>
      <w:bookmarkStart w:id="68" w:name="_Toc268260328"/>
      <w:r w:rsidRPr="00295FA3">
        <w:rPr>
          <w:u w:val="single"/>
        </w:rPr>
        <w:t>Pasportizace stávajících objektů – inventarizační prohlídky</w:t>
      </w:r>
      <w:bookmarkEnd w:id="68"/>
    </w:p>
    <w:p w14:paraId="70B7B590" w14:textId="77777777" w:rsidR="00B867BD" w:rsidRDefault="00B867BD" w:rsidP="00B867BD">
      <w:r>
        <w:t xml:space="preserve">Před začátkem výstavby musí být zhotovitelem zdokumentován výchozí stav okolních objektů (provedena jejich pasportizace) včetně komunikací v místech napojení navrhovaných obslužných komunikací, případné zámkové dlažby, obrubníků apod., které by mohly být narušeny výstavbou, aby bylo možné prokázat či odmítnout případné nároky majitelů na uhrazení škod způsobených výstavbou. V celém rozsahu staveniště bude zdokumentován stav všech ploch zabraných pro výstavbu (video, foto). </w:t>
      </w:r>
    </w:p>
    <w:p w14:paraId="52BD410F" w14:textId="77777777" w:rsidR="00B867BD" w:rsidRDefault="00B867BD" w:rsidP="00B867BD"/>
    <w:p w14:paraId="4175BE15" w14:textId="77777777" w:rsidR="00B867BD" w:rsidRDefault="00B867BD" w:rsidP="00B867BD">
      <w:pPr>
        <w:rPr>
          <w:b/>
        </w:rPr>
      </w:pPr>
      <w:r>
        <w:t>Popis rozsahu pasportizace sledování bude navržen zhotovitelem v nabídce.</w:t>
      </w:r>
      <w:r>
        <w:rPr>
          <w:b/>
        </w:rPr>
        <w:t xml:space="preserve"> </w:t>
      </w:r>
    </w:p>
    <w:p w14:paraId="5D09F91A" w14:textId="77777777" w:rsidR="00B867BD" w:rsidRDefault="00B867BD" w:rsidP="00B867BD"/>
    <w:p w14:paraId="030B3DC9" w14:textId="77777777" w:rsidR="00B867BD" w:rsidRDefault="00B867BD" w:rsidP="00B867BD">
      <w:bookmarkStart w:id="69" w:name="_Toc117394172"/>
      <w:bookmarkStart w:id="70" w:name="_Toc119489257"/>
      <w:bookmarkStart w:id="71" w:name="_Toc268260338"/>
      <w:r w:rsidRPr="00295FA3">
        <w:rPr>
          <w:u w:val="single"/>
        </w:rPr>
        <w:t>Havarijní plán</w:t>
      </w:r>
      <w:bookmarkEnd w:id="69"/>
      <w:bookmarkEnd w:id="70"/>
      <w:bookmarkEnd w:id="71"/>
    </w:p>
    <w:p w14:paraId="614E05AF" w14:textId="7C44C753" w:rsidR="00B867BD" w:rsidRDefault="00B867BD" w:rsidP="00B867BD">
      <w:r>
        <w:t>Zhotovitel zajistí vypracování jednoduchého plánu pro případ havárie</w:t>
      </w:r>
      <w:r w:rsidR="00615517">
        <w:t>.</w:t>
      </w:r>
    </w:p>
    <w:p w14:paraId="093CF73A" w14:textId="77777777" w:rsidR="005D45E5" w:rsidRDefault="005D45E5" w:rsidP="00B867BD"/>
    <w:p w14:paraId="02E51EBA" w14:textId="77777777" w:rsidR="005D45E5" w:rsidRDefault="005D45E5" w:rsidP="00B867BD">
      <w:r>
        <w:t xml:space="preserve">Další potřebné dokumenty: </w:t>
      </w:r>
    </w:p>
    <w:p w14:paraId="3F1D9B3C" w14:textId="551B0BBE" w:rsidR="00B867BD" w:rsidRDefault="005D45E5" w:rsidP="00615517">
      <w:pPr>
        <w:pStyle w:val="Odstavecseseznamem"/>
        <w:numPr>
          <w:ilvl w:val="0"/>
          <w:numId w:val="36"/>
        </w:numPr>
      </w:pPr>
      <w:r>
        <w:t>pasport studní</w:t>
      </w:r>
      <w:r w:rsidR="00615517">
        <w:t>,</w:t>
      </w:r>
    </w:p>
    <w:p w14:paraId="70EAE00B" w14:textId="566BCE82" w:rsidR="00615517" w:rsidRDefault="00615517" w:rsidP="00940A0C">
      <w:pPr>
        <w:pStyle w:val="Odstavecseseznamem"/>
        <w:numPr>
          <w:ilvl w:val="0"/>
          <w:numId w:val="36"/>
        </w:numPr>
      </w:pPr>
      <w:r>
        <w:t>pasport dotčených pozemků a nemovitostí.</w:t>
      </w:r>
    </w:p>
    <w:p w14:paraId="00DE3CC1" w14:textId="77777777" w:rsidR="00615517" w:rsidRDefault="00615517" w:rsidP="00615517">
      <w:pPr>
        <w:pStyle w:val="Odstavecseseznamem"/>
      </w:pPr>
    </w:p>
    <w:p w14:paraId="6DD91613" w14:textId="020336F5" w:rsidR="00B867BD" w:rsidRDefault="00B867BD" w:rsidP="00B867BD">
      <w:pPr>
        <w:pStyle w:val="Nadpis3"/>
        <w:numPr>
          <w:ilvl w:val="2"/>
          <w:numId w:val="1"/>
        </w:numPr>
      </w:pPr>
      <w:bookmarkStart w:id="72" w:name="_Toc465451772"/>
      <w:bookmarkStart w:id="73" w:name="_Toc94698659"/>
      <w:r w:rsidRPr="00070DB0">
        <w:t xml:space="preserve">Náklady na provoz </w:t>
      </w:r>
      <w:r w:rsidR="00615517">
        <w:t>Vodovodu a kanalizace</w:t>
      </w:r>
      <w:r w:rsidRPr="00070DB0">
        <w:t xml:space="preserve"> v průběhu výstavby</w:t>
      </w:r>
      <w:bookmarkEnd w:id="72"/>
      <w:bookmarkEnd w:id="73"/>
    </w:p>
    <w:p w14:paraId="3C30C978" w14:textId="3DF5276B" w:rsidR="00B867BD" w:rsidRDefault="00B867BD" w:rsidP="00B867BD">
      <w:r>
        <w:t xml:space="preserve">Zhotovitel na svoje náklady provede veškeré činnosti spojené s provozem částí </w:t>
      </w:r>
      <w:r w:rsidR="00615517">
        <w:t>vodovodu a kanalizace</w:t>
      </w:r>
      <w:r>
        <w:t xml:space="preserve">, které budou dotčené výstavbou a nebude je provozovat provozovatel. </w:t>
      </w:r>
    </w:p>
    <w:p w14:paraId="36ADD018" w14:textId="77777777" w:rsidR="00B867BD" w:rsidRDefault="00B867BD" w:rsidP="00B867BD"/>
    <w:p w14:paraId="4514F7D8" w14:textId="2825C5E9" w:rsidR="00B867BD" w:rsidRDefault="00B867BD" w:rsidP="00B867BD">
      <w:r>
        <w:t xml:space="preserve">Jedná se např. o přečerpávání médií, </w:t>
      </w:r>
      <w:r w:rsidR="00615517">
        <w:t>náhradní zásobování pitnou vodou obyvatel přepojovaných nemovitostí</w:t>
      </w:r>
      <w:r>
        <w:t xml:space="preserve"> apod.</w:t>
      </w:r>
    </w:p>
    <w:p w14:paraId="5074EC1D" w14:textId="77777777" w:rsidR="0008179F" w:rsidRPr="0008179F" w:rsidRDefault="0008179F" w:rsidP="0008179F"/>
    <w:p w14:paraId="3092FBCA" w14:textId="77777777" w:rsidR="00B867BD" w:rsidRDefault="00B867BD" w:rsidP="00B867BD">
      <w:pPr>
        <w:pStyle w:val="Nadpis3"/>
        <w:numPr>
          <w:ilvl w:val="2"/>
          <w:numId w:val="1"/>
        </w:numPr>
      </w:pPr>
      <w:bookmarkStart w:id="74" w:name="_Toc465451773"/>
      <w:bookmarkStart w:id="75" w:name="_Toc94698660"/>
      <w:r w:rsidRPr="00070DB0">
        <w:t>DIO</w:t>
      </w:r>
      <w:bookmarkEnd w:id="74"/>
      <w:bookmarkEnd w:id="75"/>
    </w:p>
    <w:p w14:paraId="11D23367" w14:textId="77777777" w:rsidR="00B867BD" w:rsidRDefault="00B867BD" w:rsidP="00B867BD">
      <w:r>
        <w:t xml:space="preserve">Zhotovitel zajistí činnosti spojené s vypracováním a projednáním návrhu dopravního řešení, resp. návrhu dopravního řešení, aby dopravní řešení odpovídalo současně situaci na staveništi. Aktualizovaný návrh dopravního řešení bude jako příloha k žádosti o zvláštní užívání komunikace. </w:t>
      </w:r>
    </w:p>
    <w:p w14:paraId="480AA0AD" w14:textId="77777777" w:rsidR="00B867BD" w:rsidRDefault="00B867BD" w:rsidP="00B867BD"/>
    <w:p w14:paraId="5AC2F7C5" w14:textId="77777777" w:rsidR="00B867BD" w:rsidRDefault="00B867BD" w:rsidP="00B867BD">
      <w:r>
        <w:t>Dopravní řešení stavby bude projednáno s příslušným Dopravním inspektorátem Policie ČR, příslušným správním orgánem, správci a vlastníky komunikací a dotčenými provozovateli hromadné dopravy.</w:t>
      </w:r>
    </w:p>
    <w:p w14:paraId="04A82221" w14:textId="77777777" w:rsidR="00B867BD" w:rsidRDefault="00B867BD" w:rsidP="00B867BD"/>
    <w:p w14:paraId="4131EC22" w14:textId="77777777" w:rsidR="00B867BD" w:rsidRDefault="00B867BD" w:rsidP="00B867BD">
      <w:r>
        <w:t>Zhotovi</w:t>
      </w:r>
      <w:r w:rsidR="00457520">
        <w:t>te</w:t>
      </w:r>
      <w:r>
        <w:t>l si zajistí a souč</w:t>
      </w:r>
      <w:r w:rsidR="003D24F2">
        <w:t>á</w:t>
      </w:r>
      <w:r>
        <w:t>stí prací i ocení náklady spojené s</w:t>
      </w:r>
      <w:r w:rsidR="005D45E5">
        <w:t>e</w:t>
      </w:r>
      <w:r>
        <w:t> zvláštním užívání komunikací a veřejných prostor.</w:t>
      </w:r>
    </w:p>
    <w:p w14:paraId="333CAB45" w14:textId="77777777" w:rsidR="003D24F2" w:rsidRDefault="003D24F2" w:rsidP="00B867BD"/>
    <w:p w14:paraId="1C35B2A7" w14:textId="40B8B11C" w:rsidR="00B867BD" w:rsidRDefault="00B867BD" w:rsidP="00B867BD">
      <w:pPr>
        <w:pStyle w:val="Nadpis3"/>
        <w:numPr>
          <w:ilvl w:val="2"/>
          <w:numId w:val="1"/>
        </w:numPr>
      </w:pPr>
      <w:bookmarkStart w:id="76" w:name="_Toc465451774"/>
      <w:bookmarkStart w:id="77" w:name="_Toc94698661"/>
      <w:r w:rsidRPr="00070DB0">
        <w:t>Publicita</w:t>
      </w:r>
      <w:bookmarkEnd w:id="76"/>
      <w:bookmarkEnd w:id="77"/>
    </w:p>
    <w:p w14:paraId="086F65E7" w14:textId="128662D8" w:rsidR="00C93C84" w:rsidRDefault="00C93C84" w:rsidP="00C93C84">
      <w:r>
        <w:t xml:space="preserve">Publicita bude zajištěna dle podmínek dotačního programu. Obvykle se jedná o: </w:t>
      </w:r>
    </w:p>
    <w:p w14:paraId="488AAE44" w14:textId="77777777" w:rsidR="00C93C84" w:rsidRPr="00C93C84" w:rsidRDefault="00C93C84" w:rsidP="00C93C84"/>
    <w:p w14:paraId="53136C63" w14:textId="77777777" w:rsidR="00B867BD" w:rsidRPr="00B120A9" w:rsidRDefault="00B867BD" w:rsidP="00B867BD">
      <w:pPr>
        <w:rPr>
          <w:u w:val="single"/>
        </w:rPr>
      </w:pPr>
      <w:r w:rsidRPr="00B120A9">
        <w:rPr>
          <w:u w:val="single"/>
        </w:rPr>
        <w:t>Billboard</w:t>
      </w:r>
    </w:p>
    <w:p w14:paraId="2B31E2E4" w14:textId="4486BA90" w:rsidR="00B867BD" w:rsidRDefault="00B867BD" w:rsidP="00B867BD">
      <w:r>
        <w:t>Zhotovitel zajistí a osadí na své náklady jednu velkoplošnou informační tabul</w:t>
      </w:r>
      <w:r w:rsidR="003D24F2">
        <w:t>i</w:t>
      </w:r>
      <w:r>
        <w:t xml:space="preserve"> (billboard) o </w:t>
      </w:r>
      <w:r w:rsidR="003D24F2">
        <w:t>r</w:t>
      </w:r>
      <w:r>
        <w:t xml:space="preserve">ozměrech a rozložení dle manuálu publicity </w:t>
      </w:r>
      <w:r w:rsidR="00615517">
        <w:t>(dotace na komunikaci)</w:t>
      </w:r>
      <w:r>
        <w:t>. Tiskový grafický podklad pro tyto tabule zajistí investor, zhotovitel zajistí zhotovení tabule dle uvedeného tiskového podkladu.</w:t>
      </w:r>
    </w:p>
    <w:p w14:paraId="33D9FEE6" w14:textId="77777777" w:rsidR="005D45E5" w:rsidRDefault="005D45E5" w:rsidP="00B867BD"/>
    <w:p w14:paraId="4D148EA0" w14:textId="561EC180" w:rsidR="00B867BD" w:rsidRDefault="005D45E5" w:rsidP="00B867BD">
      <w:r>
        <w:lastRenderedPageBreak/>
        <w:t xml:space="preserve">Specifikace formátu a grafické úpravy cedule bude provedeno dle specifikací </w:t>
      </w:r>
      <w:r w:rsidR="00615517">
        <w:t>Dotačního programu</w:t>
      </w:r>
      <w:r>
        <w:t>.</w:t>
      </w:r>
    </w:p>
    <w:p w14:paraId="28B07E7F" w14:textId="77777777" w:rsidR="00B867BD" w:rsidRDefault="00B867BD" w:rsidP="00B867BD"/>
    <w:p w14:paraId="4D83B59B" w14:textId="77777777" w:rsidR="00B867BD" w:rsidRPr="00B120A9" w:rsidRDefault="00B867BD" w:rsidP="00B867BD">
      <w:pPr>
        <w:rPr>
          <w:u w:val="single"/>
        </w:rPr>
      </w:pPr>
      <w:r w:rsidRPr="00B120A9">
        <w:rPr>
          <w:u w:val="single"/>
        </w:rPr>
        <w:t>Organizace</w:t>
      </w:r>
    </w:p>
    <w:p w14:paraId="50DACEC7" w14:textId="77777777" w:rsidR="00B867BD" w:rsidRDefault="00B867BD" w:rsidP="00B867BD">
      <w:r>
        <w:t xml:space="preserve">Zhotovitel rovněž zajistí slavnostní zahájení a ukončení stavby – pozvánky, prostory, </w:t>
      </w:r>
      <w:proofErr w:type="spellStart"/>
      <w:r>
        <w:t>cattering</w:t>
      </w:r>
      <w:proofErr w:type="spellEnd"/>
      <w:r>
        <w:t>,</w:t>
      </w:r>
    </w:p>
    <w:p w14:paraId="753B8F77" w14:textId="77777777" w:rsidR="00B867BD" w:rsidRDefault="00B867BD" w:rsidP="00B867BD">
      <w:r>
        <w:t>ozvučení a videozáznam. Předpokládaný počet účastníků dle dohody s investorem.</w:t>
      </w:r>
    </w:p>
    <w:p w14:paraId="08FBCD02" w14:textId="77777777" w:rsidR="005D45E5" w:rsidRPr="0083326A" w:rsidRDefault="005D45E5" w:rsidP="00B867BD"/>
    <w:p w14:paraId="3EF4741C" w14:textId="77777777" w:rsidR="00B867BD" w:rsidRDefault="00B867BD" w:rsidP="00B867BD">
      <w:pPr>
        <w:pStyle w:val="Nadpis3"/>
        <w:numPr>
          <w:ilvl w:val="2"/>
          <w:numId w:val="1"/>
        </w:numPr>
      </w:pPr>
      <w:bookmarkStart w:id="78" w:name="_Toc465451775"/>
      <w:bookmarkStart w:id="79" w:name="_Toc94698662"/>
      <w:r>
        <w:t>Ostatní</w:t>
      </w:r>
      <w:bookmarkEnd w:id="78"/>
      <w:bookmarkEnd w:id="79"/>
    </w:p>
    <w:p w14:paraId="43171A5B" w14:textId="77777777" w:rsidR="00B867BD" w:rsidRDefault="00B867BD" w:rsidP="00B867BD">
      <w:r>
        <w:t>Zhotovitel zajistí a dodá zařízení pro zajištění požární ochrany, dále vešk</w:t>
      </w:r>
      <w:r w:rsidR="00490FBB">
        <w:t>eré tabulky pro zajištění BOZP a rovněž i prvky pro individuální ochranu osob (např. prvky pro kotvení apod.)</w:t>
      </w:r>
    </w:p>
    <w:p w14:paraId="685AFA22" w14:textId="77777777" w:rsidR="003D24F2" w:rsidRDefault="003D24F2" w:rsidP="00B867BD"/>
    <w:p w14:paraId="053AEBD5" w14:textId="77777777" w:rsidR="003D24F2" w:rsidRDefault="003D24F2" w:rsidP="003D24F2">
      <w:pPr>
        <w:pStyle w:val="Nadpis3"/>
        <w:numPr>
          <w:ilvl w:val="2"/>
          <w:numId w:val="1"/>
        </w:numPr>
      </w:pPr>
      <w:bookmarkStart w:id="80" w:name="_Toc94698663"/>
      <w:r>
        <w:t>Dokumentace zajišťovaná zhotovitelem stavby</w:t>
      </w:r>
      <w:bookmarkEnd w:id="80"/>
    </w:p>
    <w:p w14:paraId="4075F90F" w14:textId="77777777" w:rsidR="003D24F2" w:rsidRDefault="003D24F2" w:rsidP="003D24F2">
      <w:r w:rsidRPr="00DE58B3">
        <w:t>Práce budou prováděny dle technologických postupů, které pro jednotlivé činnosti zajistí zhotovitel stavby v souladu s předpisy BOZP.</w:t>
      </w:r>
      <w:r>
        <w:t xml:space="preserve"> Při výstavbě musí být dodržovány podmínky a požadavky vyplývající ze závěrů stavebního povolení.</w:t>
      </w:r>
    </w:p>
    <w:p w14:paraId="08E09483" w14:textId="77777777" w:rsidR="003D24F2" w:rsidRDefault="003D24F2" w:rsidP="003D24F2">
      <w:pPr>
        <w:pStyle w:val="vlastn"/>
        <w:ind w:firstLine="0"/>
      </w:pPr>
    </w:p>
    <w:p w14:paraId="2AAE13D2" w14:textId="77777777" w:rsidR="003D24F2" w:rsidRPr="00823723" w:rsidRDefault="003D24F2" w:rsidP="003D24F2">
      <w:pPr>
        <w:pStyle w:val="vlastn"/>
        <w:ind w:firstLine="0"/>
      </w:pPr>
      <w:r w:rsidRPr="00823723">
        <w:t xml:space="preserve">Zhotovitel díla musí vyhotovit a zajistit </w:t>
      </w:r>
      <w:r>
        <w:t xml:space="preserve">doplňkovou a dílenskou </w:t>
      </w:r>
      <w:r w:rsidRPr="00823723">
        <w:t>projektovou dokumentaci pro provádění stavby a další technické a stavební práce a nutné zkoušky pro stavbu a dokončení „Díla“.</w:t>
      </w:r>
    </w:p>
    <w:p w14:paraId="733B3BE6" w14:textId="77777777" w:rsidR="003D24F2" w:rsidRDefault="003D24F2" w:rsidP="003D24F2"/>
    <w:p w14:paraId="4275D3E0" w14:textId="77777777" w:rsidR="003D24F2" w:rsidRDefault="003D24F2" w:rsidP="003D24F2">
      <w:r w:rsidRPr="00DE58B3">
        <w:t>Před započetím stavebních prací si Zhotovitel zajistí vytýčení vš</w:t>
      </w:r>
      <w:r>
        <w:t>ech dotčených inženýrských sítí, přizvání správců těchto sítí a projednání postupu výstavby.</w:t>
      </w:r>
    </w:p>
    <w:p w14:paraId="3D4E12D0" w14:textId="77777777" w:rsidR="003D24F2" w:rsidRDefault="003D24F2" w:rsidP="003D24F2"/>
    <w:p w14:paraId="7734989D" w14:textId="77777777" w:rsidR="003D24F2" w:rsidRDefault="003D24F2" w:rsidP="003D24F2">
      <w:r>
        <w:t>Zhotovitel dále zajistí DIR včetně dopravního značení, které bude odsouhlaseno příslušnými úřady.</w:t>
      </w:r>
    </w:p>
    <w:p w14:paraId="37CFC42F" w14:textId="77777777" w:rsidR="003D24F2" w:rsidRDefault="003D24F2" w:rsidP="003D24F2"/>
    <w:p w14:paraId="38A6105F" w14:textId="77777777" w:rsidR="003D24F2" w:rsidRDefault="003D24F2" w:rsidP="003D24F2">
      <w:r>
        <w:t>Zhotovitel zajistí vyhotovení p</w:t>
      </w:r>
      <w:r w:rsidRPr="00823723">
        <w:t>opis</w:t>
      </w:r>
      <w:r>
        <w:t>u</w:t>
      </w:r>
      <w:r w:rsidRPr="00823723">
        <w:t xml:space="preserve"> likvidace výkopků a všech odpadů mimo staveniště nebo jeho využití na staveništi v souladu se všemi předpisy</w:t>
      </w:r>
      <w:r>
        <w:t>.</w:t>
      </w:r>
    </w:p>
    <w:p w14:paraId="55CEE96C" w14:textId="77777777" w:rsidR="003D24F2" w:rsidRDefault="003D24F2" w:rsidP="003D24F2"/>
    <w:p w14:paraId="7DDDB710" w14:textId="77777777" w:rsidR="003D24F2" w:rsidRDefault="003D24F2" w:rsidP="003D24F2">
      <w:r>
        <w:t>Zhotovitel musí zajistit pasportizaci okolních objektů</w:t>
      </w:r>
      <w:r w:rsidR="00490FBB">
        <w:t>, studní</w:t>
      </w:r>
      <w:r>
        <w:t xml:space="preserve"> a musí zajistit sledování jejich stability</w:t>
      </w:r>
      <w:r w:rsidR="00490FBB">
        <w:t>,</w:t>
      </w:r>
      <w:r>
        <w:t xml:space="preserve"> </w:t>
      </w:r>
      <w:r w:rsidR="00490FBB">
        <w:t>hladiny podzemních vod</w:t>
      </w:r>
      <w:r>
        <w:t>a</w:t>
      </w:r>
      <w:r w:rsidR="00490FBB">
        <w:t>,</w:t>
      </w:r>
      <w:r>
        <w:t xml:space="preserve"> zamezení tvorby případných poruch po dobu výstavby.</w:t>
      </w:r>
    </w:p>
    <w:p w14:paraId="3DC4D10E" w14:textId="77777777" w:rsidR="003D24F2" w:rsidRDefault="003D24F2" w:rsidP="003D24F2"/>
    <w:p w14:paraId="4294E3D2" w14:textId="77777777" w:rsidR="003D24F2" w:rsidRDefault="003D24F2" w:rsidP="003D24F2">
      <w:r w:rsidRPr="00DE58B3">
        <w:t>Po dokončení stavby je Zhotovitel povinen zajistit zaměření skutečného stavu stavby, provést tlakové zkoušky potrubí. Geodetické zaměření a protokoly o tlakových zkouškách potrubí musí zhotovitel předat zpracovateli projektové dokumentace skutečného provedení (součást dokumentace zpětného předání).</w:t>
      </w:r>
    </w:p>
    <w:p w14:paraId="64F4D20B" w14:textId="77777777" w:rsidR="003D24F2" w:rsidRDefault="003D24F2" w:rsidP="003D24F2">
      <w:pPr>
        <w:pStyle w:val="vlastn"/>
        <w:ind w:firstLine="0"/>
      </w:pPr>
    </w:p>
    <w:p w14:paraId="1F2AD946" w14:textId="77777777" w:rsidR="003D24F2" w:rsidRDefault="003D24F2" w:rsidP="003D24F2">
      <w:pPr>
        <w:pStyle w:val="vlastn"/>
        <w:ind w:firstLine="0"/>
      </w:pPr>
      <w:r>
        <w:t>Bude zajištěna fotodokumentace z průběhu stavby</w:t>
      </w:r>
      <w:r w:rsidR="00490FBB">
        <w:t>.</w:t>
      </w:r>
      <w:r w:rsidRPr="00151D4E">
        <w:t xml:space="preserve"> Samostatně budou zdokumentovány veškeré přeložky inženýrských sítí.</w:t>
      </w:r>
    </w:p>
    <w:p w14:paraId="49DE0DC6" w14:textId="77777777" w:rsidR="003D24F2" w:rsidRDefault="003D24F2" w:rsidP="003D24F2">
      <w:pPr>
        <w:pStyle w:val="vlastn"/>
        <w:ind w:firstLine="0"/>
      </w:pPr>
    </w:p>
    <w:p w14:paraId="66C3395F" w14:textId="77777777" w:rsidR="003D24F2" w:rsidRPr="00A81456" w:rsidRDefault="003D24F2" w:rsidP="003D24F2">
      <w:pPr>
        <w:pStyle w:val="vlastn"/>
        <w:ind w:firstLine="0"/>
      </w:pPr>
      <w:r>
        <w:t>T</w:t>
      </w:r>
      <w:r w:rsidRPr="00A81456">
        <w:t>am, kde lze předpokládat problémy se zakládáním, zajistí zhotovitel geolo</w:t>
      </w:r>
      <w:r>
        <w:t xml:space="preserve">gický dozor. </w:t>
      </w:r>
    </w:p>
    <w:p w14:paraId="6A7CE68C" w14:textId="77777777" w:rsidR="003D24F2" w:rsidRDefault="003D24F2" w:rsidP="003D24F2">
      <w:pPr>
        <w:pStyle w:val="vlastn"/>
        <w:ind w:firstLine="0"/>
      </w:pPr>
    </w:p>
    <w:p w14:paraId="54A57E6C" w14:textId="07BD214F" w:rsidR="003D24F2" w:rsidRDefault="003D24F2" w:rsidP="003D24F2">
      <w:r>
        <w:t xml:space="preserve">Během prací musí být zajištěna stanovená dopravní opatření podle schváleného DIR. Vždy musí být umožněna pohotovostní doprava a bezpečný průchod pro pěší. Podle potřeby se přes výkopy zřídí lávky pro pěší s oboustranným pevným zábradlím, v nezbytném případě se u vjezdů osadí nad rýhou mostní provizoria. Místní komunikace </w:t>
      </w:r>
      <w:r w:rsidR="00615517">
        <w:t>v ul. Pod Vrbou a přilehlém okolí</w:t>
      </w:r>
      <w:r>
        <w:t xml:space="preserve"> bude uzavřena pro automobilovou dopravu</w:t>
      </w:r>
      <w:r w:rsidR="00615517">
        <w:t xml:space="preserve"> vždy v prováděném úseku (etapě výstavby)</w:t>
      </w:r>
      <w:r>
        <w:t xml:space="preserve">. </w:t>
      </w:r>
    </w:p>
    <w:p w14:paraId="6BEFCED9" w14:textId="77777777" w:rsidR="003D24F2" w:rsidRDefault="003D24F2" w:rsidP="003D24F2"/>
    <w:p w14:paraId="69DF3DF6" w14:textId="7D64C265" w:rsidR="003D24F2" w:rsidRDefault="003D24F2" w:rsidP="003D24F2">
      <w:r>
        <w:t xml:space="preserve">Bude zajištěn výkon </w:t>
      </w:r>
      <w:r w:rsidR="00CC2FEC">
        <w:t>TDS</w:t>
      </w:r>
      <w:r>
        <w:t xml:space="preserve"> (technický dozor investora) a AD (autorský dozor).</w:t>
      </w:r>
    </w:p>
    <w:p w14:paraId="3458EC32" w14:textId="77777777" w:rsidR="003D24F2" w:rsidRDefault="003D24F2" w:rsidP="003D24F2">
      <w:pPr>
        <w:pStyle w:val="vlastn"/>
        <w:ind w:firstLine="0"/>
      </w:pPr>
    </w:p>
    <w:p w14:paraId="526A0E3C" w14:textId="77777777" w:rsidR="003D24F2" w:rsidRDefault="003D24F2" w:rsidP="003D24F2">
      <w:pPr>
        <w:pStyle w:val="vlastn"/>
        <w:ind w:firstLine="0"/>
      </w:pPr>
      <w:r>
        <w:t>K předání a převzetí díla zajistí zhotovitel veškeré níže uvedené doklady a činnosti spojené s jejich získáním. Doklady budou předány ve dvou vyhotoveních v českém jazyce.</w:t>
      </w:r>
    </w:p>
    <w:p w14:paraId="49B0E5FE"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zápis o odevzdání a převzetí stavby nebo její části potvrzený účastníky řízení vč. dokladu o odstranění vad v tomto zápise uvedených,</w:t>
      </w:r>
    </w:p>
    <w:p w14:paraId="22742514"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 xml:space="preserve">dokumentace skutečného provedení </w:t>
      </w:r>
      <w:r w:rsidR="00490FBB">
        <w:rPr>
          <w:rFonts w:cs="Arial"/>
        </w:rPr>
        <w:t>stavby v podrobnosti DPS</w:t>
      </w:r>
      <w:r w:rsidRPr="009E1D3F">
        <w:rPr>
          <w:rFonts w:cs="Arial"/>
        </w:rPr>
        <w:t>,</w:t>
      </w:r>
    </w:p>
    <w:p w14:paraId="5CBF4801"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ke všem výrobkům, které budou zabudovány do díla doklady dle zákona č.22/97 Sb. (o technických požadavcích na výrobky a o změně a doplnění některých zákonů) v </w:t>
      </w:r>
      <w:proofErr w:type="spellStart"/>
      <w:r w:rsidRPr="009E1D3F">
        <w:rPr>
          <w:rFonts w:cs="Arial"/>
        </w:rPr>
        <w:t>platn</w:t>
      </w:r>
      <w:proofErr w:type="spellEnd"/>
      <w:r w:rsidRPr="009E1D3F">
        <w:rPr>
          <w:rFonts w:cs="Arial"/>
        </w:rPr>
        <w:t>.</w:t>
      </w:r>
      <w:r>
        <w:rPr>
          <w:rFonts w:cs="Arial"/>
        </w:rPr>
        <w:t xml:space="preserve"> </w:t>
      </w:r>
      <w:r w:rsidRPr="009E1D3F">
        <w:rPr>
          <w:rFonts w:cs="Arial"/>
        </w:rPr>
        <w:t>znění,</w:t>
      </w:r>
    </w:p>
    <w:p w14:paraId="313A431A" w14:textId="7DB3884C"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atesty dodaných materiálů na stavbu v českém jazyce,</w:t>
      </w:r>
    </w:p>
    <w:p w14:paraId="232D1623"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doklady o zkouškách vodotěsnosti</w:t>
      </w:r>
      <w:r>
        <w:rPr>
          <w:rFonts w:cs="Arial"/>
        </w:rPr>
        <w:t>,</w:t>
      </w:r>
    </w:p>
    <w:p w14:paraId="13B70074"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souhrnná dokumentace k prováděným zemním pracím, vč</w:t>
      </w:r>
      <w:r>
        <w:rPr>
          <w:rFonts w:cs="Arial"/>
        </w:rPr>
        <w:t>.</w:t>
      </w:r>
      <w:r w:rsidRPr="009E1D3F">
        <w:rPr>
          <w:rFonts w:cs="Arial"/>
        </w:rPr>
        <w:t xml:space="preserve"> dokladů o předeps</w:t>
      </w:r>
      <w:r>
        <w:rPr>
          <w:rFonts w:cs="Arial"/>
        </w:rPr>
        <w:t>aných z</w:t>
      </w:r>
      <w:r w:rsidRPr="009E1D3F">
        <w:rPr>
          <w:rFonts w:cs="Arial"/>
        </w:rPr>
        <w:t>kouškách</w:t>
      </w:r>
      <w:r>
        <w:rPr>
          <w:rFonts w:cs="Arial"/>
        </w:rPr>
        <w:t>,</w:t>
      </w:r>
    </w:p>
    <w:p w14:paraId="6E991D68"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doklady o vytýčení stavby oprávněnou osobou</w:t>
      </w:r>
      <w:r>
        <w:rPr>
          <w:rFonts w:cs="Arial"/>
        </w:rPr>
        <w:t>,</w:t>
      </w:r>
      <w:r w:rsidRPr="009E1D3F">
        <w:rPr>
          <w:rFonts w:cs="Arial"/>
        </w:rPr>
        <w:t xml:space="preserve"> </w:t>
      </w:r>
    </w:p>
    <w:p w14:paraId="030A12A0"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doklady o vytýčení podzemních zařízení jejich správci</w:t>
      </w:r>
      <w:r>
        <w:rPr>
          <w:rFonts w:cs="Arial"/>
        </w:rPr>
        <w:t>,</w:t>
      </w:r>
    </w:p>
    <w:p w14:paraId="347930B5"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zaměření skutečného provedení stavby oprávněnou osobou</w:t>
      </w:r>
      <w:r>
        <w:rPr>
          <w:rFonts w:cs="Arial"/>
        </w:rPr>
        <w:t>,</w:t>
      </w:r>
    </w:p>
    <w:p w14:paraId="284E6C85" w14:textId="04634CB3"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geometrický plán vypracovaný oprávněnou osobou, odsouhlasený KÚ</w:t>
      </w:r>
      <w:r w:rsidR="00490FBB">
        <w:rPr>
          <w:rFonts w:cs="Arial"/>
        </w:rPr>
        <w:t>, oddělovací plán</w:t>
      </w:r>
      <w:r w:rsidR="00347ECF">
        <w:rPr>
          <w:rFonts w:cs="Arial"/>
        </w:rPr>
        <w:t xml:space="preserve"> (pro potřeby odkupů pozemků nebo zřízení věcných břemen pro vedení vedlejších vodovodních a kanalizačních a přípojek)</w:t>
      </w:r>
      <w:r>
        <w:rPr>
          <w:rFonts w:cs="Arial"/>
        </w:rPr>
        <w:t>,</w:t>
      </w:r>
    </w:p>
    <w:p w14:paraId="63A5EFD9"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doklady o likvidaci všech odpadů vzniklých v průběhu realizace stavby v souladu se zák.185/2001 Sb. v platném znění</w:t>
      </w:r>
      <w:r>
        <w:rPr>
          <w:rFonts w:cs="Arial"/>
        </w:rPr>
        <w:t>,</w:t>
      </w:r>
    </w:p>
    <w:p w14:paraId="6FEF473F"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doklady o měření hluku a prachu, budou-li požadovány,</w:t>
      </w:r>
    </w:p>
    <w:p w14:paraId="498D3FE9"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zápisy o prověření prací a konstrukcí zakrytých v průběhu prací</w:t>
      </w:r>
      <w:r>
        <w:rPr>
          <w:rFonts w:cs="Arial"/>
        </w:rPr>
        <w:t>,</w:t>
      </w:r>
    </w:p>
    <w:p w14:paraId="4AD9A995"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zpráva o plnění podmínek stavebního povolení, popis a zdůvodnění odchylek od staveb</w:t>
      </w:r>
      <w:r>
        <w:rPr>
          <w:rFonts w:cs="Arial"/>
        </w:rPr>
        <w:t xml:space="preserve">ního </w:t>
      </w:r>
      <w:r w:rsidRPr="009E1D3F">
        <w:rPr>
          <w:rFonts w:cs="Arial"/>
        </w:rPr>
        <w:t>pov</w:t>
      </w:r>
      <w:r>
        <w:rPr>
          <w:rFonts w:cs="Arial"/>
        </w:rPr>
        <w:t>olení,</w:t>
      </w:r>
    </w:p>
    <w:p w14:paraId="1B4B8E1A" w14:textId="77777777" w:rsidR="003D24F2" w:rsidRPr="009E1D3F"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stavební deník</w:t>
      </w:r>
      <w:r>
        <w:rPr>
          <w:rFonts w:cs="Arial"/>
        </w:rPr>
        <w:t>,</w:t>
      </w:r>
    </w:p>
    <w:p w14:paraId="3C972E2C" w14:textId="77777777" w:rsidR="003D24F2" w:rsidRDefault="003D24F2" w:rsidP="003D24F2">
      <w:pPr>
        <w:pStyle w:val="Odstavecseseznamem"/>
        <w:numPr>
          <w:ilvl w:val="0"/>
          <w:numId w:val="39"/>
        </w:numPr>
        <w:suppressAutoHyphens/>
        <w:overflowPunct w:val="0"/>
        <w:autoSpaceDE w:val="0"/>
        <w:autoSpaceDN w:val="0"/>
        <w:adjustRightInd w:val="0"/>
        <w:spacing w:line="280" w:lineRule="exact"/>
        <w:ind w:left="284" w:hanging="284"/>
        <w:textAlignment w:val="baseline"/>
        <w:rPr>
          <w:rFonts w:cs="Arial"/>
        </w:rPr>
      </w:pPr>
      <w:r w:rsidRPr="009E1D3F">
        <w:rPr>
          <w:rFonts w:cs="Arial"/>
        </w:rPr>
        <w:t xml:space="preserve">další doklady potřebné k provozu, vydání potřebných vyjádření orgánů státní správy nebo potřebných správních </w:t>
      </w:r>
      <w:proofErr w:type="gramStart"/>
      <w:r w:rsidRPr="009E1D3F">
        <w:rPr>
          <w:rFonts w:cs="Arial"/>
        </w:rPr>
        <w:t>rozhodnutí,</w:t>
      </w:r>
      <w:proofErr w:type="gramEnd"/>
      <w:r w:rsidRPr="009E1D3F">
        <w:rPr>
          <w:rFonts w:cs="Arial"/>
        </w:rPr>
        <w:t xml:space="preserve"> apod.</w:t>
      </w:r>
    </w:p>
    <w:p w14:paraId="0ED326B4" w14:textId="77777777" w:rsidR="003D24F2" w:rsidRDefault="003D24F2" w:rsidP="00B867BD"/>
    <w:p w14:paraId="55807D43" w14:textId="77777777" w:rsidR="00B867BD" w:rsidRDefault="00B867BD" w:rsidP="00B867BD">
      <w:pPr>
        <w:pStyle w:val="Nadpis2"/>
        <w:numPr>
          <w:ilvl w:val="1"/>
          <w:numId w:val="1"/>
        </w:numPr>
        <w:ind w:left="578" w:hanging="578"/>
      </w:pPr>
      <w:bookmarkStart w:id="81" w:name="_Toc99869714"/>
      <w:bookmarkStart w:id="82" w:name="_Toc104775987"/>
      <w:bookmarkStart w:id="83" w:name="_Toc140462508"/>
      <w:bookmarkStart w:id="84" w:name="_Toc244598624"/>
      <w:bookmarkStart w:id="85" w:name="_Toc244651132"/>
      <w:bookmarkStart w:id="86" w:name="_Toc465451776"/>
      <w:bookmarkStart w:id="87" w:name="_Toc94698664"/>
      <w:r>
        <w:t>Skládkovné</w:t>
      </w:r>
      <w:bookmarkEnd w:id="81"/>
      <w:bookmarkEnd w:id="82"/>
      <w:bookmarkEnd w:id="83"/>
      <w:bookmarkEnd w:id="84"/>
      <w:bookmarkEnd w:id="85"/>
      <w:bookmarkEnd w:id="86"/>
      <w:bookmarkEnd w:id="87"/>
    </w:p>
    <w:p w14:paraId="3D52642F" w14:textId="77777777" w:rsidR="00B867BD" w:rsidRDefault="00B867BD" w:rsidP="00B867BD">
      <w:r>
        <w:t>Zhotovitel zajistí likvidaci veškeré nevhodné a přebytečné zeminy a všech odpadů vznikajících při výstavbě. Zhotovitel si musí v rámci přípravy nabídky prověřit a projednat možnosti skládkování a podle výsledku provést ocenění včetně nákladů na dopravu. Informace o aktuálně provozovaných skládkách.</w:t>
      </w:r>
    </w:p>
    <w:p w14:paraId="1CDA27AF" w14:textId="77777777" w:rsidR="00B867BD" w:rsidRDefault="00B867BD" w:rsidP="00B867BD"/>
    <w:p w14:paraId="7831186C" w14:textId="77777777" w:rsidR="00B867BD" w:rsidRDefault="00B867BD" w:rsidP="00B867BD">
      <w:r>
        <w:t xml:space="preserve">Zhotovitel povede o odpadech vzniklých při realizaci stavby jednoduchou evidenci, kde bude uvedeno skutečné množství vzniklých odpadů a způsob jejich využití či likvidace. Tato evidence bude sloužit pro kontrolní činnosti odboru životního prostředí. </w:t>
      </w:r>
    </w:p>
    <w:p w14:paraId="0E82DBC0" w14:textId="77777777" w:rsidR="00B867BD" w:rsidRDefault="00B867BD" w:rsidP="00B867BD"/>
    <w:p w14:paraId="4D35199C" w14:textId="77777777" w:rsidR="00B867BD" w:rsidRDefault="00B867BD" w:rsidP="00B867BD">
      <w:pPr>
        <w:rPr>
          <w:highlight w:val="yellow"/>
        </w:rPr>
      </w:pPr>
      <w:r>
        <w:t>V rámci výběrového řízení na zhotovitele stavby si projednají účastníci soutěže vhodnou skládku pro odvoz nevhodného a nebezpečného materiálu a odpadů.</w:t>
      </w:r>
    </w:p>
    <w:p w14:paraId="09244CBE" w14:textId="77777777" w:rsidR="00B867BD" w:rsidRDefault="00B867BD" w:rsidP="00B867BD">
      <w:pPr>
        <w:pStyle w:val="Nadpis1"/>
        <w:numPr>
          <w:ilvl w:val="0"/>
          <w:numId w:val="1"/>
        </w:numPr>
        <w:tabs>
          <w:tab w:val="num" w:pos="432"/>
        </w:tabs>
        <w:suppressAutoHyphens/>
        <w:overflowPunct w:val="0"/>
        <w:autoSpaceDE w:val="0"/>
        <w:autoSpaceDN w:val="0"/>
        <w:adjustRightInd w:val="0"/>
        <w:ind w:left="431" w:hanging="431"/>
        <w:textAlignment w:val="baseline"/>
      </w:pPr>
      <w:bookmarkStart w:id="88" w:name="_Toc274835385"/>
      <w:bookmarkStart w:id="89" w:name="_Toc465451777"/>
      <w:bookmarkStart w:id="90" w:name="_Toc94698665"/>
      <w:r>
        <w:t>ČASOVÉ PRÁCE</w:t>
      </w:r>
      <w:bookmarkEnd w:id="88"/>
      <w:bookmarkEnd w:id="89"/>
      <w:bookmarkEnd w:id="90"/>
    </w:p>
    <w:p w14:paraId="50A0CB0C" w14:textId="547F646F" w:rsidR="00B867BD" w:rsidRDefault="00B867BD" w:rsidP="00B867BD">
      <w:r>
        <w:t xml:space="preserve">Určitá část </w:t>
      </w:r>
      <w:r w:rsidR="00F7576E">
        <w:t>soupisu prací</w:t>
      </w:r>
      <w:r>
        <w:t xml:space="preserve"> (dále jen „část časové práce</w:t>
      </w:r>
      <w:r w:rsidR="00F7576E">
        <w:t>“</w:t>
      </w:r>
      <w:r>
        <w:t xml:space="preserve">) zahrnuje prozatímní částky, kterých se použije pro práce vykonávané na základě časové práce. Práce nebudou vykonávány jako časové </w:t>
      </w:r>
      <w:proofErr w:type="gramStart"/>
      <w:r>
        <w:t>práce</w:t>
      </w:r>
      <w:proofErr w:type="gramEnd"/>
      <w:r>
        <w:t xml:space="preserve"> pokud nebude Technickým dozorem investora písemně nařízeno jinak.</w:t>
      </w:r>
    </w:p>
    <w:p w14:paraId="439A63C6" w14:textId="19E5C425" w:rsidR="00B867BD" w:rsidRDefault="00B867BD" w:rsidP="00B867BD">
      <w:pPr>
        <w:pStyle w:val="Nadpis2"/>
        <w:numPr>
          <w:ilvl w:val="1"/>
          <w:numId w:val="1"/>
        </w:numPr>
        <w:suppressAutoHyphens/>
        <w:overflowPunct w:val="0"/>
        <w:autoSpaceDE w:val="0"/>
        <w:autoSpaceDN w:val="0"/>
        <w:adjustRightInd w:val="0"/>
        <w:spacing w:line="240" w:lineRule="auto"/>
        <w:ind w:left="680" w:hanging="680"/>
        <w:textAlignment w:val="baseline"/>
      </w:pPr>
      <w:bookmarkStart w:id="91" w:name="_Toc274835386"/>
      <w:bookmarkStart w:id="92" w:name="_Toc465451778"/>
      <w:bookmarkStart w:id="93" w:name="_Toc94698666"/>
      <w:r>
        <w:lastRenderedPageBreak/>
        <w:t>P</w:t>
      </w:r>
      <w:r w:rsidR="00F7576E">
        <w:t>racovní síly</w:t>
      </w:r>
      <w:bookmarkEnd w:id="91"/>
      <w:bookmarkEnd w:id="92"/>
      <w:bookmarkEnd w:id="93"/>
    </w:p>
    <w:p w14:paraId="14F289A9" w14:textId="77777777" w:rsidR="00B867BD" w:rsidRDefault="00B867BD" w:rsidP="00B867BD">
      <w:r>
        <w:t>Uváděná sazba za pracovní síly pokryje veškeré procentuální navýšení spojené s časovou prací. Pokud jde o částku mezd personálu administrativy a stavebního dozoru zhotovitele na staveništi, výši režijních nákladů nebo zisku ředitelství, tyto náklady budou zahrnuty v sazbách časové práce a nebudou hrazeny žádnými zvláštními platbami. Předáci, nebo pracovní čety pracující na plný úvazek na tomto díle, nebudou považováni za stavební dozor nebo administrativní personál.</w:t>
      </w:r>
    </w:p>
    <w:p w14:paraId="3797CCFF" w14:textId="77777777" w:rsidR="00B867BD" w:rsidRDefault="00B867BD" w:rsidP="00B867BD"/>
    <w:p w14:paraId="55A019BE" w14:textId="77777777" w:rsidR="00B867BD" w:rsidRDefault="00B867BD" w:rsidP="00B867BD">
      <w:r>
        <w:t>Uvedené sazby za pracovní síly budou pokrývat veškeré zákonné poplatky a veškeré ostatní poplatky a náklady týkající se nebo vyplývající ze zaměstnávání zmíněné pracovní síly na základě časové práce, kromě nákladů na materiály a stavební provozní zařízení. Sazba bude také zahrnovat náklady týkající se přenosného nářadí, jako jsou krumpáče, lopaty, kolečka, zednické lžíce, žebříky, ruční pily, kbelíky, kozy, kladiva, sekáče, a veškeré položky obdobného charakteru, které pro účely vykonávané časové práce nebudou považovány za stavební a strojní zařízení.</w:t>
      </w:r>
    </w:p>
    <w:p w14:paraId="7A087652" w14:textId="54A835D1" w:rsidR="00B867BD" w:rsidRDefault="00B867BD" w:rsidP="00B867BD">
      <w:pPr>
        <w:pStyle w:val="Nadpis2"/>
        <w:numPr>
          <w:ilvl w:val="1"/>
          <w:numId w:val="1"/>
        </w:numPr>
        <w:suppressAutoHyphens/>
        <w:overflowPunct w:val="0"/>
        <w:autoSpaceDE w:val="0"/>
        <w:autoSpaceDN w:val="0"/>
        <w:adjustRightInd w:val="0"/>
        <w:spacing w:line="240" w:lineRule="auto"/>
        <w:ind w:left="680" w:hanging="680"/>
        <w:textAlignment w:val="baseline"/>
      </w:pPr>
      <w:bookmarkStart w:id="94" w:name="_Toc274835387"/>
      <w:bookmarkStart w:id="95" w:name="_Toc465451779"/>
      <w:bookmarkStart w:id="96" w:name="_Toc94698667"/>
      <w:r>
        <w:t>M</w:t>
      </w:r>
      <w:r w:rsidR="00F7576E">
        <w:t>ateriály</w:t>
      </w:r>
      <w:bookmarkEnd w:id="94"/>
      <w:bookmarkEnd w:id="95"/>
      <w:bookmarkEnd w:id="96"/>
    </w:p>
    <w:p w14:paraId="31B02200" w14:textId="77777777" w:rsidR="00B867BD" w:rsidRDefault="00B867BD" w:rsidP="00B867BD">
      <w:r>
        <w:t>Platba týkající se použitých materiálů při provedení práce na základě denní sazby bude netto za materiály včetně požadovaného navýšení uvedeného v části časové práce.</w:t>
      </w:r>
    </w:p>
    <w:p w14:paraId="4D15175E" w14:textId="77777777" w:rsidR="003D24F2" w:rsidRDefault="003D24F2" w:rsidP="00B867BD"/>
    <w:p w14:paraId="3D2E41EC" w14:textId="4C862ECB" w:rsidR="00B867BD" w:rsidRDefault="00B867BD" w:rsidP="00B867BD">
      <w:r>
        <w:t>„Cena netto za materiály</w:t>
      </w:r>
      <w:r w:rsidR="00F7576E">
        <w:t>“</w:t>
      </w:r>
      <w:r>
        <w:t xml:space="preserve"> znamená čistou cenu takových materiálů dodaných dodavatelem na sklad, nebo na sklad přímo na staveništi. Náklady na přesun materiálu ze skladu, nebo ze skladu na staveništi k místu, kde budou využity, budou hrazeny v sazbách časové práce pro pracovní síly a stavební provozní zařízení. </w:t>
      </w:r>
    </w:p>
    <w:p w14:paraId="52BDFE35" w14:textId="77777777" w:rsidR="00F7576E" w:rsidRDefault="00F7576E" w:rsidP="00B867BD"/>
    <w:p w14:paraId="32A3CD3B" w14:textId="77777777" w:rsidR="00B867BD" w:rsidRDefault="00B867BD" w:rsidP="00B867BD">
      <w:r>
        <w:t>Uvedené sazby pro materiály v časové práci pokryjí náklady na dodání a skladování, režijní náklady a veškeré další poplatky a náklady vyplývající z obstarání a manipulace s takovými materiály.</w:t>
      </w:r>
    </w:p>
    <w:p w14:paraId="510529BF" w14:textId="5DCE16A3" w:rsidR="00F7576E" w:rsidRDefault="00F7576E">
      <w:pPr>
        <w:jc w:val="left"/>
      </w:pPr>
      <w:r>
        <w:br w:type="page"/>
      </w:r>
    </w:p>
    <w:p w14:paraId="4E1F7202" w14:textId="77777777" w:rsidR="00B867BD" w:rsidRPr="00492AE3" w:rsidRDefault="00B867BD" w:rsidP="00B867BD">
      <w:r w:rsidRPr="00492AE3">
        <w:lastRenderedPageBreak/>
        <w:t>Pozn.</w:t>
      </w:r>
      <w:r>
        <w:t>:</w:t>
      </w:r>
    </w:p>
    <w:p w14:paraId="2765869A" w14:textId="77777777" w:rsidR="00B867BD" w:rsidRPr="005327B6" w:rsidRDefault="00B867BD" w:rsidP="00B867BD">
      <w:pPr>
        <w:rPr>
          <w:rFonts w:cs="Arial"/>
          <w:i/>
        </w:rPr>
      </w:pPr>
      <w:r w:rsidRPr="005327B6">
        <w:rPr>
          <w:rFonts w:cs="Arial"/>
          <w:i/>
        </w:rPr>
        <w:t>Je-li v kontrolním rozpočtu, nebo v soupisu prací uvedena v kolonce „Název položky“ obchodní značka jakéhokoliv materiálu nebo výrobku, má tento název pouze informativní charakter.</w:t>
      </w:r>
    </w:p>
    <w:p w14:paraId="7CE98D8B" w14:textId="77777777" w:rsidR="00B867BD" w:rsidRPr="005327B6" w:rsidRDefault="00B867BD" w:rsidP="00B867BD">
      <w:r w:rsidRPr="005327B6">
        <w:rPr>
          <w:rFonts w:cs="Arial"/>
          <w:i/>
        </w:rPr>
        <w:t>Pro ocenění a následně pro realizaci je možné použít jiný materiál nebo výrobek, který má srovnatelné nebo lepší užitné vlastnosti a odpovídá požadavkům dokumentace.</w:t>
      </w:r>
    </w:p>
    <w:p w14:paraId="26E81844" w14:textId="729B778A" w:rsidR="00B867BD" w:rsidRDefault="00B867BD" w:rsidP="00B867BD">
      <w:pPr>
        <w:pStyle w:val="Nadpis2"/>
        <w:numPr>
          <w:ilvl w:val="1"/>
          <w:numId w:val="1"/>
        </w:numPr>
        <w:suppressAutoHyphens/>
        <w:overflowPunct w:val="0"/>
        <w:autoSpaceDE w:val="0"/>
        <w:autoSpaceDN w:val="0"/>
        <w:adjustRightInd w:val="0"/>
        <w:spacing w:line="240" w:lineRule="auto"/>
        <w:ind w:left="680" w:hanging="680"/>
        <w:textAlignment w:val="baseline"/>
      </w:pPr>
      <w:bookmarkStart w:id="97" w:name="_Toc274835388"/>
      <w:bookmarkStart w:id="98" w:name="_Toc465451780"/>
      <w:bookmarkStart w:id="99" w:name="_Toc94698668"/>
      <w:r>
        <w:t>M</w:t>
      </w:r>
      <w:r w:rsidR="00F7576E">
        <w:t>echanismy</w:t>
      </w:r>
      <w:bookmarkEnd w:id="97"/>
      <w:bookmarkEnd w:id="98"/>
      <w:bookmarkEnd w:id="99"/>
    </w:p>
    <w:p w14:paraId="30F7AB77" w14:textId="38814CA1" w:rsidR="00B867BD" w:rsidRDefault="00B867BD" w:rsidP="00B867BD">
      <w:r>
        <w:t>V sazbě za mechanismy využité při provádění prací na základě časové práce budou zahrnuty, kromě řidičů a obsluhy, včetně pohonných hmot a spotřebních materiálů tyto položky:</w:t>
      </w:r>
    </w:p>
    <w:p w14:paraId="2879C801" w14:textId="77777777" w:rsidR="00B867BD" w:rsidRDefault="00B867BD" w:rsidP="003D24F2">
      <w:pPr>
        <w:pStyle w:val="Odstavecseseznamem"/>
        <w:numPr>
          <w:ilvl w:val="0"/>
          <w:numId w:val="40"/>
        </w:numPr>
      </w:pPr>
      <w:r>
        <w:t>náklady na mechanismy na staveništi, včetně údržby a náhradních dílů, pohonných hmot a rozvozu pohonných hmot, olejů a maziv;</w:t>
      </w:r>
    </w:p>
    <w:p w14:paraId="62FA84AF" w14:textId="77777777" w:rsidR="00B867BD" w:rsidRDefault="00B867BD" w:rsidP="003D24F2">
      <w:pPr>
        <w:pStyle w:val="Odstavecseseznamem"/>
        <w:numPr>
          <w:ilvl w:val="0"/>
          <w:numId w:val="40"/>
        </w:numPr>
      </w:pPr>
      <w:r>
        <w:t>jakýkoli pracovní nebo s tím související přesun tahače na staveniště;</w:t>
      </w:r>
    </w:p>
    <w:p w14:paraId="3FC121DD" w14:textId="77777777" w:rsidR="00B867BD" w:rsidRDefault="00B867BD" w:rsidP="003D24F2">
      <w:pPr>
        <w:pStyle w:val="Odstavecseseznamem"/>
        <w:numPr>
          <w:ilvl w:val="0"/>
          <w:numId w:val="40"/>
        </w:numPr>
      </w:pPr>
      <w:r>
        <w:t>veškeré režijní náklady, zisky a jiné náklady související s mechanismy, nutné k provedení prací na základě časové sazby.</w:t>
      </w:r>
    </w:p>
    <w:p w14:paraId="150A0841" w14:textId="232B9288" w:rsidR="00EE1D9D" w:rsidRDefault="00940A0C" w:rsidP="00940A0C">
      <w:pPr>
        <w:pStyle w:val="Nadpis1"/>
      </w:pPr>
      <w:bookmarkStart w:id="100" w:name="_Toc94698669"/>
      <w:r>
        <w:t>S</w:t>
      </w:r>
      <w:r w:rsidR="009E19E2">
        <w:t>o</w:t>
      </w:r>
      <w:r>
        <w:t>uhrnný přehled položek</w:t>
      </w:r>
      <w:r w:rsidR="00EE1D9D">
        <w:t xml:space="preserve"> Zahrnutých ve „VRN</w:t>
      </w:r>
      <w:r w:rsidR="009E19E2">
        <w:t xml:space="preserve"> a ON</w:t>
      </w:r>
      <w:r w:rsidR="00EE1D9D">
        <w:t>“</w:t>
      </w:r>
      <w:bookmarkEnd w:id="100"/>
    </w:p>
    <w:p w14:paraId="574EF226" w14:textId="77777777" w:rsidR="00EE1D9D" w:rsidRDefault="00EE1D9D" w:rsidP="00EE1D9D">
      <w:pPr>
        <w:numPr>
          <w:ilvl w:val="0"/>
          <w:numId w:val="45"/>
        </w:numPr>
        <w:ind w:left="284" w:hanging="295"/>
        <w:rPr>
          <w:rFonts w:ascii="Times New Roman" w:hAnsi="Times New Roman"/>
          <w:lang w:eastAsia="ar-SA"/>
        </w:rPr>
      </w:pPr>
      <w:r>
        <w:rPr>
          <w:lang w:eastAsia="ar-SA"/>
        </w:rPr>
        <w:t xml:space="preserve">zajištění nezbytných opatření nutných pro neporušení veškerých inženýrských sítí během </w:t>
      </w:r>
      <w:bookmarkStart w:id="101" w:name="_Hlk59526880"/>
      <w:r>
        <w:rPr>
          <w:lang w:eastAsia="ar-SA"/>
        </w:rPr>
        <w:t>výstavby,</w:t>
      </w:r>
    </w:p>
    <w:p w14:paraId="0AAC80D0" w14:textId="77777777" w:rsidR="00EE1D9D" w:rsidRDefault="00EE1D9D" w:rsidP="00EE1D9D">
      <w:pPr>
        <w:numPr>
          <w:ilvl w:val="0"/>
          <w:numId w:val="45"/>
        </w:numPr>
        <w:overflowPunct w:val="0"/>
        <w:autoSpaceDE w:val="0"/>
        <w:autoSpaceDN w:val="0"/>
        <w:ind w:left="284" w:hanging="295"/>
        <w:jc w:val="left"/>
        <w:textAlignment w:val="baseline"/>
        <w:rPr>
          <w:rFonts w:ascii="Calibri" w:hAnsi="Calibri" w:cs="Calibri"/>
        </w:rPr>
      </w:pPr>
      <w:bookmarkStart w:id="102" w:name="_Hlk59526889"/>
      <w:bookmarkEnd w:id="101"/>
      <w:r>
        <w:t>zajištění objektu proti dešti a dalším povětrnostním vlivům během rekonstrukce,</w:t>
      </w:r>
    </w:p>
    <w:bookmarkEnd w:id="102"/>
    <w:p w14:paraId="16D65959" w14:textId="77777777" w:rsidR="00EE1D9D" w:rsidRDefault="00EE1D9D" w:rsidP="00EE1D9D">
      <w:pPr>
        <w:numPr>
          <w:ilvl w:val="0"/>
          <w:numId w:val="45"/>
        </w:numPr>
        <w:ind w:left="284" w:hanging="295"/>
        <w:rPr>
          <w:lang w:eastAsia="ar-SA"/>
        </w:rPr>
      </w:pPr>
      <w:r>
        <w:rPr>
          <w:lang w:eastAsia="ar-SA"/>
        </w:rPr>
        <w:t>vytýčení všech inženýrských sítí na částech staveniště s výkopovými pracemi před zahájením prací,</w:t>
      </w:r>
    </w:p>
    <w:p w14:paraId="382E5E22" w14:textId="77777777" w:rsidR="00EE1D9D" w:rsidRDefault="00EE1D9D" w:rsidP="00EE1D9D">
      <w:pPr>
        <w:numPr>
          <w:ilvl w:val="0"/>
          <w:numId w:val="45"/>
        </w:numPr>
        <w:ind w:left="284" w:hanging="295"/>
        <w:rPr>
          <w:lang w:eastAsia="ar-SA"/>
        </w:rPr>
      </w:pPr>
      <w:r>
        <w:rPr>
          <w:lang w:eastAsia="ar-SA"/>
        </w:rPr>
        <w:t>zabezpečení podmínek stanovených správci inženýrských sítí,</w:t>
      </w:r>
    </w:p>
    <w:p w14:paraId="65DE1E08" w14:textId="77777777" w:rsidR="00EE1D9D" w:rsidRDefault="00EE1D9D" w:rsidP="00EE1D9D">
      <w:pPr>
        <w:numPr>
          <w:ilvl w:val="0"/>
          <w:numId w:val="45"/>
        </w:numPr>
        <w:ind w:left="284" w:hanging="295"/>
        <w:rPr>
          <w:lang w:eastAsia="ar-SA"/>
        </w:rPr>
      </w:pPr>
      <w:r>
        <w:rPr>
          <w:lang w:eastAsia="ar-SA"/>
        </w:rPr>
        <w:t xml:space="preserve">vypracování havarijních a povodňových plánů a technologických </w:t>
      </w:r>
      <w:proofErr w:type="gramStart"/>
      <w:r>
        <w:rPr>
          <w:lang w:eastAsia="ar-SA"/>
        </w:rPr>
        <w:t>postupů,</w:t>
      </w:r>
      <w:proofErr w:type="gramEnd"/>
      <w:r>
        <w:rPr>
          <w:lang w:eastAsia="ar-SA"/>
        </w:rPr>
        <w:t xml:space="preserve"> apod.,</w:t>
      </w:r>
    </w:p>
    <w:p w14:paraId="15331763" w14:textId="77777777" w:rsidR="00EE1D9D" w:rsidRDefault="00EE1D9D" w:rsidP="00EE1D9D">
      <w:pPr>
        <w:numPr>
          <w:ilvl w:val="0"/>
          <w:numId w:val="45"/>
        </w:numPr>
        <w:ind w:left="284" w:hanging="295"/>
        <w:rPr>
          <w:lang w:eastAsia="ar-SA"/>
        </w:rPr>
      </w:pPr>
      <w:bookmarkStart w:id="103" w:name="_Hlk59526905"/>
      <w:r>
        <w:rPr>
          <w:lang w:eastAsia="ar-SA"/>
        </w:rPr>
        <w:t>vytýčení stavby oprávněným geodetem za přítomnosti objednatele a dozoru objednatele,</w:t>
      </w:r>
    </w:p>
    <w:p w14:paraId="6414FBD1" w14:textId="77777777" w:rsidR="00EE1D9D" w:rsidRDefault="00EE1D9D" w:rsidP="00EE1D9D">
      <w:pPr>
        <w:numPr>
          <w:ilvl w:val="0"/>
          <w:numId w:val="45"/>
        </w:numPr>
        <w:ind w:left="284" w:hanging="295"/>
        <w:rPr>
          <w:lang w:eastAsia="ar-SA"/>
        </w:rPr>
      </w:pPr>
      <w:r>
        <w:rPr>
          <w:lang w:eastAsia="ar-SA"/>
        </w:rPr>
        <w:t>zajištění všech nezbytných průzkumů nutných pro řádné provádění a dokončení díla,</w:t>
      </w:r>
    </w:p>
    <w:bookmarkEnd w:id="103"/>
    <w:p w14:paraId="140D6C60" w14:textId="77777777" w:rsidR="00EE1D9D" w:rsidRDefault="00EE1D9D" w:rsidP="00EE1D9D">
      <w:pPr>
        <w:numPr>
          <w:ilvl w:val="0"/>
          <w:numId w:val="45"/>
        </w:numPr>
        <w:ind w:left="284" w:hanging="295"/>
        <w:rPr>
          <w:lang w:eastAsia="ar-SA"/>
        </w:rPr>
      </w:pPr>
      <w:r>
        <w:rPr>
          <w:lang w:eastAsia="ar-SA"/>
        </w:rPr>
        <w:t>vypracování časového postupu výstavby dle předpokládaných termínů doby plnění,</w:t>
      </w:r>
    </w:p>
    <w:p w14:paraId="6203647B" w14:textId="77777777" w:rsidR="00EE1D9D" w:rsidRDefault="00EE1D9D" w:rsidP="00EE1D9D">
      <w:pPr>
        <w:numPr>
          <w:ilvl w:val="0"/>
          <w:numId w:val="45"/>
        </w:numPr>
        <w:ind w:left="284" w:hanging="295"/>
        <w:rPr>
          <w:lang w:eastAsia="ar-SA"/>
        </w:rPr>
      </w:pPr>
      <w:r>
        <w:rPr>
          <w:lang w:eastAsia="ar-SA"/>
        </w:rPr>
        <w:t xml:space="preserve">vypracování 2 </w:t>
      </w:r>
      <w:proofErr w:type="spellStart"/>
      <w:r>
        <w:rPr>
          <w:lang w:eastAsia="ar-SA"/>
        </w:rPr>
        <w:t>paré</w:t>
      </w:r>
      <w:proofErr w:type="spellEnd"/>
      <w:r>
        <w:rPr>
          <w:lang w:eastAsia="ar-SA"/>
        </w:rPr>
        <w:t xml:space="preserve"> dokumentace skutečného provedení stavby v listinné podobě a 1x v podobě elektronické,</w:t>
      </w:r>
    </w:p>
    <w:p w14:paraId="3732B912" w14:textId="77777777" w:rsidR="00EE1D9D" w:rsidRDefault="00EE1D9D" w:rsidP="00EE1D9D">
      <w:pPr>
        <w:numPr>
          <w:ilvl w:val="0"/>
          <w:numId w:val="45"/>
        </w:numPr>
        <w:ind w:left="284" w:hanging="295"/>
        <w:rPr>
          <w:lang w:eastAsia="ar-SA"/>
        </w:rPr>
      </w:pPr>
      <w:bookmarkStart w:id="104" w:name="_Hlk59526921"/>
      <w:r>
        <w:rPr>
          <w:lang w:eastAsia="ar-SA"/>
        </w:rPr>
        <w:t xml:space="preserve">vyhotovení přípojkových listů k jednotlivým přípojkám, </w:t>
      </w:r>
    </w:p>
    <w:bookmarkEnd w:id="104"/>
    <w:p w14:paraId="2FF2C114" w14:textId="77777777" w:rsidR="00EE1D9D" w:rsidRDefault="00EE1D9D" w:rsidP="00EE1D9D">
      <w:pPr>
        <w:numPr>
          <w:ilvl w:val="0"/>
          <w:numId w:val="45"/>
        </w:numPr>
        <w:ind w:left="284" w:hanging="295"/>
        <w:rPr>
          <w:lang w:eastAsia="ar-SA"/>
        </w:rPr>
      </w:pPr>
      <w:r>
        <w:rPr>
          <w:lang w:eastAsia="ar-SA"/>
        </w:rPr>
        <w:t>fotografické, případně video zdokumentování stavu všech sousedních nemovitostí před zahájením a po skončení prací s případným potvrzením jejich majitelů,</w:t>
      </w:r>
    </w:p>
    <w:p w14:paraId="0EE5F86E" w14:textId="77777777" w:rsidR="00EE1D9D" w:rsidRDefault="00EE1D9D" w:rsidP="00EE1D9D">
      <w:pPr>
        <w:numPr>
          <w:ilvl w:val="0"/>
          <w:numId w:val="45"/>
        </w:numPr>
        <w:ind w:left="284" w:hanging="295"/>
        <w:rPr>
          <w:lang w:eastAsia="ar-SA"/>
        </w:rPr>
      </w:pPr>
      <w:bookmarkStart w:id="105" w:name="_Hlk59527064"/>
      <w:r>
        <w:rPr>
          <w:lang w:eastAsia="ar-SA"/>
        </w:rPr>
        <w:t>fotodokumentace průběhu stavby, včetně zadokumentování křížení s inženýrskými sítěmi,</w:t>
      </w:r>
    </w:p>
    <w:bookmarkEnd w:id="105"/>
    <w:p w14:paraId="27785779" w14:textId="77777777" w:rsidR="00EE1D9D" w:rsidRDefault="00EE1D9D" w:rsidP="00EE1D9D">
      <w:pPr>
        <w:numPr>
          <w:ilvl w:val="0"/>
          <w:numId w:val="45"/>
        </w:numPr>
        <w:ind w:left="284" w:hanging="295"/>
        <w:rPr>
          <w:lang w:eastAsia="ar-SA"/>
        </w:rPr>
      </w:pPr>
      <w:r>
        <w:rPr>
          <w:lang w:eastAsia="ar-SA"/>
        </w:rPr>
        <w:t>provedení kontrolních a průkazních zkoušek,</w:t>
      </w:r>
    </w:p>
    <w:p w14:paraId="4EC089AF" w14:textId="77777777" w:rsidR="00EE1D9D" w:rsidRDefault="00EE1D9D" w:rsidP="00EE1D9D">
      <w:pPr>
        <w:numPr>
          <w:ilvl w:val="0"/>
          <w:numId w:val="45"/>
        </w:numPr>
        <w:ind w:left="284" w:hanging="295"/>
        <w:rPr>
          <w:lang w:eastAsia="ar-SA"/>
        </w:rPr>
      </w:pPr>
      <w:r>
        <w:rPr>
          <w:lang w:eastAsia="ar-SA"/>
        </w:rPr>
        <w:t xml:space="preserve">zachování přístupu do jednotlivých objektů po celou dobu výstavby, </w:t>
      </w:r>
    </w:p>
    <w:p w14:paraId="4B6ED86A" w14:textId="77777777" w:rsidR="00EE1D9D" w:rsidRDefault="00EE1D9D" w:rsidP="00EE1D9D">
      <w:pPr>
        <w:numPr>
          <w:ilvl w:val="0"/>
          <w:numId w:val="45"/>
        </w:numPr>
        <w:ind w:left="284" w:hanging="295"/>
        <w:rPr>
          <w:lang w:eastAsia="ar-SA"/>
        </w:rPr>
      </w:pPr>
      <w:r>
        <w:rPr>
          <w:lang w:eastAsia="ar-SA"/>
        </w:rPr>
        <w:t>zajištění dopravního značení k dopravním omezením, jejich údržba a přemisťování a následné odstranění,</w:t>
      </w:r>
    </w:p>
    <w:p w14:paraId="76712C2D" w14:textId="09E45015" w:rsidR="00EE1D9D" w:rsidRDefault="00EE1D9D" w:rsidP="00EE1D9D">
      <w:pPr>
        <w:numPr>
          <w:ilvl w:val="0"/>
          <w:numId w:val="45"/>
        </w:numPr>
        <w:ind w:left="284" w:hanging="295"/>
        <w:rPr>
          <w:lang w:eastAsia="ar-SA"/>
        </w:rPr>
      </w:pPr>
      <w:r>
        <w:rPr>
          <w:lang w:eastAsia="ar-SA"/>
        </w:rPr>
        <w:t>zajištění bezpečného pohybu chodců a vozidel záchranného systému a zachování přístupu k požárním hydrantům po celou dobu trvání stavby a zajištění příjezdu pro svoz komunálního odpadu a příjezd nezbytné techniky k okolním nemovitostem,</w:t>
      </w:r>
    </w:p>
    <w:p w14:paraId="6EB8BA19" w14:textId="16E0DA46" w:rsidR="00EE1D9D" w:rsidRDefault="00EE1D9D" w:rsidP="00EE1D9D">
      <w:pPr>
        <w:numPr>
          <w:ilvl w:val="0"/>
          <w:numId w:val="45"/>
        </w:numPr>
        <w:ind w:left="284" w:hanging="295"/>
        <w:rPr>
          <w:lang w:eastAsia="ar-SA"/>
        </w:rPr>
      </w:pPr>
      <w:r>
        <w:rPr>
          <w:lang w:eastAsia="ar-SA"/>
        </w:rPr>
        <w:t xml:space="preserve">v případě potřeby provedení opatření k dočasné ochraně vzrostlých stromů, jež mají být zachovány (bednění do výšky min. 2,0 m bez poškození stromu, vyvázání větví), konstrukcí a staveb, </w:t>
      </w:r>
    </w:p>
    <w:p w14:paraId="3FC845BF" w14:textId="77777777" w:rsidR="00EE1D9D" w:rsidRDefault="00EE1D9D" w:rsidP="00EE1D9D">
      <w:pPr>
        <w:numPr>
          <w:ilvl w:val="0"/>
          <w:numId w:val="45"/>
        </w:numPr>
        <w:ind w:left="284" w:hanging="295"/>
        <w:rPr>
          <w:lang w:eastAsia="ar-SA"/>
        </w:rPr>
      </w:pPr>
      <w:r>
        <w:rPr>
          <w:lang w:eastAsia="ar-SA"/>
        </w:rPr>
        <w:t>opatření k ochraně a zabezpečení strojů a materiálů na staveništi,</w:t>
      </w:r>
    </w:p>
    <w:p w14:paraId="01288330" w14:textId="77777777" w:rsidR="00EE1D9D" w:rsidRDefault="00EE1D9D" w:rsidP="00EE1D9D">
      <w:pPr>
        <w:numPr>
          <w:ilvl w:val="0"/>
          <w:numId w:val="45"/>
        </w:numPr>
        <w:ind w:left="284" w:hanging="295"/>
        <w:rPr>
          <w:lang w:eastAsia="ar-SA"/>
        </w:rPr>
      </w:pPr>
      <w:r>
        <w:rPr>
          <w:lang w:eastAsia="ar-SA"/>
        </w:rPr>
        <w:t>odvoz, uložení a likvidace odpadů v souladu s příslušnými právními předpisy,</w:t>
      </w:r>
    </w:p>
    <w:p w14:paraId="0A3D70E7" w14:textId="77777777" w:rsidR="00EE1D9D" w:rsidRDefault="00EE1D9D" w:rsidP="00EE1D9D">
      <w:pPr>
        <w:numPr>
          <w:ilvl w:val="0"/>
          <w:numId w:val="45"/>
        </w:numPr>
        <w:ind w:left="284" w:hanging="295"/>
        <w:rPr>
          <w:lang w:eastAsia="ar-SA"/>
        </w:rPr>
      </w:pPr>
      <w:r>
        <w:rPr>
          <w:lang w:eastAsia="ar-SA"/>
        </w:rPr>
        <w:t>uvedení všech povrchů dotčených stavbou do původního stavu (komunikace, chodníky, zeleň, příkopy, propustky apod.),</w:t>
      </w:r>
    </w:p>
    <w:p w14:paraId="722104B0" w14:textId="77777777" w:rsidR="00EE1D9D" w:rsidRDefault="00EE1D9D" w:rsidP="00EE1D9D">
      <w:pPr>
        <w:numPr>
          <w:ilvl w:val="0"/>
          <w:numId w:val="45"/>
        </w:numPr>
        <w:ind w:left="284" w:hanging="295"/>
        <w:rPr>
          <w:lang w:eastAsia="ar-SA"/>
        </w:rPr>
      </w:pPr>
      <w:r>
        <w:rPr>
          <w:lang w:eastAsia="ar-SA"/>
        </w:rPr>
        <w:t>provádění denního úklidu staveniště, průběžné odstraňování znečištění komunikací či škod na nich,</w:t>
      </w:r>
    </w:p>
    <w:p w14:paraId="77BDD72C" w14:textId="77777777" w:rsidR="00EE1D9D" w:rsidRDefault="00EE1D9D" w:rsidP="00EE1D9D">
      <w:pPr>
        <w:numPr>
          <w:ilvl w:val="0"/>
          <w:numId w:val="45"/>
        </w:numPr>
        <w:ind w:left="284" w:hanging="295"/>
        <w:rPr>
          <w:lang w:eastAsia="ar-SA"/>
        </w:rPr>
      </w:pPr>
      <w:bookmarkStart w:id="106" w:name="_Hlk59527126"/>
      <w:r>
        <w:rPr>
          <w:lang w:eastAsia="ar-SA"/>
        </w:rPr>
        <w:t>zajištění ochrany proti šíření prašnosti, nadměrného hluku,</w:t>
      </w:r>
    </w:p>
    <w:p w14:paraId="48F4A58D" w14:textId="77777777" w:rsidR="00EE1D9D" w:rsidRDefault="00EE1D9D" w:rsidP="00EE1D9D">
      <w:pPr>
        <w:numPr>
          <w:ilvl w:val="0"/>
          <w:numId w:val="45"/>
        </w:numPr>
        <w:ind w:left="284" w:hanging="295"/>
        <w:rPr>
          <w:lang w:eastAsia="ar-SA"/>
        </w:rPr>
      </w:pPr>
      <w:r>
        <w:rPr>
          <w:lang w:eastAsia="ar-SA"/>
        </w:rPr>
        <w:t>provedení průzkumu a pasportizace stávajících kanalizačních a vodovodních přípojek přímo v objektech, které jsou na rekonstruované vodohospodářské sítě napojeny,</w:t>
      </w:r>
    </w:p>
    <w:p w14:paraId="6C7FE1B8" w14:textId="4B225C16" w:rsidR="00EE1D9D" w:rsidRDefault="00EE1D9D" w:rsidP="00EE1D9D">
      <w:pPr>
        <w:numPr>
          <w:ilvl w:val="0"/>
          <w:numId w:val="45"/>
        </w:numPr>
        <w:ind w:left="284" w:hanging="295"/>
        <w:rPr>
          <w:lang w:eastAsia="ar-SA"/>
        </w:rPr>
      </w:pPr>
      <w:r>
        <w:rPr>
          <w:lang w:eastAsia="ar-SA"/>
        </w:rPr>
        <w:lastRenderedPageBreak/>
        <w:t xml:space="preserve">jednání s vlastníky napojených nemovitostí, </w:t>
      </w:r>
    </w:p>
    <w:p w14:paraId="01034556" w14:textId="77777777" w:rsidR="00EE1D9D" w:rsidRDefault="00EE1D9D" w:rsidP="00EE1D9D">
      <w:pPr>
        <w:numPr>
          <w:ilvl w:val="0"/>
          <w:numId w:val="45"/>
        </w:numPr>
        <w:ind w:left="284" w:hanging="295"/>
        <w:rPr>
          <w:lang w:eastAsia="ar-SA"/>
        </w:rPr>
      </w:pPr>
      <w:r>
        <w:rPr>
          <w:lang w:eastAsia="ar-SA"/>
        </w:rPr>
        <w:t>oznámení vlastníkům nemovitostí dotčených stavbou provádění stavebních prací minimálně 15 dní předem,</w:t>
      </w:r>
    </w:p>
    <w:bookmarkEnd w:id="106"/>
    <w:p w14:paraId="7587A086" w14:textId="77777777" w:rsidR="00EE1D9D" w:rsidRDefault="00EE1D9D" w:rsidP="00EE1D9D">
      <w:pPr>
        <w:numPr>
          <w:ilvl w:val="0"/>
          <w:numId w:val="45"/>
        </w:numPr>
        <w:ind w:left="284" w:hanging="295"/>
        <w:rPr>
          <w:lang w:eastAsia="ar-SA"/>
        </w:rPr>
      </w:pPr>
      <w:r>
        <w:rPr>
          <w:lang w:eastAsia="ar-SA"/>
        </w:rPr>
        <w:t>zabezpečení díla po dobu případného přerušení prací,</w:t>
      </w:r>
    </w:p>
    <w:p w14:paraId="159D1387" w14:textId="77777777" w:rsidR="00EE1D9D" w:rsidRDefault="00EE1D9D" w:rsidP="00EE1D9D">
      <w:pPr>
        <w:numPr>
          <w:ilvl w:val="0"/>
          <w:numId w:val="45"/>
        </w:numPr>
        <w:ind w:left="284" w:hanging="295"/>
        <w:rPr>
          <w:lang w:eastAsia="ar-SA"/>
        </w:rPr>
      </w:pPr>
      <w:bookmarkStart w:id="107" w:name="_Hlk59527157"/>
      <w:r>
        <w:rPr>
          <w:lang w:eastAsia="ar-SA"/>
        </w:rPr>
        <w:t>sjednaná pojištění,</w:t>
      </w:r>
    </w:p>
    <w:bookmarkEnd w:id="107"/>
    <w:p w14:paraId="4602EC72" w14:textId="77777777" w:rsidR="00EE1D9D" w:rsidRDefault="00EE1D9D" w:rsidP="00EE1D9D">
      <w:pPr>
        <w:numPr>
          <w:ilvl w:val="0"/>
          <w:numId w:val="45"/>
        </w:numPr>
        <w:ind w:left="284" w:hanging="295"/>
        <w:rPr>
          <w:lang w:eastAsia="ar-SA"/>
        </w:rPr>
      </w:pPr>
      <w:r>
        <w:rPr>
          <w:lang w:eastAsia="ar-SA"/>
        </w:rPr>
        <w:t>zajištění staveniště s ohledem na bezpečnostní předpisy a zajištění dodržování předpisů v oblasti BOZP při práci na staveništi,</w:t>
      </w:r>
    </w:p>
    <w:p w14:paraId="7935B969" w14:textId="77777777" w:rsidR="00EE1D9D" w:rsidRDefault="00EE1D9D" w:rsidP="00EE1D9D">
      <w:pPr>
        <w:numPr>
          <w:ilvl w:val="0"/>
          <w:numId w:val="45"/>
        </w:numPr>
        <w:ind w:left="284" w:hanging="295"/>
        <w:rPr>
          <w:lang w:eastAsia="ar-SA"/>
        </w:rPr>
      </w:pPr>
      <w:r>
        <w:rPr>
          <w:lang w:eastAsia="ar-SA"/>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péče o nepředané objekty a konstrukce stavby, jejich ošetřování, pojištění atd.,</w:t>
      </w:r>
    </w:p>
    <w:p w14:paraId="0305E5EA" w14:textId="10F8BFDB" w:rsidR="00EE1D9D" w:rsidRDefault="00EE1D9D" w:rsidP="00EE1D9D">
      <w:pPr>
        <w:numPr>
          <w:ilvl w:val="0"/>
          <w:numId w:val="45"/>
        </w:numPr>
        <w:ind w:left="284" w:hanging="295"/>
        <w:rPr>
          <w:lang w:eastAsia="ar-SA"/>
        </w:rPr>
      </w:pPr>
      <w:r>
        <w:rPr>
          <w:lang w:eastAsia="ar-SA"/>
        </w:rPr>
        <w:t>průvodní technická dokumentace, zkušební protokoly, revizní zprávy, atesty a doklady dle zákona č. 22/1997 Sb., o technických požadavcích na výrobky, ve znění pozdějších předpisů, prohlášení o shodě, seznam doporučených náhradních dílů, předepsané ochranné a bezpečnostní pomůcky, ve dvou vyhotoveních.</w:t>
      </w:r>
    </w:p>
    <w:p w14:paraId="31E4E02B" w14:textId="3478A086" w:rsidR="00EE1D9D" w:rsidRDefault="00EE1D9D" w:rsidP="00EE1D9D">
      <w:pPr>
        <w:rPr>
          <w:lang w:eastAsia="ar-SA"/>
        </w:rPr>
      </w:pPr>
    </w:p>
    <w:p w14:paraId="1645DFE8" w14:textId="77777777" w:rsidR="00EE1D9D" w:rsidRDefault="00EE1D9D" w:rsidP="00EE1D9D">
      <w:r>
        <w:t>Dále zhotovitel vlastními silami na své náklady zajistí pro potřeby stavby následující věci, doklady či povolení, budou-li tyto nezbytné k řádnému provedení díla:</w:t>
      </w:r>
    </w:p>
    <w:p w14:paraId="11AB8613" w14:textId="77777777" w:rsidR="00EE1D9D" w:rsidRDefault="00EE1D9D" w:rsidP="00EE1D9D">
      <w:pPr>
        <w:pStyle w:val="Odstavecseseznamem"/>
        <w:numPr>
          <w:ilvl w:val="0"/>
          <w:numId w:val="47"/>
        </w:numPr>
        <w:ind w:left="284" w:hanging="284"/>
        <w:rPr>
          <w:lang w:eastAsia="ar-SA"/>
        </w:rPr>
      </w:pPr>
      <w:r>
        <w:rPr>
          <w:lang w:eastAsia="ar-SA"/>
        </w:rPr>
        <w:t>povolení k záboru veřejného prostranství či komunikací,</w:t>
      </w:r>
    </w:p>
    <w:p w14:paraId="7C43429E" w14:textId="43C12607" w:rsidR="00EE1D9D" w:rsidRDefault="00EE1D9D" w:rsidP="00EE1D9D">
      <w:pPr>
        <w:pStyle w:val="Odstavecseseznamem"/>
        <w:numPr>
          <w:ilvl w:val="0"/>
          <w:numId w:val="47"/>
        </w:numPr>
        <w:ind w:left="284" w:hanging="284"/>
        <w:rPr>
          <w:lang w:eastAsia="ar-SA"/>
        </w:rPr>
      </w:pPr>
      <w:r>
        <w:rPr>
          <w:lang w:eastAsia="ar-SA"/>
        </w:rPr>
        <w:t>zajištění vydání Dopravně inženýrského rozhodnutí (DIR) na základě, kterého zajistí provedení příslušných dopravní opatření vč. přechodného dopravní značení,</w:t>
      </w:r>
    </w:p>
    <w:p w14:paraId="3B5F9EAF" w14:textId="77777777" w:rsidR="00EE1D9D" w:rsidRDefault="00EE1D9D" w:rsidP="00EE1D9D">
      <w:pPr>
        <w:pStyle w:val="Odstavecseseznamem"/>
        <w:numPr>
          <w:ilvl w:val="0"/>
          <w:numId w:val="47"/>
        </w:numPr>
        <w:ind w:left="284" w:hanging="284"/>
        <w:rPr>
          <w:lang w:eastAsia="hi-IN"/>
        </w:rPr>
      </w:pPr>
      <w:r>
        <w:t>projednání a zajištění případného zvláštního užívání komunikací a veřejných ploch včetně úhrady vyměřených poplatků a nájemného,</w:t>
      </w:r>
    </w:p>
    <w:p w14:paraId="5E578001" w14:textId="77777777" w:rsidR="00EE1D9D" w:rsidRDefault="00EE1D9D" w:rsidP="00EE1D9D">
      <w:pPr>
        <w:pStyle w:val="Odstavecseseznamem"/>
        <w:numPr>
          <w:ilvl w:val="0"/>
          <w:numId w:val="47"/>
        </w:numPr>
        <w:ind w:left="284" w:hanging="284"/>
      </w:pPr>
      <w:r>
        <w:t>oznámení zahájení stavebních prací v souladu s pravomocnými rozhodnutími a vyjádřeními např. správcům sítí apod.,</w:t>
      </w:r>
    </w:p>
    <w:p w14:paraId="5DD69DCC" w14:textId="77777777" w:rsidR="00EE1D9D" w:rsidRDefault="00EE1D9D" w:rsidP="00EE1D9D">
      <w:pPr>
        <w:pStyle w:val="Odstavecseseznamem"/>
        <w:numPr>
          <w:ilvl w:val="0"/>
          <w:numId w:val="47"/>
        </w:numPr>
        <w:ind w:left="284" w:hanging="284"/>
      </w:pPr>
      <w:r>
        <w:t xml:space="preserve">zajištění a splnění podmínek vyplývajících z územního rozhodnutí, stavebního povolení nebo jiných dokladů, </w:t>
      </w:r>
    </w:p>
    <w:p w14:paraId="0D70897B" w14:textId="77777777" w:rsidR="00EE1D9D" w:rsidRDefault="00EE1D9D" w:rsidP="00EE1D9D">
      <w:pPr>
        <w:pStyle w:val="Odstavecseseznamem"/>
        <w:numPr>
          <w:ilvl w:val="0"/>
          <w:numId w:val="47"/>
        </w:numPr>
        <w:ind w:left="284" w:hanging="284"/>
      </w:pPr>
      <w:r>
        <w:t>zajištění zimních opatření, osvětlení pracovišť, je-li to pro realizaci díla nutné,</w:t>
      </w:r>
    </w:p>
    <w:p w14:paraId="3156FC84" w14:textId="77777777" w:rsidR="00EE1D9D" w:rsidRDefault="00EE1D9D" w:rsidP="00EE1D9D">
      <w:pPr>
        <w:pStyle w:val="Odstavecseseznamem"/>
        <w:numPr>
          <w:ilvl w:val="0"/>
          <w:numId w:val="47"/>
        </w:numPr>
        <w:ind w:left="284" w:hanging="284"/>
      </w:pPr>
      <w:r>
        <w:t>koordinační a kompletační činnost celé stavby,</w:t>
      </w:r>
    </w:p>
    <w:p w14:paraId="71221CB5" w14:textId="77777777" w:rsidR="00EE1D9D" w:rsidRDefault="00EE1D9D" w:rsidP="00EE1D9D">
      <w:pPr>
        <w:pStyle w:val="Odstavecseseznamem"/>
        <w:numPr>
          <w:ilvl w:val="0"/>
          <w:numId w:val="47"/>
        </w:numPr>
        <w:ind w:left="284" w:hanging="284"/>
      </w:pPr>
      <w:r>
        <w:t>poskytnutí součinnosti v kolaudačním řízení,</w:t>
      </w:r>
    </w:p>
    <w:p w14:paraId="44B433E7" w14:textId="77777777" w:rsidR="00EE1D9D" w:rsidRDefault="00EE1D9D" w:rsidP="00EE1D9D">
      <w:pPr>
        <w:pStyle w:val="Odstavecseseznamem"/>
        <w:numPr>
          <w:ilvl w:val="0"/>
          <w:numId w:val="47"/>
        </w:numPr>
        <w:ind w:left="284" w:hanging="284"/>
        <w:rPr>
          <w:lang w:eastAsia="ar-SA"/>
        </w:rPr>
      </w:pPr>
      <w:r>
        <w:rPr>
          <w:lang w:eastAsia="ar-SA"/>
        </w:rPr>
        <w:t>přípojky vody a elektro v rámci zařízení staveniště,</w:t>
      </w:r>
    </w:p>
    <w:p w14:paraId="50381157" w14:textId="77777777" w:rsidR="00EE1D9D" w:rsidRDefault="00EE1D9D" w:rsidP="00EE1D9D">
      <w:pPr>
        <w:pStyle w:val="Odstavecseseznamem"/>
        <w:numPr>
          <w:ilvl w:val="0"/>
          <w:numId w:val="47"/>
        </w:numPr>
        <w:ind w:left="284" w:hanging="284"/>
        <w:rPr>
          <w:lang w:eastAsia="ar-SA"/>
        </w:rPr>
      </w:pPr>
      <w:r>
        <w:rPr>
          <w:lang w:eastAsia="ar-SA"/>
        </w:rPr>
        <w:t>případné pronájmy pozemků,</w:t>
      </w:r>
    </w:p>
    <w:p w14:paraId="11FE0A14" w14:textId="77777777" w:rsidR="00EE1D9D" w:rsidRDefault="00EE1D9D" w:rsidP="00EE1D9D">
      <w:pPr>
        <w:pStyle w:val="Odstavecseseznamem"/>
        <w:numPr>
          <w:ilvl w:val="0"/>
          <w:numId w:val="47"/>
        </w:numPr>
        <w:ind w:left="284" w:hanging="284"/>
        <w:rPr>
          <w:lang w:eastAsia="ar-SA"/>
        </w:rPr>
      </w:pPr>
      <w:r>
        <w:rPr>
          <w:lang w:eastAsia="ar-SA"/>
        </w:rPr>
        <w:t>dílenské a výrobní výkresy,</w:t>
      </w:r>
    </w:p>
    <w:p w14:paraId="59D56214" w14:textId="77777777" w:rsidR="00EE1D9D" w:rsidRDefault="00EE1D9D" w:rsidP="00EE1D9D">
      <w:pPr>
        <w:pStyle w:val="Odstavecseseznamem"/>
        <w:numPr>
          <w:ilvl w:val="0"/>
          <w:numId w:val="47"/>
        </w:numPr>
        <w:ind w:left="284" w:hanging="284"/>
        <w:rPr>
          <w:lang w:eastAsia="ar-SA"/>
        </w:rPr>
      </w:pPr>
      <w:r>
        <w:rPr>
          <w:lang w:eastAsia="ar-SA"/>
        </w:rPr>
        <w:t>dodání nebo zhotovení veškerých pomocných a dočasných konstrukcí, lešení, bednění, přechodů nebo přejezdů rýh, ochranných zábradlí a bariér apod.,</w:t>
      </w:r>
    </w:p>
    <w:p w14:paraId="6A2077AC" w14:textId="77777777" w:rsidR="00EE1D9D" w:rsidRDefault="00EE1D9D" w:rsidP="00EE1D9D">
      <w:pPr>
        <w:pStyle w:val="Odstavecseseznamem"/>
        <w:numPr>
          <w:ilvl w:val="0"/>
          <w:numId w:val="47"/>
        </w:numPr>
        <w:ind w:left="284" w:hanging="284"/>
        <w:rPr>
          <w:lang w:eastAsia="ar-SA"/>
        </w:rPr>
      </w:pPr>
      <w:r>
        <w:rPr>
          <w:lang w:eastAsia="ar-SA"/>
        </w:rPr>
        <w:t>ostraha stavby a staveniště, zajištění bezpečnosti práce a ochrany životního prostředí,</w:t>
      </w:r>
    </w:p>
    <w:p w14:paraId="7A9BFC97" w14:textId="77777777" w:rsidR="00EE1D9D" w:rsidRDefault="00EE1D9D" w:rsidP="00EE1D9D">
      <w:pPr>
        <w:pStyle w:val="Odstavecseseznamem"/>
        <w:numPr>
          <w:ilvl w:val="0"/>
          <w:numId w:val="47"/>
        </w:numPr>
        <w:ind w:left="284" w:hanging="284"/>
        <w:rPr>
          <w:lang w:eastAsia="ar-SA"/>
        </w:rPr>
      </w:pPr>
      <w:r>
        <w:rPr>
          <w:lang w:eastAsia="ar-SA"/>
        </w:rPr>
        <w:t xml:space="preserve">likvidace, odvoz a uložení vybouraných hmot a stavební suti na skládku včetně poplatku za uskladnění v souladu s ustanoveními zákona č. </w:t>
      </w:r>
      <w:bookmarkStart w:id="108" w:name="_Hlk61441257"/>
      <w:r>
        <w:rPr>
          <w:lang w:eastAsia="ar-SA"/>
        </w:rPr>
        <w:t xml:space="preserve">541/2020 </w:t>
      </w:r>
      <w:bookmarkEnd w:id="108"/>
      <w:r>
        <w:rPr>
          <w:lang w:eastAsia="ar-SA"/>
        </w:rPr>
        <w:t>Sb., o odpadech a o změně některých dalších zákonů, ve znění pozdějších předpisů,</w:t>
      </w:r>
    </w:p>
    <w:p w14:paraId="4D361767" w14:textId="77777777" w:rsidR="00EE1D9D" w:rsidRDefault="00EE1D9D" w:rsidP="00EE1D9D">
      <w:pPr>
        <w:pStyle w:val="Odstavecseseznamem"/>
        <w:numPr>
          <w:ilvl w:val="0"/>
          <w:numId w:val="47"/>
        </w:numPr>
        <w:ind w:left="284" w:hanging="284"/>
        <w:rPr>
          <w:lang w:eastAsia="ar-SA"/>
        </w:rPr>
      </w:pPr>
      <w:r>
        <w:rPr>
          <w:lang w:eastAsia="ar-SA"/>
        </w:rPr>
        <w:t>dočasné zábrany a oplocení proti vstupu nepovolaných osob na staveniště,</w:t>
      </w:r>
    </w:p>
    <w:p w14:paraId="2F2CAFA6" w14:textId="77777777" w:rsidR="00EE1D9D" w:rsidRDefault="00EE1D9D" w:rsidP="00EE1D9D">
      <w:pPr>
        <w:pStyle w:val="Odstavecseseznamem"/>
        <w:numPr>
          <w:ilvl w:val="0"/>
          <w:numId w:val="47"/>
        </w:numPr>
        <w:ind w:left="284" w:hanging="284"/>
        <w:rPr>
          <w:lang w:eastAsia="ar-SA"/>
        </w:rPr>
      </w:pPr>
      <w:r>
        <w:rPr>
          <w:lang w:eastAsia="ar-SA"/>
        </w:rPr>
        <w:t xml:space="preserve">platné povolenky pro vjezd vozidel stavby na komunikace se zákazem vjezdu či zastavení nebo stání, </w:t>
      </w:r>
    </w:p>
    <w:p w14:paraId="605B35FD" w14:textId="77777777" w:rsidR="00EE1D9D" w:rsidRDefault="00EE1D9D" w:rsidP="00EE1D9D">
      <w:pPr>
        <w:pStyle w:val="Odstavecseseznamem"/>
        <w:numPr>
          <w:ilvl w:val="0"/>
          <w:numId w:val="47"/>
        </w:numPr>
        <w:ind w:left="284" w:hanging="284"/>
        <w:rPr>
          <w:lang w:eastAsia="ar-SA"/>
        </w:rPr>
      </w:pPr>
      <w:r>
        <w:rPr>
          <w:lang w:eastAsia="ar-SA"/>
        </w:rPr>
        <w:t>zajištění nezbytných dopravních opatření,</w:t>
      </w:r>
    </w:p>
    <w:p w14:paraId="26331E14" w14:textId="77777777" w:rsidR="00EE1D9D" w:rsidRDefault="00EE1D9D" w:rsidP="00EE1D9D">
      <w:pPr>
        <w:pStyle w:val="Odstavecseseznamem"/>
        <w:numPr>
          <w:ilvl w:val="0"/>
          <w:numId w:val="47"/>
        </w:numPr>
        <w:ind w:left="284" w:hanging="284"/>
        <w:rPr>
          <w:lang w:eastAsia="ar-SA"/>
        </w:rPr>
      </w:pPr>
      <w:r>
        <w:rPr>
          <w:lang w:eastAsia="ar-SA"/>
        </w:rPr>
        <w:t>zajištění všech nutných zkoušek dle kontrolního a zkušebního plánu stavby,</w:t>
      </w:r>
    </w:p>
    <w:p w14:paraId="12159FB6" w14:textId="77777777" w:rsidR="00EE1D9D" w:rsidRDefault="00EE1D9D" w:rsidP="00EE1D9D">
      <w:pPr>
        <w:pStyle w:val="Odstavecseseznamem"/>
        <w:numPr>
          <w:ilvl w:val="0"/>
          <w:numId w:val="47"/>
        </w:numPr>
        <w:ind w:left="284" w:hanging="284"/>
        <w:rPr>
          <w:lang w:eastAsia="ar-SA"/>
        </w:rPr>
      </w:pPr>
      <w:r>
        <w:rPr>
          <w:lang w:eastAsia="ar-SA"/>
        </w:rPr>
        <w:t>součinnost v řízení se stavebním úřadem o užívání dokončené stavby, případně o vydání kolaudačního souhlasu,</w:t>
      </w:r>
    </w:p>
    <w:p w14:paraId="629CD6AB" w14:textId="77777777" w:rsidR="00EE1D9D" w:rsidRDefault="00EE1D9D" w:rsidP="00EE1D9D">
      <w:pPr>
        <w:pStyle w:val="Odstavecseseznamem"/>
        <w:numPr>
          <w:ilvl w:val="0"/>
          <w:numId w:val="47"/>
        </w:numPr>
        <w:ind w:left="284" w:hanging="284"/>
        <w:rPr>
          <w:lang w:eastAsia="ar-SA"/>
        </w:rPr>
      </w:pPr>
      <w:r>
        <w:rPr>
          <w:lang w:eastAsia="ar-SA"/>
        </w:rPr>
        <w:t>vytýčení veškerých podzemních zařízení,</w:t>
      </w:r>
    </w:p>
    <w:p w14:paraId="35E437E3" w14:textId="77777777" w:rsidR="00EE1D9D" w:rsidRDefault="00EE1D9D" w:rsidP="00EE1D9D">
      <w:pPr>
        <w:pStyle w:val="Odstavecseseznamem"/>
        <w:numPr>
          <w:ilvl w:val="0"/>
          <w:numId w:val="47"/>
        </w:numPr>
        <w:ind w:left="284" w:hanging="284"/>
        <w:rPr>
          <w:lang w:eastAsia="ar-SA"/>
        </w:rPr>
      </w:pPr>
      <w:r>
        <w:rPr>
          <w:lang w:eastAsia="ar-SA"/>
        </w:rPr>
        <w:t>poplatky spojené se záborem veřejného prostranství, odvozem a uložením odpadu,</w:t>
      </w:r>
    </w:p>
    <w:p w14:paraId="0F40CA2C" w14:textId="77777777" w:rsidR="00EE1D9D" w:rsidRDefault="00EE1D9D" w:rsidP="00EE1D9D">
      <w:pPr>
        <w:pStyle w:val="Odstavecseseznamem"/>
        <w:numPr>
          <w:ilvl w:val="0"/>
          <w:numId w:val="47"/>
        </w:numPr>
        <w:ind w:left="284" w:hanging="284"/>
        <w:rPr>
          <w:lang w:eastAsia="ar-SA"/>
        </w:rPr>
      </w:pPr>
      <w:r>
        <w:rPr>
          <w:lang w:eastAsia="ar-SA"/>
        </w:rPr>
        <w:t>sjednaná pojištění,</w:t>
      </w:r>
    </w:p>
    <w:p w14:paraId="4398B122" w14:textId="25A1DE08" w:rsidR="00EE1D9D" w:rsidRDefault="00EE1D9D" w:rsidP="00EE1D9D">
      <w:pPr>
        <w:pStyle w:val="Odstavecseseznamem"/>
        <w:numPr>
          <w:ilvl w:val="0"/>
          <w:numId w:val="47"/>
        </w:numPr>
        <w:ind w:left="284" w:hanging="284"/>
        <w:rPr>
          <w:lang w:eastAsia="ar-SA"/>
        </w:rPr>
      </w:pPr>
      <w:r>
        <w:rPr>
          <w:lang w:eastAsia="ar-SA"/>
        </w:rPr>
        <w:t>tlakové zkoušky, proplach potrubí zdravotně nezávadnou vodou, dezinfekce potrubí a bakteriologický rozbor vody akreditovanou laboratoří,</w:t>
      </w:r>
    </w:p>
    <w:p w14:paraId="23D614C3" w14:textId="224767E5" w:rsidR="00940A0C" w:rsidRDefault="00EE1D9D" w:rsidP="00CC2FEC">
      <w:pPr>
        <w:pStyle w:val="Odstavecseseznamem"/>
        <w:ind w:left="0"/>
      </w:pPr>
      <w:r>
        <w:rPr>
          <w:lang w:eastAsia="ar-SA"/>
        </w:rPr>
        <w:t>rušení starých povrchových znaků.</w:t>
      </w:r>
      <w:r w:rsidR="00940A0C">
        <w:t xml:space="preserve"> </w:t>
      </w:r>
    </w:p>
    <w:sectPr w:rsidR="00940A0C" w:rsidSect="00C81FAB">
      <w:headerReference w:type="even" r:id="rId16"/>
      <w:headerReference w:type="default" r:id="rId17"/>
      <w:footerReference w:type="even" r:id="rId18"/>
      <w:footerReference w:type="default" r:id="rId19"/>
      <w:headerReference w:type="first" r:id="rId20"/>
      <w:footerReference w:type="first" r:id="rId21"/>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C6497" w14:textId="77777777" w:rsidR="00CC2FEC" w:rsidRDefault="00CC2FEC" w:rsidP="00207A11">
      <w:r>
        <w:separator/>
      </w:r>
    </w:p>
  </w:endnote>
  <w:endnote w:type="continuationSeparator" w:id="0">
    <w:p w14:paraId="2DB80ED9" w14:textId="77777777" w:rsidR="00CC2FEC" w:rsidRDefault="00CC2FEC"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JohnSans Text Pro">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06A8D" w14:textId="77777777" w:rsidR="00CC2FEC" w:rsidRDefault="00CC2F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3C2D0" w14:textId="77777777" w:rsidR="00CC2FEC" w:rsidRDefault="00CC2FE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B253D" w14:textId="77777777" w:rsidR="00CC2FEC" w:rsidRDefault="00CC2FE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CC2FEC" w14:paraId="1281D0B1" w14:textId="77777777" w:rsidTr="00154293">
      <w:trPr>
        <w:trHeight w:val="227"/>
        <w:jc w:val="center"/>
      </w:trPr>
      <w:tc>
        <w:tcPr>
          <w:tcW w:w="4253" w:type="dxa"/>
          <w:tcBorders>
            <w:top w:val="nil"/>
            <w:left w:val="nil"/>
            <w:bottom w:val="single" w:sz="4" w:space="0" w:color="auto"/>
            <w:right w:val="nil"/>
          </w:tcBorders>
          <w:tcMar>
            <w:left w:w="113" w:type="dxa"/>
          </w:tcMar>
          <w:vAlign w:val="bottom"/>
        </w:tcPr>
        <w:p w14:paraId="7BFAA284" w14:textId="77777777" w:rsidR="00CC2FEC" w:rsidRDefault="00CC2FEC" w:rsidP="00154293">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59399E7C" w14:textId="77777777" w:rsidR="00CC2FEC" w:rsidRPr="00B40E75" w:rsidRDefault="00CC2FEC" w:rsidP="00154293">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16</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17</w:t>
          </w:r>
          <w:r w:rsidRPr="00B40E75">
            <w:rPr>
              <w:color w:val="000000" w:themeColor="text1"/>
              <w:sz w:val="16"/>
              <w:szCs w:val="16"/>
            </w:rPr>
            <w:fldChar w:fldCharType="end"/>
          </w:r>
          <w:r w:rsidRPr="00B40E75">
            <w:rPr>
              <w:color w:val="000000" w:themeColor="text1"/>
              <w:sz w:val="16"/>
              <w:szCs w:val="16"/>
            </w:rPr>
            <w:t>)</w:t>
          </w:r>
        </w:p>
      </w:tc>
    </w:tr>
    <w:tr w:rsidR="00CC2FEC" w14:paraId="036F30AF" w14:textId="77777777" w:rsidTr="00154293">
      <w:trPr>
        <w:trHeight w:val="227"/>
        <w:jc w:val="center"/>
      </w:trPr>
      <w:tc>
        <w:tcPr>
          <w:tcW w:w="4253" w:type="dxa"/>
          <w:tcBorders>
            <w:bottom w:val="nil"/>
            <w:right w:val="nil"/>
          </w:tcBorders>
          <w:tcMar>
            <w:left w:w="113" w:type="dxa"/>
          </w:tcMar>
          <w:vAlign w:val="bottom"/>
        </w:tcPr>
        <w:p w14:paraId="192FE162" w14:textId="4844415F" w:rsidR="00CC2FEC" w:rsidRDefault="00CC2FEC" w:rsidP="00154293">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988051664"/>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5CE6203A" w14:textId="3CB4B9CD" w:rsidR="00CC2FEC" w:rsidRDefault="00CC2FEC" w:rsidP="00154293">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086183935"/>
              <w:text/>
            </w:sdtPr>
            <w:sdtEndPr/>
            <w:sdtContent>
              <w:r w:rsidR="00F94B94">
                <w:rPr>
                  <w:color w:val="000000" w:themeColor="text1"/>
                  <w:sz w:val="12"/>
                  <w:szCs w:val="12"/>
                </w:rPr>
                <w:t>c</w:t>
              </w:r>
            </w:sdtContent>
          </w:sdt>
        </w:p>
      </w:tc>
    </w:tr>
    <w:tr w:rsidR="00CC2FEC" w14:paraId="08DE39C5" w14:textId="77777777" w:rsidTr="00154293">
      <w:trPr>
        <w:trHeight w:val="170"/>
        <w:jc w:val="center"/>
      </w:trPr>
      <w:tc>
        <w:tcPr>
          <w:tcW w:w="4253" w:type="dxa"/>
          <w:tcBorders>
            <w:top w:val="nil"/>
            <w:left w:val="nil"/>
            <w:bottom w:val="nil"/>
            <w:right w:val="nil"/>
          </w:tcBorders>
          <w:tcMar>
            <w:left w:w="113" w:type="dxa"/>
          </w:tcMar>
          <w:vAlign w:val="bottom"/>
        </w:tcPr>
        <w:p w14:paraId="5BAB545B" w14:textId="7183BB1A" w:rsidR="00CC2FEC" w:rsidRDefault="00CC2FEC" w:rsidP="00154293">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709574234"/>
              <w:text/>
            </w:sdtPr>
            <w:sdtEndPr/>
            <w:sdtContent>
              <w:r>
                <w:rPr>
                  <w:color w:val="000000" w:themeColor="text1"/>
                  <w:sz w:val="12"/>
                  <w:szCs w:val="12"/>
                </w:rPr>
                <w:t>008895/21/1</w:t>
              </w:r>
            </w:sdtContent>
          </w:sdt>
        </w:p>
      </w:tc>
      <w:tc>
        <w:tcPr>
          <w:tcW w:w="2835" w:type="dxa"/>
          <w:tcBorders>
            <w:top w:val="nil"/>
            <w:left w:val="nil"/>
            <w:bottom w:val="nil"/>
            <w:right w:val="nil"/>
          </w:tcBorders>
          <w:vAlign w:val="bottom"/>
        </w:tcPr>
        <w:p w14:paraId="56D01C65" w14:textId="67DCF297" w:rsidR="00CC2FEC" w:rsidRPr="00B40E75" w:rsidRDefault="00CC2FEC" w:rsidP="00154293">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704211276"/>
              <w:text/>
            </w:sdtPr>
            <w:sdtEndPr/>
            <w:sdtContent>
              <w:r>
                <w:rPr>
                  <w:color w:val="000000" w:themeColor="text1"/>
                  <w:sz w:val="12"/>
                  <w:szCs w:val="12"/>
                </w:rPr>
                <w:t>3</w:t>
              </w:r>
            </w:sdtContent>
          </w:sdt>
        </w:p>
      </w:tc>
    </w:tr>
  </w:tbl>
  <w:p w14:paraId="505ADD55" w14:textId="77777777" w:rsidR="00CC2FEC" w:rsidRPr="00F81B53" w:rsidRDefault="00CC2FEC" w:rsidP="00C81FAB">
    <w:pPr>
      <w:pStyle w:val="Zpat"/>
      <w:spacing w:line="100" w:lineRule="exact"/>
      <w:ind w:right="142"/>
      <w:jc w:val="left"/>
      <w:rPr>
        <w:color w:val="000000" w:themeColor="text1"/>
        <w:sz w:val="12"/>
        <w:szCs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CC2FEC" w14:paraId="591B7764" w14:textId="77777777" w:rsidTr="00154293">
      <w:trPr>
        <w:trHeight w:val="227"/>
        <w:jc w:val="center"/>
      </w:trPr>
      <w:tc>
        <w:tcPr>
          <w:tcW w:w="4253" w:type="dxa"/>
          <w:tcBorders>
            <w:top w:val="nil"/>
            <w:left w:val="nil"/>
            <w:bottom w:val="single" w:sz="4" w:space="0" w:color="auto"/>
            <w:right w:val="nil"/>
          </w:tcBorders>
          <w:tcMar>
            <w:left w:w="113" w:type="dxa"/>
          </w:tcMar>
          <w:vAlign w:val="bottom"/>
        </w:tcPr>
        <w:p w14:paraId="50D654E4" w14:textId="77777777" w:rsidR="00CC2FEC" w:rsidRDefault="00CC2FEC" w:rsidP="00154293">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49839C99" w14:textId="77777777" w:rsidR="00CC2FEC" w:rsidRPr="00B40E75" w:rsidRDefault="00CC2FEC" w:rsidP="00154293">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17</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17</w:t>
          </w:r>
          <w:r w:rsidRPr="00B40E75">
            <w:rPr>
              <w:color w:val="000000" w:themeColor="text1"/>
              <w:sz w:val="16"/>
              <w:szCs w:val="16"/>
            </w:rPr>
            <w:fldChar w:fldCharType="end"/>
          </w:r>
          <w:r w:rsidRPr="00B40E75">
            <w:rPr>
              <w:color w:val="000000" w:themeColor="text1"/>
              <w:sz w:val="16"/>
              <w:szCs w:val="16"/>
            </w:rPr>
            <w:t>)</w:t>
          </w:r>
        </w:p>
      </w:tc>
    </w:tr>
    <w:tr w:rsidR="00CC2FEC" w14:paraId="66B37774" w14:textId="77777777" w:rsidTr="00154293">
      <w:trPr>
        <w:trHeight w:val="227"/>
        <w:jc w:val="center"/>
      </w:trPr>
      <w:tc>
        <w:tcPr>
          <w:tcW w:w="4253" w:type="dxa"/>
          <w:tcBorders>
            <w:bottom w:val="nil"/>
            <w:right w:val="nil"/>
          </w:tcBorders>
          <w:tcMar>
            <w:left w:w="113" w:type="dxa"/>
          </w:tcMar>
          <w:vAlign w:val="bottom"/>
        </w:tcPr>
        <w:p w14:paraId="0DC0210E" w14:textId="2FCAA85E" w:rsidR="00CC2FEC" w:rsidRDefault="00CC2FEC" w:rsidP="00154293">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007592005"/>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1EC0D4E1" w14:textId="7C2441D2" w:rsidR="00CC2FEC" w:rsidRDefault="00CC2FEC" w:rsidP="00154293">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627210608"/>
              <w:text/>
            </w:sdtPr>
            <w:sdtEndPr/>
            <w:sdtContent>
              <w:r w:rsidR="00F94B94">
                <w:rPr>
                  <w:color w:val="000000" w:themeColor="text1"/>
                  <w:sz w:val="12"/>
                  <w:szCs w:val="12"/>
                </w:rPr>
                <w:t>c</w:t>
              </w:r>
            </w:sdtContent>
          </w:sdt>
        </w:p>
      </w:tc>
    </w:tr>
    <w:tr w:rsidR="00CC2FEC" w14:paraId="2FB0D5FB" w14:textId="77777777" w:rsidTr="00154293">
      <w:trPr>
        <w:trHeight w:val="170"/>
        <w:jc w:val="center"/>
      </w:trPr>
      <w:tc>
        <w:tcPr>
          <w:tcW w:w="4253" w:type="dxa"/>
          <w:tcBorders>
            <w:top w:val="nil"/>
            <w:left w:val="nil"/>
            <w:bottom w:val="nil"/>
            <w:right w:val="nil"/>
          </w:tcBorders>
          <w:tcMar>
            <w:left w:w="113" w:type="dxa"/>
          </w:tcMar>
          <w:vAlign w:val="bottom"/>
        </w:tcPr>
        <w:p w14:paraId="0DFA946E" w14:textId="13FF38B7" w:rsidR="00CC2FEC" w:rsidRDefault="00CC2FEC" w:rsidP="00154293">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564686338"/>
              <w:text/>
            </w:sdtPr>
            <w:sdtEndPr/>
            <w:sdtContent>
              <w:r>
                <w:rPr>
                  <w:color w:val="000000" w:themeColor="text1"/>
                  <w:sz w:val="12"/>
                  <w:szCs w:val="12"/>
                </w:rPr>
                <w:t>008895/21/1</w:t>
              </w:r>
            </w:sdtContent>
          </w:sdt>
        </w:p>
      </w:tc>
      <w:tc>
        <w:tcPr>
          <w:tcW w:w="2835" w:type="dxa"/>
          <w:tcBorders>
            <w:top w:val="nil"/>
            <w:left w:val="nil"/>
            <w:bottom w:val="nil"/>
            <w:right w:val="nil"/>
          </w:tcBorders>
          <w:vAlign w:val="bottom"/>
        </w:tcPr>
        <w:p w14:paraId="611CFA07" w14:textId="2FC1FEEC" w:rsidR="00CC2FEC" w:rsidRPr="00B40E75" w:rsidRDefault="00CC2FEC" w:rsidP="00154293">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647124311"/>
              <w:text/>
            </w:sdtPr>
            <w:sdtEndPr/>
            <w:sdtContent>
              <w:r>
                <w:rPr>
                  <w:color w:val="000000" w:themeColor="text1"/>
                  <w:sz w:val="12"/>
                  <w:szCs w:val="12"/>
                </w:rPr>
                <w:t>3</w:t>
              </w:r>
            </w:sdtContent>
          </w:sdt>
        </w:p>
      </w:tc>
    </w:tr>
  </w:tbl>
  <w:p w14:paraId="2E0DC631" w14:textId="77777777" w:rsidR="00CC2FEC" w:rsidRPr="00F81B53" w:rsidRDefault="00CC2FEC" w:rsidP="00C81FAB">
    <w:pPr>
      <w:pStyle w:val="Zpat"/>
      <w:spacing w:line="100" w:lineRule="exact"/>
      <w:ind w:right="142"/>
      <w:jc w:val="left"/>
      <w:rPr>
        <w:color w:val="000000" w:themeColor="text1"/>
        <w:sz w:val="12"/>
        <w:szCs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CC2FEC" w14:paraId="300DA174" w14:textId="77777777" w:rsidTr="00154293">
      <w:trPr>
        <w:trHeight w:val="227"/>
        <w:jc w:val="center"/>
      </w:trPr>
      <w:tc>
        <w:tcPr>
          <w:tcW w:w="4253" w:type="dxa"/>
          <w:tcBorders>
            <w:top w:val="nil"/>
            <w:left w:val="nil"/>
            <w:bottom w:val="single" w:sz="4" w:space="0" w:color="auto"/>
            <w:right w:val="nil"/>
          </w:tcBorders>
          <w:tcMar>
            <w:left w:w="113" w:type="dxa"/>
          </w:tcMar>
          <w:vAlign w:val="bottom"/>
        </w:tcPr>
        <w:p w14:paraId="31A542A1" w14:textId="77777777" w:rsidR="00CC2FEC" w:rsidRDefault="00CC2FEC" w:rsidP="00154293">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2BF9FA8C" w14:textId="77777777" w:rsidR="00CC2FEC" w:rsidRPr="00B40E75" w:rsidRDefault="00CC2FEC" w:rsidP="00154293">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9</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17</w:t>
          </w:r>
          <w:r w:rsidRPr="00B40E75">
            <w:rPr>
              <w:color w:val="000000" w:themeColor="text1"/>
              <w:sz w:val="16"/>
              <w:szCs w:val="16"/>
            </w:rPr>
            <w:fldChar w:fldCharType="end"/>
          </w:r>
          <w:r w:rsidRPr="00B40E75">
            <w:rPr>
              <w:color w:val="000000" w:themeColor="text1"/>
              <w:sz w:val="16"/>
              <w:szCs w:val="16"/>
            </w:rPr>
            <w:t>)</w:t>
          </w:r>
        </w:p>
      </w:tc>
    </w:tr>
    <w:tr w:rsidR="00CC2FEC" w14:paraId="535866E7" w14:textId="77777777" w:rsidTr="00154293">
      <w:trPr>
        <w:trHeight w:val="227"/>
        <w:jc w:val="center"/>
      </w:trPr>
      <w:tc>
        <w:tcPr>
          <w:tcW w:w="4253" w:type="dxa"/>
          <w:tcBorders>
            <w:bottom w:val="nil"/>
            <w:right w:val="nil"/>
          </w:tcBorders>
          <w:tcMar>
            <w:left w:w="113" w:type="dxa"/>
          </w:tcMar>
          <w:vAlign w:val="bottom"/>
        </w:tcPr>
        <w:p w14:paraId="15F7BBC1" w14:textId="64DC8675" w:rsidR="00CC2FEC" w:rsidRDefault="00CC2FEC" w:rsidP="00154293">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107491290"/>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5BEAA212" w14:textId="21ABA5A3" w:rsidR="00CC2FEC" w:rsidRDefault="00CC2FEC" w:rsidP="00154293">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455600096"/>
              <w:text/>
            </w:sdtPr>
            <w:sdtEndPr/>
            <w:sdtContent>
              <w:r w:rsidR="00F94B94">
                <w:rPr>
                  <w:color w:val="000000" w:themeColor="text1"/>
                  <w:sz w:val="12"/>
                  <w:szCs w:val="12"/>
                </w:rPr>
                <w:t>c</w:t>
              </w:r>
            </w:sdtContent>
          </w:sdt>
        </w:p>
      </w:tc>
    </w:tr>
    <w:tr w:rsidR="00CC2FEC" w14:paraId="0BEC34EB" w14:textId="77777777" w:rsidTr="00154293">
      <w:trPr>
        <w:trHeight w:val="170"/>
        <w:jc w:val="center"/>
      </w:trPr>
      <w:tc>
        <w:tcPr>
          <w:tcW w:w="4253" w:type="dxa"/>
          <w:tcBorders>
            <w:top w:val="nil"/>
            <w:left w:val="nil"/>
            <w:bottom w:val="nil"/>
            <w:right w:val="nil"/>
          </w:tcBorders>
          <w:tcMar>
            <w:left w:w="113" w:type="dxa"/>
          </w:tcMar>
          <w:vAlign w:val="bottom"/>
        </w:tcPr>
        <w:p w14:paraId="01708802" w14:textId="3A20A5D1" w:rsidR="00CC2FEC" w:rsidRDefault="00CC2FEC" w:rsidP="00154293">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343855727"/>
              <w:text/>
            </w:sdtPr>
            <w:sdtEndPr/>
            <w:sdtContent>
              <w:r>
                <w:rPr>
                  <w:color w:val="000000" w:themeColor="text1"/>
                  <w:sz w:val="12"/>
                  <w:szCs w:val="12"/>
                </w:rPr>
                <w:t>008895/21/1</w:t>
              </w:r>
            </w:sdtContent>
          </w:sdt>
        </w:p>
      </w:tc>
      <w:tc>
        <w:tcPr>
          <w:tcW w:w="2835" w:type="dxa"/>
          <w:tcBorders>
            <w:top w:val="nil"/>
            <w:left w:val="nil"/>
            <w:bottom w:val="nil"/>
            <w:right w:val="nil"/>
          </w:tcBorders>
          <w:vAlign w:val="bottom"/>
        </w:tcPr>
        <w:p w14:paraId="551E7145" w14:textId="2211CA41" w:rsidR="00CC2FEC" w:rsidRPr="00B40E75" w:rsidRDefault="00CC2FEC" w:rsidP="00154293">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803579162"/>
              <w:text/>
            </w:sdtPr>
            <w:sdtEndPr/>
            <w:sdtContent>
              <w:r>
                <w:rPr>
                  <w:color w:val="000000" w:themeColor="text1"/>
                  <w:sz w:val="12"/>
                  <w:szCs w:val="12"/>
                </w:rPr>
                <w:t>3</w:t>
              </w:r>
            </w:sdtContent>
          </w:sdt>
        </w:p>
      </w:tc>
    </w:tr>
  </w:tbl>
  <w:p w14:paraId="7FB6D9EF" w14:textId="77777777" w:rsidR="00CC2FEC" w:rsidRPr="00F81B53" w:rsidRDefault="00CC2FEC" w:rsidP="00C81FAB">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14288" w14:textId="77777777" w:rsidR="00CC2FEC" w:rsidRDefault="00CC2FEC" w:rsidP="00207A11">
      <w:r>
        <w:separator/>
      </w:r>
    </w:p>
  </w:footnote>
  <w:footnote w:type="continuationSeparator" w:id="0">
    <w:p w14:paraId="0DB60868" w14:textId="77777777" w:rsidR="00CC2FEC" w:rsidRDefault="00CC2FEC"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1B82" w14:textId="77777777" w:rsidR="00CC2FEC" w:rsidRDefault="00CC2FE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7420" w14:textId="77777777" w:rsidR="00CC2FEC" w:rsidRDefault="00CC2FE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EA571" w14:textId="77777777" w:rsidR="00CC2FEC" w:rsidRDefault="00CC2FEC" w:rsidP="0093354C">
    <w:pPr>
      <w:pStyle w:val="Zhlav"/>
      <w:tabs>
        <w:tab w:val="clear" w:pos="4536"/>
        <w:tab w:val="clear" w:pos="9072"/>
      </w:tabs>
    </w:pPr>
  </w:p>
  <w:p w14:paraId="210DA7D6" w14:textId="77777777" w:rsidR="00CC2FEC" w:rsidRPr="0093354C" w:rsidRDefault="00CC2FEC" w:rsidP="0093354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90DE8" w14:textId="77777777" w:rsidR="00CC2FEC" w:rsidRPr="00AE3921" w:rsidRDefault="00CC2FEC"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757EB97" wp14:editId="42F5D340">
              <wp:extent cx="683895" cy="199390"/>
              <wp:effectExtent l="1905" t="6985" r="0" b="3175"/>
              <wp:docPr id="345" name="Plátno 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4F9F736" id="Plátno 34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CC2FEC" w:rsidRPr="00AE3921" w14:paraId="1A698A99" w14:textId="77777777" w:rsidTr="00154293">
      <w:trPr>
        <w:trHeight w:val="227"/>
        <w:jc w:val="center"/>
      </w:trPr>
      <w:tc>
        <w:tcPr>
          <w:tcW w:w="5103" w:type="dxa"/>
          <w:vAlign w:val="center"/>
        </w:tcPr>
        <w:p w14:paraId="204780A2" w14:textId="783D4B93" w:rsidR="00CC2FEC" w:rsidRPr="00AE3921" w:rsidRDefault="003F670A" w:rsidP="00154293">
          <w:pPr>
            <w:tabs>
              <w:tab w:val="right" w:pos="8505"/>
            </w:tabs>
            <w:jc w:val="left"/>
            <w:rPr>
              <w:color w:val="000000" w:themeColor="text1"/>
              <w:sz w:val="12"/>
              <w:szCs w:val="12"/>
            </w:rPr>
          </w:pPr>
          <w:sdt>
            <w:sdtPr>
              <w:rPr>
                <w:color w:val="000000" w:themeColor="text1"/>
                <w:sz w:val="12"/>
                <w:szCs w:val="12"/>
              </w:rPr>
              <w:alias w:val="Název dokumentace 1"/>
              <w:tag w:val="NazevDok"/>
              <w:id w:val="2029212298"/>
              <w:text/>
            </w:sdtPr>
            <w:sdtEndPr/>
            <w:sdtContent>
              <w:r w:rsidR="00CC2FEC">
                <w:rPr>
                  <w:color w:val="000000" w:themeColor="text1"/>
                  <w:sz w:val="12"/>
                  <w:szCs w:val="12"/>
                </w:rPr>
                <w:t>Sezimovo Ústí - ul. Pod Vrbou</w:t>
              </w:r>
            </w:sdtContent>
          </w:sdt>
          <w:r w:rsidR="00CC2FEC" w:rsidRPr="00AE3921">
            <w:rPr>
              <w:color w:val="000000" w:themeColor="text1"/>
              <w:sz w:val="12"/>
              <w:szCs w:val="12"/>
            </w:rPr>
            <w:t xml:space="preserve"> </w:t>
          </w:r>
          <w:sdt>
            <w:sdtPr>
              <w:rPr>
                <w:color w:val="000000" w:themeColor="text1"/>
                <w:sz w:val="12"/>
                <w:szCs w:val="12"/>
              </w:rPr>
              <w:alias w:val="Název dokumentace 2"/>
              <w:tag w:val="NazevDok2_"/>
              <w:id w:val="-1046912558"/>
              <w:text/>
            </w:sdtPr>
            <w:sdtEndPr/>
            <w:sdtContent>
              <w:r w:rsidR="00CC2FEC">
                <w:rPr>
                  <w:color w:val="000000" w:themeColor="text1"/>
                  <w:sz w:val="12"/>
                  <w:szCs w:val="12"/>
                </w:rPr>
                <w:t>Rekonstrukce vodovodu a kanalizace</w:t>
              </w:r>
            </w:sdtContent>
          </w:sdt>
          <w:r w:rsidR="00CC2FEC" w:rsidRPr="00AE3921">
            <w:rPr>
              <w:color w:val="000000" w:themeColor="text1"/>
              <w:sz w:val="12"/>
              <w:szCs w:val="12"/>
            </w:rPr>
            <w:t xml:space="preserve"> </w:t>
          </w:r>
          <w:sdt>
            <w:sdtPr>
              <w:rPr>
                <w:color w:val="000000" w:themeColor="text1"/>
                <w:sz w:val="12"/>
                <w:szCs w:val="12"/>
              </w:rPr>
              <w:alias w:val="Název dokumentace 3"/>
              <w:tag w:val="NazevDok3_"/>
              <w:id w:val="121510200"/>
              <w:showingPlcHdr/>
              <w:text/>
            </w:sdtPr>
            <w:sdtEndPr/>
            <w:sdtContent>
              <w:r w:rsidR="009433C9">
                <w:rPr>
                  <w:color w:val="000000" w:themeColor="text1"/>
                  <w:sz w:val="12"/>
                  <w:szCs w:val="12"/>
                </w:rPr>
                <w:t xml:space="preserve">     </w:t>
              </w:r>
            </w:sdtContent>
          </w:sdt>
        </w:p>
      </w:tc>
      <w:tc>
        <w:tcPr>
          <w:tcW w:w="3402" w:type="dxa"/>
          <w:tcMar>
            <w:left w:w="113" w:type="dxa"/>
          </w:tcMar>
          <w:vAlign w:val="center"/>
        </w:tcPr>
        <w:p w14:paraId="721E95E6" w14:textId="77777777" w:rsidR="00CC2FEC" w:rsidRPr="00AE3921" w:rsidRDefault="003F670A" w:rsidP="00ED6AC3">
          <w:pPr>
            <w:tabs>
              <w:tab w:val="right" w:pos="8505"/>
            </w:tabs>
            <w:jc w:val="right"/>
            <w:rPr>
              <w:color w:val="000000" w:themeColor="text1"/>
              <w:sz w:val="12"/>
              <w:szCs w:val="12"/>
            </w:rPr>
          </w:pPr>
          <w:sdt>
            <w:sdtPr>
              <w:rPr>
                <w:bCs/>
                <w:color w:val="000000" w:themeColor="text1"/>
                <w:sz w:val="12"/>
                <w:szCs w:val="12"/>
              </w:rPr>
              <w:alias w:val="Číslo přílohy"/>
              <w:tag w:val="PrilCislo"/>
              <w:id w:val="-806556144"/>
              <w:text/>
            </w:sdtPr>
            <w:sdtEndPr/>
            <w:sdtContent>
              <w:r w:rsidR="00CC2FEC">
                <w:rPr>
                  <w:bCs/>
                  <w:color w:val="000000" w:themeColor="text1"/>
                  <w:sz w:val="12"/>
                  <w:szCs w:val="12"/>
                </w:rPr>
                <w:t>F.1</w:t>
              </w:r>
            </w:sdtContent>
          </w:sdt>
          <w:r w:rsidR="00CC2FEC">
            <w:rPr>
              <w:bCs/>
              <w:color w:val="000000" w:themeColor="text1"/>
              <w:sz w:val="12"/>
              <w:szCs w:val="12"/>
            </w:rPr>
            <w:t xml:space="preserve">  </w:t>
          </w:r>
          <w:r w:rsidR="00CC2FEC" w:rsidRPr="00AE3921">
            <w:rPr>
              <w:bCs/>
              <w:color w:val="000000" w:themeColor="text1"/>
              <w:sz w:val="12"/>
              <w:szCs w:val="12"/>
            </w:rPr>
            <w:t xml:space="preserve"> </w:t>
          </w:r>
          <w:sdt>
            <w:sdtPr>
              <w:rPr>
                <w:bCs/>
                <w:color w:val="000000" w:themeColor="text1"/>
                <w:sz w:val="12"/>
                <w:szCs w:val="12"/>
              </w:rPr>
              <w:alias w:val="Název přílohy"/>
              <w:tag w:val="PrilNaz"/>
              <w:id w:val="-741014347"/>
              <w:text/>
            </w:sdtPr>
            <w:sdtEndPr/>
            <w:sdtContent>
              <w:r w:rsidR="00CC2FEC">
                <w:rPr>
                  <w:bCs/>
                  <w:color w:val="000000" w:themeColor="text1"/>
                  <w:sz w:val="12"/>
                  <w:szCs w:val="12"/>
                </w:rPr>
                <w:t>Technické podmínky</w:t>
              </w:r>
            </w:sdtContent>
          </w:sdt>
        </w:p>
      </w:tc>
    </w:tr>
    <w:tr w:rsidR="00CC2FEC" w:rsidRPr="00AE3921" w14:paraId="46B064D9" w14:textId="77777777" w:rsidTr="00154293">
      <w:trPr>
        <w:trHeight w:val="227"/>
        <w:jc w:val="center"/>
      </w:trPr>
      <w:tc>
        <w:tcPr>
          <w:tcW w:w="5103" w:type="dxa"/>
          <w:vAlign w:val="center"/>
        </w:tcPr>
        <w:p w14:paraId="5DF6D4BD" w14:textId="581D9DEB" w:rsidR="00CC2FEC" w:rsidRPr="00AE3921" w:rsidRDefault="003F670A" w:rsidP="00154293">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766803730"/>
              <w:showingPlcHdr/>
              <w:text/>
            </w:sdtPr>
            <w:sdtEndPr/>
            <w:sdtContent>
              <w:r w:rsidR="009433C9">
                <w:rPr>
                  <w:color w:val="000000" w:themeColor="text1"/>
                  <w:sz w:val="12"/>
                  <w:szCs w:val="12"/>
                </w:rPr>
                <w:t xml:space="preserve">     </w:t>
              </w:r>
            </w:sdtContent>
          </w:sdt>
        </w:p>
      </w:tc>
      <w:tc>
        <w:tcPr>
          <w:tcW w:w="3402" w:type="dxa"/>
          <w:tcMar>
            <w:left w:w="113" w:type="dxa"/>
          </w:tcMar>
          <w:vAlign w:val="center"/>
        </w:tcPr>
        <w:p w14:paraId="614C4999" w14:textId="77777777" w:rsidR="00CC2FEC" w:rsidRPr="00AE3921" w:rsidRDefault="003F670A" w:rsidP="00154293">
          <w:pPr>
            <w:tabs>
              <w:tab w:val="right" w:pos="8505"/>
            </w:tabs>
            <w:jc w:val="right"/>
            <w:rPr>
              <w:color w:val="000000" w:themeColor="text1"/>
              <w:sz w:val="12"/>
              <w:szCs w:val="12"/>
            </w:rPr>
          </w:pPr>
          <w:sdt>
            <w:sdtPr>
              <w:rPr>
                <w:color w:val="000000" w:themeColor="text1"/>
                <w:sz w:val="12"/>
                <w:szCs w:val="12"/>
              </w:rPr>
              <w:alias w:val="Stupeň"/>
              <w:tag w:val="StupenZ"/>
              <w:id w:val="-1225128130"/>
              <w:text/>
            </w:sdtPr>
            <w:sdtEndPr/>
            <w:sdtContent>
              <w:r w:rsidR="00CC2FEC">
                <w:rPr>
                  <w:color w:val="000000" w:themeColor="text1"/>
                  <w:sz w:val="12"/>
                  <w:szCs w:val="12"/>
                </w:rPr>
                <w:t>DPS</w:t>
              </w:r>
            </w:sdtContent>
          </w:sdt>
        </w:p>
      </w:tc>
    </w:tr>
  </w:tbl>
  <w:p w14:paraId="7819B2BE" w14:textId="5E89895E" w:rsidR="00CC2FEC" w:rsidRDefault="003F670A" w:rsidP="00C81FAB">
    <w:pPr>
      <w:pStyle w:val="Zhlav"/>
      <w:spacing w:before="60"/>
      <w:rPr>
        <w:bCs/>
        <w:color w:val="000000" w:themeColor="text1"/>
        <w:sz w:val="12"/>
        <w:szCs w:val="12"/>
      </w:rPr>
    </w:pPr>
    <w:sdt>
      <w:sdtPr>
        <w:rPr>
          <w:bCs/>
          <w:color w:val="000000" w:themeColor="text1"/>
          <w:sz w:val="12"/>
          <w:szCs w:val="12"/>
        </w:rPr>
        <w:alias w:val="Část stavby"/>
        <w:tag w:val="CastSt"/>
        <w:id w:val="2017105503"/>
        <w:showingPlcHdr/>
        <w:text/>
      </w:sdtPr>
      <w:sdtEndPr/>
      <w:sdtContent>
        <w:r w:rsidR="009433C9">
          <w:rPr>
            <w:bCs/>
            <w:color w:val="000000" w:themeColor="text1"/>
            <w:sz w:val="12"/>
            <w:szCs w:val="12"/>
          </w:rPr>
          <w:t xml:space="preserve">     </w:t>
        </w:r>
      </w:sdtContent>
    </w:sdt>
    <w:r w:rsidR="00CC2FEC" w:rsidRPr="00CA337C">
      <w:rPr>
        <w:bCs/>
        <w:color w:val="000000" w:themeColor="text1"/>
        <w:sz w:val="12"/>
        <w:szCs w:val="12"/>
      </w:rPr>
      <w:t xml:space="preserve"> </w:t>
    </w:r>
    <w:r w:rsidR="00CC2FEC">
      <w:rPr>
        <w:bCs/>
        <w:color w:val="000000" w:themeColor="text1"/>
        <w:sz w:val="12"/>
        <w:szCs w:val="12"/>
      </w:rPr>
      <w:t xml:space="preserve"> </w:t>
    </w:r>
    <w:r w:rsidR="00CC2FEC" w:rsidRPr="00CA337C">
      <w:rPr>
        <w:bCs/>
        <w:color w:val="000000" w:themeColor="text1"/>
        <w:sz w:val="12"/>
        <w:szCs w:val="12"/>
      </w:rPr>
      <w:t xml:space="preserve"> </w:t>
    </w:r>
    <w:sdt>
      <w:sdtPr>
        <w:rPr>
          <w:bCs/>
          <w:color w:val="000000" w:themeColor="text1"/>
          <w:sz w:val="12"/>
          <w:szCs w:val="12"/>
        </w:rPr>
        <w:alias w:val="SO/PS"/>
        <w:tag w:val="SOPS"/>
        <w:id w:val="501395581"/>
        <w:showingPlcHdr/>
        <w:text/>
      </w:sdtPr>
      <w:sdtEndPr/>
      <w:sdtContent>
        <w:r w:rsidR="009433C9">
          <w:rPr>
            <w:bCs/>
            <w:color w:val="000000" w:themeColor="text1"/>
            <w:sz w:val="12"/>
            <w:szCs w:val="12"/>
          </w:rPr>
          <w:t xml:space="preserve">     </w:t>
        </w:r>
      </w:sdtContent>
    </w:sdt>
  </w:p>
  <w:p w14:paraId="0CEB2208" w14:textId="77777777" w:rsidR="00CC2FEC" w:rsidRPr="00AE3921" w:rsidRDefault="00CC2FEC" w:rsidP="00C81FAB">
    <w:pPr>
      <w:pStyle w:val="Zhlav"/>
      <w:rPr>
        <w:color w:val="000000" w:themeColor="text1"/>
        <w:sz w:val="12"/>
        <w:szCs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74909" w14:textId="77777777" w:rsidR="00CC2FEC" w:rsidRPr="00AE3921" w:rsidRDefault="00CC2FEC"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6BB61E75" wp14:editId="44BB5109">
              <wp:extent cx="683895" cy="199390"/>
              <wp:effectExtent l="1905" t="6985" r="0" b="3175"/>
              <wp:docPr id="397" name="Plátno 39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6"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6"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8"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9"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0"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1"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2"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3"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4"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5"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6"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6C2C9485" id="Plátno 397"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CC2FEC" w:rsidRPr="00AE3921" w14:paraId="2C92D291" w14:textId="77777777" w:rsidTr="00154293">
      <w:trPr>
        <w:trHeight w:val="227"/>
        <w:jc w:val="center"/>
      </w:trPr>
      <w:tc>
        <w:tcPr>
          <w:tcW w:w="5103" w:type="dxa"/>
          <w:vAlign w:val="center"/>
        </w:tcPr>
        <w:p w14:paraId="4499A261" w14:textId="255066A2" w:rsidR="00CC2FEC" w:rsidRPr="00AE3921" w:rsidRDefault="003F670A" w:rsidP="00154293">
          <w:pPr>
            <w:tabs>
              <w:tab w:val="right" w:pos="8505"/>
            </w:tabs>
            <w:jc w:val="left"/>
            <w:rPr>
              <w:color w:val="000000" w:themeColor="text1"/>
              <w:sz w:val="12"/>
              <w:szCs w:val="12"/>
            </w:rPr>
          </w:pPr>
          <w:sdt>
            <w:sdtPr>
              <w:rPr>
                <w:color w:val="000000" w:themeColor="text1"/>
                <w:sz w:val="12"/>
                <w:szCs w:val="12"/>
              </w:rPr>
              <w:alias w:val="Název dokumentace 1"/>
              <w:tag w:val="NazevDok"/>
              <w:id w:val="-1124617007"/>
              <w:text/>
            </w:sdtPr>
            <w:sdtEndPr/>
            <w:sdtContent>
              <w:r w:rsidR="00CC2FEC">
                <w:rPr>
                  <w:color w:val="000000" w:themeColor="text1"/>
                  <w:sz w:val="12"/>
                  <w:szCs w:val="12"/>
                </w:rPr>
                <w:t>Sezimovo Ústí - ul. Pod Vrbou</w:t>
              </w:r>
            </w:sdtContent>
          </w:sdt>
          <w:r w:rsidR="00CC2FEC" w:rsidRPr="00AE3921">
            <w:rPr>
              <w:color w:val="000000" w:themeColor="text1"/>
              <w:sz w:val="12"/>
              <w:szCs w:val="12"/>
            </w:rPr>
            <w:t xml:space="preserve"> </w:t>
          </w:r>
          <w:sdt>
            <w:sdtPr>
              <w:rPr>
                <w:color w:val="000000" w:themeColor="text1"/>
                <w:sz w:val="12"/>
                <w:szCs w:val="12"/>
              </w:rPr>
              <w:alias w:val="Název dokumentace 2"/>
              <w:tag w:val="NazevDok2_"/>
              <w:id w:val="252330203"/>
              <w:text/>
            </w:sdtPr>
            <w:sdtEndPr/>
            <w:sdtContent>
              <w:r w:rsidR="00CC2FEC">
                <w:rPr>
                  <w:color w:val="000000" w:themeColor="text1"/>
                  <w:sz w:val="12"/>
                  <w:szCs w:val="12"/>
                </w:rPr>
                <w:t>Rekonstrukce vodovodu a kanalizace</w:t>
              </w:r>
            </w:sdtContent>
          </w:sdt>
          <w:r w:rsidR="00CC2FEC" w:rsidRPr="00AE3921">
            <w:rPr>
              <w:color w:val="000000" w:themeColor="text1"/>
              <w:sz w:val="12"/>
              <w:szCs w:val="12"/>
            </w:rPr>
            <w:t xml:space="preserve"> </w:t>
          </w:r>
          <w:sdt>
            <w:sdtPr>
              <w:rPr>
                <w:color w:val="000000" w:themeColor="text1"/>
                <w:sz w:val="12"/>
                <w:szCs w:val="12"/>
              </w:rPr>
              <w:alias w:val="Název dokumentace 3"/>
              <w:tag w:val="NazevDok3_"/>
              <w:id w:val="1552653704"/>
              <w:showingPlcHdr/>
              <w:text/>
            </w:sdtPr>
            <w:sdtEndPr/>
            <w:sdtContent>
              <w:r w:rsidR="009433C9">
                <w:rPr>
                  <w:color w:val="000000" w:themeColor="text1"/>
                  <w:sz w:val="12"/>
                  <w:szCs w:val="12"/>
                </w:rPr>
                <w:t xml:space="preserve">     </w:t>
              </w:r>
            </w:sdtContent>
          </w:sdt>
        </w:p>
      </w:tc>
      <w:tc>
        <w:tcPr>
          <w:tcW w:w="3402" w:type="dxa"/>
          <w:tcMar>
            <w:left w:w="113" w:type="dxa"/>
          </w:tcMar>
          <w:vAlign w:val="center"/>
        </w:tcPr>
        <w:p w14:paraId="54F74159" w14:textId="77777777" w:rsidR="00CC2FEC" w:rsidRPr="00AE3921" w:rsidRDefault="003F670A" w:rsidP="00ED6AC3">
          <w:pPr>
            <w:tabs>
              <w:tab w:val="right" w:pos="8505"/>
            </w:tabs>
            <w:jc w:val="right"/>
            <w:rPr>
              <w:color w:val="000000" w:themeColor="text1"/>
              <w:sz w:val="12"/>
              <w:szCs w:val="12"/>
            </w:rPr>
          </w:pPr>
          <w:sdt>
            <w:sdtPr>
              <w:rPr>
                <w:bCs/>
                <w:color w:val="000000" w:themeColor="text1"/>
                <w:sz w:val="12"/>
                <w:szCs w:val="12"/>
              </w:rPr>
              <w:alias w:val="Číslo přílohy"/>
              <w:tag w:val="PrilCislo"/>
              <w:id w:val="1091662063"/>
              <w:text/>
            </w:sdtPr>
            <w:sdtEndPr/>
            <w:sdtContent>
              <w:r w:rsidR="00CC2FEC">
                <w:rPr>
                  <w:bCs/>
                  <w:color w:val="000000" w:themeColor="text1"/>
                  <w:sz w:val="12"/>
                  <w:szCs w:val="12"/>
                </w:rPr>
                <w:t>F.1</w:t>
              </w:r>
            </w:sdtContent>
          </w:sdt>
          <w:r w:rsidR="00CC2FEC">
            <w:rPr>
              <w:bCs/>
              <w:color w:val="000000" w:themeColor="text1"/>
              <w:sz w:val="12"/>
              <w:szCs w:val="12"/>
            </w:rPr>
            <w:t xml:space="preserve">  </w:t>
          </w:r>
          <w:r w:rsidR="00CC2FEC" w:rsidRPr="00AE3921">
            <w:rPr>
              <w:bCs/>
              <w:color w:val="000000" w:themeColor="text1"/>
              <w:sz w:val="12"/>
              <w:szCs w:val="12"/>
            </w:rPr>
            <w:t xml:space="preserve"> </w:t>
          </w:r>
          <w:sdt>
            <w:sdtPr>
              <w:rPr>
                <w:bCs/>
                <w:color w:val="000000" w:themeColor="text1"/>
                <w:sz w:val="12"/>
                <w:szCs w:val="12"/>
              </w:rPr>
              <w:alias w:val="Název přílohy"/>
              <w:tag w:val="PrilNaz"/>
              <w:id w:val="1510097648"/>
              <w:text/>
            </w:sdtPr>
            <w:sdtEndPr/>
            <w:sdtContent>
              <w:r w:rsidR="00CC2FEC">
                <w:rPr>
                  <w:bCs/>
                  <w:color w:val="000000" w:themeColor="text1"/>
                  <w:sz w:val="12"/>
                  <w:szCs w:val="12"/>
                </w:rPr>
                <w:t>Technické podmínky</w:t>
              </w:r>
            </w:sdtContent>
          </w:sdt>
        </w:p>
      </w:tc>
    </w:tr>
    <w:tr w:rsidR="00CC2FEC" w:rsidRPr="00AE3921" w14:paraId="7E102C0E" w14:textId="77777777" w:rsidTr="00154293">
      <w:trPr>
        <w:trHeight w:val="227"/>
        <w:jc w:val="center"/>
      </w:trPr>
      <w:tc>
        <w:tcPr>
          <w:tcW w:w="5103" w:type="dxa"/>
          <w:vAlign w:val="center"/>
        </w:tcPr>
        <w:p w14:paraId="17A4D959" w14:textId="574018FC" w:rsidR="00CC2FEC" w:rsidRPr="00AE3921" w:rsidRDefault="003F670A" w:rsidP="00154293">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558281639"/>
              <w:showingPlcHdr/>
              <w:text/>
            </w:sdtPr>
            <w:sdtEndPr/>
            <w:sdtContent>
              <w:r w:rsidR="009433C9">
                <w:rPr>
                  <w:color w:val="000000" w:themeColor="text1"/>
                  <w:sz w:val="12"/>
                  <w:szCs w:val="12"/>
                </w:rPr>
                <w:t xml:space="preserve">     </w:t>
              </w:r>
            </w:sdtContent>
          </w:sdt>
        </w:p>
      </w:tc>
      <w:tc>
        <w:tcPr>
          <w:tcW w:w="3402" w:type="dxa"/>
          <w:tcMar>
            <w:left w:w="113" w:type="dxa"/>
          </w:tcMar>
          <w:vAlign w:val="center"/>
        </w:tcPr>
        <w:p w14:paraId="2A32E88D" w14:textId="77777777" w:rsidR="00CC2FEC" w:rsidRPr="00AE3921" w:rsidRDefault="003F670A" w:rsidP="00154293">
          <w:pPr>
            <w:tabs>
              <w:tab w:val="right" w:pos="8505"/>
            </w:tabs>
            <w:jc w:val="right"/>
            <w:rPr>
              <w:color w:val="000000" w:themeColor="text1"/>
              <w:sz w:val="12"/>
              <w:szCs w:val="12"/>
            </w:rPr>
          </w:pPr>
          <w:sdt>
            <w:sdtPr>
              <w:rPr>
                <w:color w:val="000000" w:themeColor="text1"/>
                <w:sz w:val="12"/>
                <w:szCs w:val="12"/>
              </w:rPr>
              <w:alias w:val="Stupeň"/>
              <w:tag w:val="StupenZ"/>
              <w:id w:val="776912322"/>
              <w:text/>
            </w:sdtPr>
            <w:sdtEndPr/>
            <w:sdtContent>
              <w:r w:rsidR="00CC2FEC">
                <w:rPr>
                  <w:color w:val="000000" w:themeColor="text1"/>
                  <w:sz w:val="12"/>
                  <w:szCs w:val="12"/>
                </w:rPr>
                <w:t>DPS</w:t>
              </w:r>
            </w:sdtContent>
          </w:sdt>
        </w:p>
      </w:tc>
    </w:tr>
  </w:tbl>
  <w:p w14:paraId="4D771630" w14:textId="3EDABBF0" w:rsidR="00CC2FEC" w:rsidRDefault="003F670A" w:rsidP="00C81FAB">
    <w:pPr>
      <w:pStyle w:val="Zhlav"/>
      <w:spacing w:before="60"/>
      <w:rPr>
        <w:bCs/>
        <w:color w:val="000000" w:themeColor="text1"/>
        <w:sz w:val="12"/>
        <w:szCs w:val="12"/>
      </w:rPr>
    </w:pPr>
    <w:sdt>
      <w:sdtPr>
        <w:rPr>
          <w:bCs/>
          <w:color w:val="000000" w:themeColor="text1"/>
          <w:sz w:val="12"/>
          <w:szCs w:val="12"/>
        </w:rPr>
        <w:alias w:val="Část stavby"/>
        <w:tag w:val="CastSt"/>
        <w:id w:val="69778306"/>
        <w:showingPlcHdr/>
        <w:text/>
      </w:sdtPr>
      <w:sdtEndPr/>
      <w:sdtContent>
        <w:r w:rsidR="009433C9">
          <w:rPr>
            <w:bCs/>
            <w:color w:val="000000" w:themeColor="text1"/>
            <w:sz w:val="12"/>
            <w:szCs w:val="12"/>
          </w:rPr>
          <w:t xml:space="preserve">     </w:t>
        </w:r>
      </w:sdtContent>
    </w:sdt>
    <w:r w:rsidR="00CC2FEC" w:rsidRPr="00CA337C">
      <w:rPr>
        <w:bCs/>
        <w:color w:val="000000" w:themeColor="text1"/>
        <w:sz w:val="12"/>
        <w:szCs w:val="12"/>
      </w:rPr>
      <w:t xml:space="preserve"> </w:t>
    </w:r>
    <w:r w:rsidR="00CC2FEC">
      <w:rPr>
        <w:bCs/>
        <w:color w:val="000000" w:themeColor="text1"/>
        <w:sz w:val="12"/>
        <w:szCs w:val="12"/>
      </w:rPr>
      <w:t xml:space="preserve"> </w:t>
    </w:r>
    <w:r w:rsidR="00CC2FEC" w:rsidRPr="00CA337C">
      <w:rPr>
        <w:bCs/>
        <w:color w:val="000000" w:themeColor="text1"/>
        <w:sz w:val="12"/>
        <w:szCs w:val="12"/>
      </w:rPr>
      <w:t xml:space="preserve"> </w:t>
    </w:r>
    <w:sdt>
      <w:sdtPr>
        <w:rPr>
          <w:bCs/>
          <w:color w:val="000000" w:themeColor="text1"/>
          <w:sz w:val="12"/>
          <w:szCs w:val="12"/>
        </w:rPr>
        <w:alias w:val="SO/PS"/>
        <w:tag w:val="SOPS"/>
        <w:id w:val="-973217331"/>
        <w:showingPlcHdr/>
        <w:text/>
      </w:sdtPr>
      <w:sdtEndPr/>
      <w:sdtContent>
        <w:r w:rsidR="009433C9">
          <w:rPr>
            <w:bCs/>
            <w:color w:val="000000" w:themeColor="text1"/>
            <w:sz w:val="12"/>
            <w:szCs w:val="12"/>
          </w:rPr>
          <w:t xml:space="preserve">     </w:t>
        </w:r>
      </w:sdtContent>
    </w:sdt>
  </w:p>
  <w:p w14:paraId="6C9B0813" w14:textId="77777777" w:rsidR="00CC2FEC" w:rsidRPr="00AE3921" w:rsidRDefault="00CC2FEC" w:rsidP="00C81FAB">
    <w:pPr>
      <w:pStyle w:val="Zhlav"/>
      <w:rPr>
        <w:color w:val="000000" w:themeColor="text1"/>
        <w:sz w:val="12"/>
        <w:szCs w:val="1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3259B" w14:textId="77777777" w:rsidR="00CC2FEC" w:rsidRPr="00AE3921" w:rsidRDefault="00CC2FEC"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61209AB6" wp14:editId="3ADC2D28">
              <wp:extent cx="683895" cy="199390"/>
              <wp:effectExtent l="1905" t="6985" r="0" b="3175"/>
              <wp:docPr id="332" name="Plátno 3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2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6C2D8B0C" id="Plátno 33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CC2FEC" w:rsidRPr="00AE3921" w14:paraId="35D8E692" w14:textId="77777777" w:rsidTr="00154293">
      <w:trPr>
        <w:trHeight w:val="227"/>
        <w:jc w:val="center"/>
      </w:trPr>
      <w:tc>
        <w:tcPr>
          <w:tcW w:w="5103" w:type="dxa"/>
          <w:vAlign w:val="center"/>
        </w:tcPr>
        <w:p w14:paraId="51369375" w14:textId="3E7BA703" w:rsidR="00CC2FEC" w:rsidRPr="00AE3921" w:rsidRDefault="003F670A" w:rsidP="00154293">
          <w:pPr>
            <w:tabs>
              <w:tab w:val="right" w:pos="8505"/>
            </w:tabs>
            <w:jc w:val="left"/>
            <w:rPr>
              <w:color w:val="000000" w:themeColor="text1"/>
              <w:sz w:val="12"/>
              <w:szCs w:val="12"/>
            </w:rPr>
          </w:pPr>
          <w:sdt>
            <w:sdtPr>
              <w:rPr>
                <w:color w:val="000000" w:themeColor="text1"/>
                <w:sz w:val="12"/>
                <w:szCs w:val="12"/>
              </w:rPr>
              <w:alias w:val="Název dokumentace 1"/>
              <w:tag w:val="NazevDok"/>
              <w:id w:val="162897129"/>
              <w:text/>
            </w:sdtPr>
            <w:sdtEndPr/>
            <w:sdtContent>
              <w:r w:rsidR="00CC2FEC">
                <w:rPr>
                  <w:color w:val="000000" w:themeColor="text1"/>
                  <w:sz w:val="12"/>
                  <w:szCs w:val="12"/>
                </w:rPr>
                <w:t>Sezimovo Ústí - ul. Pod Vrbou</w:t>
              </w:r>
            </w:sdtContent>
          </w:sdt>
          <w:r w:rsidR="00CC2FEC" w:rsidRPr="00AE3921">
            <w:rPr>
              <w:color w:val="000000" w:themeColor="text1"/>
              <w:sz w:val="12"/>
              <w:szCs w:val="12"/>
            </w:rPr>
            <w:t xml:space="preserve"> </w:t>
          </w:r>
          <w:sdt>
            <w:sdtPr>
              <w:rPr>
                <w:color w:val="000000" w:themeColor="text1"/>
                <w:sz w:val="12"/>
                <w:szCs w:val="12"/>
              </w:rPr>
              <w:alias w:val="Název dokumentace 2"/>
              <w:tag w:val="NazevDok2_"/>
              <w:id w:val="174235114"/>
              <w:text/>
            </w:sdtPr>
            <w:sdtEndPr/>
            <w:sdtContent>
              <w:r w:rsidR="00CC2FEC">
                <w:rPr>
                  <w:color w:val="000000" w:themeColor="text1"/>
                  <w:sz w:val="12"/>
                  <w:szCs w:val="12"/>
                </w:rPr>
                <w:t>Rekonstrukce vodovodu a kanalizace</w:t>
              </w:r>
            </w:sdtContent>
          </w:sdt>
          <w:r w:rsidR="00CC2FEC" w:rsidRPr="00AE3921">
            <w:rPr>
              <w:color w:val="000000" w:themeColor="text1"/>
              <w:sz w:val="12"/>
              <w:szCs w:val="12"/>
            </w:rPr>
            <w:t xml:space="preserve"> </w:t>
          </w:r>
          <w:sdt>
            <w:sdtPr>
              <w:rPr>
                <w:color w:val="000000" w:themeColor="text1"/>
                <w:sz w:val="12"/>
                <w:szCs w:val="12"/>
              </w:rPr>
              <w:alias w:val="Název dokumentace 3"/>
              <w:tag w:val="NazevDok3_"/>
              <w:id w:val="1985194623"/>
              <w:showingPlcHdr/>
              <w:text/>
            </w:sdtPr>
            <w:sdtEndPr/>
            <w:sdtContent>
              <w:r w:rsidR="009433C9">
                <w:rPr>
                  <w:color w:val="000000" w:themeColor="text1"/>
                  <w:sz w:val="12"/>
                  <w:szCs w:val="12"/>
                </w:rPr>
                <w:t xml:space="preserve">     </w:t>
              </w:r>
            </w:sdtContent>
          </w:sdt>
        </w:p>
      </w:tc>
      <w:tc>
        <w:tcPr>
          <w:tcW w:w="3402" w:type="dxa"/>
          <w:tcMar>
            <w:left w:w="113" w:type="dxa"/>
          </w:tcMar>
          <w:vAlign w:val="center"/>
        </w:tcPr>
        <w:p w14:paraId="35C3DBED" w14:textId="77777777" w:rsidR="00CC2FEC" w:rsidRPr="00AE3921" w:rsidRDefault="003F670A" w:rsidP="00154293">
          <w:pPr>
            <w:tabs>
              <w:tab w:val="right" w:pos="8505"/>
            </w:tabs>
            <w:jc w:val="right"/>
            <w:rPr>
              <w:color w:val="000000" w:themeColor="text1"/>
              <w:sz w:val="12"/>
              <w:szCs w:val="12"/>
            </w:rPr>
          </w:pPr>
          <w:sdt>
            <w:sdtPr>
              <w:rPr>
                <w:bCs/>
                <w:color w:val="000000" w:themeColor="text1"/>
                <w:sz w:val="12"/>
                <w:szCs w:val="12"/>
              </w:rPr>
              <w:alias w:val="Číslo přílohy"/>
              <w:tag w:val="PrilCislo"/>
              <w:id w:val="546564126"/>
              <w:text/>
            </w:sdtPr>
            <w:sdtEndPr/>
            <w:sdtContent>
              <w:r w:rsidR="00CC2FEC">
                <w:rPr>
                  <w:bCs/>
                  <w:color w:val="000000" w:themeColor="text1"/>
                  <w:sz w:val="12"/>
                  <w:szCs w:val="12"/>
                </w:rPr>
                <w:t>F.1</w:t>
              </w:r>
            </w:sdtContent>
          </w:sdt>
          <w:r w:rsidR="00CC2FEC">
            <w:rPr>
              <w:bCs/>
              <w:color w:val="000000" w:themeColor="text1"/>
              <w:sz w:val="12"/>
              <w:szCs w:val="12"/>
            </w:rPr>
            <w:t xml:space="preserve">  </w:t>
          </w:r>
          <w:r w:rsidR="00CC2FEC" w:rsidRPr="00AE3921">
            <w:rPr>
              <w:bCs/>
              <w:color w:val="000000" w:themeColor="text1"/>
              <w:sz w:val="12"/>
              <w:szCs w:val="12"/>
            </w:rPr>
            <w:t xml:space="preserve"> </w:t>
          </w:r>
          <w:sdt>
            <w:sdtPr>
              <w:rPr>
                <w:bCs/>
                <w:color w:val="000000" w:themeColor="text1"/>
                <w:sz w:val="12"/>
                <w:szCs w:val="12"/>
              </w:rPr>
              <w:alias w:val="Název přílohy"/>
              <w:tag w:val="PrilNaz"/>
              <w:id w:val="727661618"/>
              <w:text/>
            </w:sdtPr>
            <w:sdtEndPr/>
            <w:sdtContent>
              <w:r w:rsidR="00CC2FEC">
                <w:rPr>
                  <w:bCs/>
                  <w:color w:val="000000" w:themeColor="text1"/>
                  <w:sz w:val="12"/>
                  <w:szCs w:val="12"/>
                </w:rPr>
                <w:t>Technické podmínky</w:t>
              </w:r>
            </w:sdtContent>
          </w:sdt>
        </w:p>
      </w:tc>
    </w:tr>
    <w:tr w:rsidR="00CC2FEC" w:rsidRPr="00AE3921" w14:paraId="4DFEBB0D" w14:textId="77777777" w:rsidTr="00154293">
      <w:trPr>
        <w:trHeight w:val="227"/>
        <w:jc w:val="center"/>
      </w:trPr>
      <w:tc>
        <w:tcPr>
          <w:tcW w:w="5103" w:type="dxa"/>
          <w:vAlign w:val="center"/>
        </w:tcPr>
        <w:p w14:paraId="5D122FDA" w14:textId="634D2C52" w:rsidR="00CC2FEC" w:rsidRPr="00AE3921" w:rsidRDefault="003F670A" w:rsidP="00154293">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647814830"/>
              <w:showingPlcHdr/>
              <w:text/>
            </w:sdtPr>
            <w:sdtEndPr/>
            <w:sdtContent>
              <w:r w:rsidR="009433C9">
                <w:rPr>
                  <w:color w:val="000000" w:themeColor="text1"/>
                  <w:sz w:val="12"/>
                  <w:szCs w:val="12"/>
                </w:rPr>
                <w:t xml:space="preserve">     </w:t>
              </w:r>
            </w:sdtContent>
          </w:sdt>
        </w:p>
      </w:tc>
      <w:tc>
        <w:tcPr>
          <w:tcW w:w="3402" w:type="dxa"/>
          <w:tcMar>
            <w:left w:w="113" w:type="dxa"/>
          </w:tcMar>
          <w:vAlign w:val="center"/>
        </w:tcPr>
        <w:p w14:paraId="1DC29C9B" w14:textId="77777777" w:rsidR="00CC2FEC" w:rsidRPr="00AE3921" w:rsidRDefault="003F670A" w:rsidP="00154293">
          <w:pPr>
            <w:tabs>
              <w:tab w:val="right" w:pos="8505"/>
            </w:tabs>
            <w:jc w:val="right"/>
            <w:rPr>
              <w:color w:val="000000" w:themeColor="text1"/>
              <w:sz w:val="12"/>
              <w:szCs w:val="12"/>
            </w:rPr>
          </w:pPr>
          <w:sdt>
            <w:sdtPr>
              <w:rPr>
                <w:color w:val="000000" w:themeColor="text1"/>
                <w:sz w:val="12"/>
                <w:szCs w:val="12"/>
              </w:rPr>
              <w:alias w:val="Stupeň"/>
              <w:tag w:val="StupenZ"/>
              <w:id w:val="731129509"/>
              <w:text/>
            </w:sdtPr>
            <w:sdtEndPr/>
            <w:sdtContent>
              <w:r w:rsidR="00CC2FEC">
                <w:rPr>
                  <w:color w:val="000000" w:themeColor="text1"/>
                  <w:sz w:val="12"/>
                  <w:szCs w:val="12"/>
                </w:rPr>
                <w:t>DPS</w:t>
              </w:r>
            </w:sdtContent>
          </w:sdt>
        </w:p>
      </w:tc>
    </w:tr>
  </w:tbl>
  <w:p w14:paraId="405ACC45" w14:textId="4FC246CD" w:rsidR="00CC2FEC" w:rsidRDefault="003F670A" w:rsidP="00C81FAB">
    <w:pPr>
      <w:pStyle w:val="Zhlav"/>
      <w:spacing w:before="60"/>
      <w:rPr>
        <w:bCs/>
        <w:color w:val="000000" w:themeColor="text1"/>
        <w:sz w:val="12"/>
        <w:szCs w:val="12"/>
      </w:rPr>
    </w:pPr>
    <w:sdt>
      <w:sdtPr>
        <w:rPr>
          <w:bCs/>
          <w:color w:val="000000" w:themeColor="text1"/>
          <w:sz w:val="12"/>
          <w:szCs w:val="12"/>
        </w:rPr>
        <w:alias w:val="Část stavby"/>
        <w:tag w:val="CastSt"/>
        <w:id w:val="-518387514"/>
        <w:showingPlcHdr/>
        <w:text/>
      </w:sdtPr>
      <w:sdtEndPr/>
      <w:sdtContent>
        <w:r w:rsidR="009433C9">
          <w:rPr>
            <w:bCs/>
            <w:color w:val="000000" w:themeColor="text1"/>
            <w:sz w:val="12"/>
            <w:szCs w:val="12"/>
          </w:rPr>
          <w:t xml:space="preserve">     </w:t>
        </w:r>
      </w:sdtContent>
    </w:sdt>
    <w:r w:rsidR="00CC2FEC" w:rsidRPr="00CA337C">
      <w:rPr>
        <w:bCs/>
        <w:color w:val="000000" w:themeColor="text1"/>
        <w:sz w:val="12"/>
        <w:szCs w:val="12"/>
      </w:rPr>
      <w:t xml:space="preserve"> </w:t>
    </w:r>
    <w:r w:rsidR="00CC2FEC">
      <w:rPr>
        <w:bCs/>
        <w:color w:val="000000" w:themeColor="text1"/>
        <w:sz w:val="12"/>
        <w:szCs w:val="12"/>
      </w:rPr>
      <w:t xml:space="preserve"> </w:t>
    </w:r>
    <w:r w:rsidR="00CC2FEC" w:rsidRPr="00CA337C">
      <w:rPr>
        <w:bCs/>
        <w:color w:val="000000" w:themeColor="text1"/>
        <w:sz w:val="12"/>
        <w:szCs w:val="12"/>
      </w:rPr>
      <w:t xml:space="preserve"> </w:t>
    </w:r>
    <w:sdt>
      <w:sdtPr>
        <w:rPr>
          <w:bCs/>
          <w:color w:val="000000" w:themeColor="text1"/>
          <w:sz w:val="12"/>
          <w:szCs w:val="12"/>
        </w:rPr>
        <w:alias w:val="SO/PS"/>
        <w:tag w:val="SOPS"/>
        <w:id w:val="-584993945"/>
        <w:showingPlcHdr/>
        <w:text/>
      </w:sdtPr>
      <w:sdtEndPr/>
      <w:sdtContent>
        <w:r w:rsidR="009433C9">
          <w:rPr>
            <w:bCs/>
            <w:color w:val="000000" w:themeColor="text1"/>
            <w:sz w:val="12"/>
            <w:szCs w:val="12"/>
          </w:rPr>
          <w:t xml:space="preserve">     </w:t>
        </w:r>
      </w:sdtContent>
    </w:sdt>
  </w:p>
  <w:p w14:paraId="765B5824" w14:textId="77777777" w:rsidR="00CC2FEC" w:rsidRPr="00AE3921" w:rsidRDefault="00CC2FEC" w:rsidP="00C81FAB">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3266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8E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D667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EE6DA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A002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169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929C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4635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A4D70A"/>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1EC4A462"/>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4C07191"/>
    <w:multiLevelType w:val="hybridMultilevel"/>
    <w:tmpl w:val="3E92F6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6FA4A19"/>
    <w:multiLevelType w:val="hybridMultilevel"/>
    <w:tmpl w:val="7EA28490"/>
    <w:lvl w:ilvl="0" w:tplc="B5D8D07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AE2321B"/>
    <w:multiLevelType w:val="hybridMultilevel"/>
    <w:tmpl w:val="DBA604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B777C8B"/>
    <w:multiLevelType w:val="hybridMultilevel"/>
    <w:tmpl w:val="7D582296"/>
    <w:lvl w:ilvl="0" w:tplc="82D81FE8">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08C4457"/>
    <w:multiLevelType w:val="multilevel"/>
    <w:tmpl w:val="0DA032D6"/>
    <w:lvl w:ilvl="0">
      <w:start w:val="1"/>
      <w:numFmt w:val="bullet"/>
      <w:lvlText w:val="-"/>
      <w:lvlJc w:val="left"/>
      <w:pPr>
        <w:tabs>
          <w:tab w:val="num" w:pos="360"/>
        </w:tabs>
        <w:ind w:left="360" w:hanging="360"/>
      </w:pPr>
      <w:rPr>
        <w:rFonts w:ascii="Calibri" w:hAnsi="Calibri"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2B366ED"/>
    <w:multiLevelType w:val="hybridMultilevel"/>
    <w:tmpl w:val="A76C6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FCE3A54"/>
    <w:multiLevelType w:val="hybridMultilevel"/>
    <w:tmpl w:val="CBB449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1A555D5"/>
    <w:multiLevelType w:val="hybridMultilevel"/>
    <w:tmpl w:val="76900B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2215F4"/>
    <w:multiLevelType w:val="hybridMultilevel"/>
    <w:tmpl w:val="D4183C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6D4880"/>
    <w:multiLevelType w:val="multilevel"/>
    <w:tmpl w:val="D53ABC2C"/>
    <w:lvl w:ilvl="0">
      <w:start w:val="1"/>
      <w:numFmt w:val="decimal"/>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9B61315"/>
    <w:multiLevelType w:val="hybridMultilevel"/>
    <w:tmpl w:val="743A348C"/>
    <w:lvl w:ilvl="0" w:tplc="04050001">
      <w:start w:val="1"/>
      <w:numFmt w:val="bullet"/>
      <w:lvlText w:val=""/>
      <w:lvlJc w:val="left"/>
      <w:pPr>
        <w:ind w:left="720" w:hanging="360"/>
      </w:pPr>
      <w:rPr>
        <w:rFonts w:ascii="Symbol" w:hAnsi="Symbol" w:hint="default"/>
      </w:rPr>
    </w:lvl>
    <w:lvl w:ilvl="1" w:tplc="10DE7372">
      <w:numFmt w:val="bullet"/>
      <w:lvlText w:val=""/>
      <w:lvlJc w:val="left"/>
      <w:pPr>
        <w:ind w:left="1440" w:hanging="360"/>
      </w:pPr>
      <w:rPr>
        <w:rFonts w:ascii="JohnSans Text Pro" w:eastAsia="SimSun" w:hAnsi="JohnSans Text Pro" w:cs="Times New Roman" w:hint="default"/>
      </w:rPr>
    </w:lvl>
    <w:lvl w:ilvl="2" w:tplc="35D23AE0">
      <w:start w:val="1"/>
      <w:numFmt w:val="bullet"/>
      <w:lvlText w:val=""/>
      <w:lvlJc w:val="left"/>
      <w:pPr>
        <w:ind w:left="2160" w:hanging="360"/>
      </w:pPr>
      <w:rPr>
        <w:rFonts w:ascii="Wingdings" w:hAnsi="Wingdings" w:hint="default"/>
      </w:rPr>
    </w:lvl>
    <w:lvl w:ilvl="3" w:tplc="3114381A">
      <w:start w:val="1"/>
      <w:numFmt w:val="bullet"/>
      <w:lvlText w:val=""/>
      <w:lvlJc w:val="left"/>
      <w:pPr>
        <w:ind w:left="2880" w:hanging="360"/>
      </w:pPr>
      <w:rPr>
        <w:rFonts w:ascii="Symbol" w:hAnsi="Symbol" w:hint="default"/>
      </w:rPr>
    </w:lvl>
    <w:lvl w:ilvl="4" w:tplc="9F287338">
      <w:start w:val="1"/>
      <w:numFmt w:val="bullet"/>
      <w:lvlText w:val="o"/>
      <w:lvlJc w:val="left"/>
      <w:pPr>
        <w:ind w:left="3600" w:hanging="360"/>
      </w:pPr>
      <w:rPr>
        <w:rFonts w:ascii="Courier New" w:hAnsi="Courier New" w:cs="Courier New" w:hint="default"/>
      </w:rPr>
    </w:lvl>
    <w:lvl w:ilvl="5" w:tplc="A0E0242A">
      <w:start w:val="1"/>
      <w:numFmt w:val="bullet"/>
      <w:lvlText w:val=""/>
      <w:lvlJc w:val="left"/>
      <w:pPr>
        <w:ind w:left="4320" w:hanging="360"/>
      </w:pPr>
      <w:rPr>
        <w:rFonts w:ascii="Wingdings" w:hAnsi="Wingdings" w:hint="default"/>
      </w:rPr>
    </w:lvl>
    <w:lvl w:ilvl="6" w:tplc="A03A3DC6">
      <w:start w:val="1"/>
      <w:numFmt w:val="bullet"/>
      <w:lvlText w:val=""/>
      <w:lvlJc w:val="left"/>
      <w:pPr>
        <w:ind w:left="5040" w:hanging="360"/>
      </w:pPr>
      <w:rPr>
        <w:rFonts w:ascii="Symbol" w:hAnsi="Symbol" w:hint="default"/>
      </w:rPr>
    </w:lvl>
    <w:lvl w:ilvl="7" w:tplc="3350D50A">
      <w:start w:val="1"/>
      <w:numFmt w:val="bullet"/>
      <w:lvlText w:val="o"/>
      <w:lvlJc w:val="left"/>
      <w:pPr>
        <w:ind w:left="5760" w:hanging="360"/>
      </w:pPr>
      <w:rPr>
        <w:rFonts w:ascii="Courier New" w:hAnsi="Courier New" w:cs="Courier New" w:hint="default"/>
      </w:rPr>
    </w:lvl>
    <w:lvl w:ilvl="8" w:tplc="8BD4C172">
      <w:start w:val="1"/>
      <w:numFmt w:val="bullet"/>
      <w:lvlText w:val=""/>
      <w:lvlJc w:val="left"/>
      <w:pPr>
        <w:ind w:left="6480" w:hanging="360"/>
      </w:pPr>
      <w:rPr>
        <w:rFonts w:ascii="Wingdings" w:hAnsi="Wingdings" w:hint="default"/>
      </w:rPr>
    </w:lvl>
  </w:abstractNum>
  <w:abstractNum w:abstractNumId="21" w15:restartNumberingAfterBreak="0">
    <w:nsid w:val="4E0F4974"/>
    <w:multiLevelType w:val="hybridMultilevel"/>
    <w:tmpl w:val="55C60F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685EAD"/>
    <w:multiLevelType w:val="hybridMultilevel"/>
    <w:tmpl w:val="C7D84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2F30F8"/>
    <w:multiLevelType w:val="hybridMultilevel"/>
    <w:tmpl w:val="0BB686AC"/>
    <w:lvl w:ilvl="0" w:tplc="DBA038B0">
      <w:numFmt w:val="bullet"/>
      <w:lvlText w:val="-"/>
      <w:lvlJc w:val="left"/>
      <w:pPr>
        <w:ind w:left="720" w:hanging="360"/>
      </w:pPr>
      <w:rPr>
        <w:rFonts w:ascii="Times New Roman" w:hAnsi="Times New Roman"/>
      </w:rPr>
    </w:lvl>
    <w:lvl w:ilvl="1" w:tplc="10DE7372">
      <w:numFmt w:val="bullet"/>
      <w:lvlText w:val=""/>
      <w:lvlJc w:val="left"/>
      <w:pPr>
        <w:ind w:left="1440" w:hanging="360"/>
      </w:pPr>
      <w:rPr>
        <w:rFonts w:ascii="JohnSans Text Pro" w:eastAsia="SimSun" w:hAnsi="JohnSans Text Pro" w:cs="Times New Roman" w:hint="default"/>
      </w:rPr>
    </w:lvl>
    <w:lvl w:ilvl="2" w:tplc="35D23AE0">
      <w:start w:val="1"/>
      <w:numFmt w:val="bullet"/>
      <w:lvlText w:val=""/>
      <w:lvlJc w:val="left"/>
      <w:pPr>
        <w:ind w:left="2160" w:hanging="360"/>
      </w:pPr>
      <w:rPr>
        <w:rFonts w:ascii="Wingdings" w:hAnsi="Wingdings" w:hint="default"/>
      </w:rPr>
    </w:lvl>
    <w:lvl w:ilvl="3" w:tplc="3114381A">
      <w:start w:val="1"/>
      <w:numFmt w:val="bullet"/>
      <w:lvlText w:val=""/>
      <w:lvlJc w:val="left"/>
      <w:pPr>
        <w:ind w:left="2880" w:hanging="360"/>
      </w:pPr>
      <w:rPr>
        <w:rFonts w:ascii="Symbol" w:hAnsi="Symbol" w:hint="default"/>
      </w:rPr>
    </w:lvl>
    <w:lvl w:ilvl="4" w:tplc="9F287338">
      <w:start w:val="1"/>
      <w:numFmt w:val="bullet"/>
      <w:lvlText w:val="o"/>
      <w:lvlJc w:val="left"/>
      <w:pPr>
        <w:ind w:left="3600" w:hanging="360"/>
      </w:pPr>
      <w:rPr>
        <w:rFonts w:ascii="Courier New" w:hAnsi="Courier New" w:cs="Courier New" w:hint="default"/>
      </w:rPr>
    </w:lvl>
    <w:lvl w:ilvl="5" w:tplc="A0E0242A">
      <w:start w:val="1"/>
      <w:numFmt w:val="bullet"/>
      <w:lvlText w:val=""/>
      <w:lvlJc w:val="left"/>
      <w:pPr>
        <w:ind w:left="4320" w:hanging="360"/>
      </w:pPr>
      <w:rPr>
        <w:rFonts w:ascii="Wingdings" w:hAnsi="Wingdings" w:hint="default"/>
      </w:rPr>
    </w:lvl>
    <w:lvl w:ilvl="6" w:tplc="A03A3DC6">
      <w:start w:val="1"/>
      <w:numFmt w:val="bullet"/>
      <w:lvlText w:val=""/>
      <w:lvlJc w:val="left"/>
      <w:pPr>
        <w:ind w:left="5040" w:hanging="360"/>
      </w:pPr>
      <w:rPr>
        <w:rFonts w:ascii="Symbol" w:hAnsi="Symbol" w:hint="default"/>
      </w:rPr>
    </w:lvl>
    <w:lvl w:ilvl="7" w:tplc="3350D50A">
      <w:start w:val="1"/>
      <w:numFmt w:val="bullet"/>
      <w:lvlText w:val="o"/>
      <w:lvlJc w:val="left"/>
      <w:pPr>
        <w:ind w:left="5760" w:hanging="360"/>
      </w:pPr>
      <w:rPr>
        <w:rFonts w:ascii="Courier New" w:hAnsi="Courier New" w:cs="Courier New" w:hint="default"/>
      </w:rPr>
    </w:lvl>
    <w:lvl w:ilvl="8" w:tplc="8BD4C172">
      <w:start w:val="1"/>
      <w:numFmt w:val="bullet"/>
      <w:lvlText w:val=""/>
      <w:lvlJc w:val="left"/>
      <w:pPr>
        <w:ind w:left="6480" w:hanging="360"/>
      </w:pPr>
      <w:rPr>
        <w:rFonts w:ascii="Wingdings" w:hAnsi="Wingdings" w:hint="default"/>
      </w:rPr>
    </w:lvl>
  </w:abstractNum>
  <w:abstractNum w:abstractNumId="24" w15:restartNumberingAfterBreak="0">
    <w:nsid w:val="60987A81"/>
    <w:multiLevelType w:val="hybridMultilevel"/>
    <w:tmpl w:val="292845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A2B3A36"/>
    <w:multiLevelType w:val="hybridMultilevel"/>
    <w:tmpl w:val="CB60C5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D7E5A58"/>
    <w:multiLevelType w:val="hybridMultilevel"/>
    <w:tmpl w:val="376231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DD3FB9"/>
    <w:multiLevelType w:val="hybridMultilevel"/>
    <w:tmpl w:val="412225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05396F"/>
    <w:multiLevelType w:val="hybridMultilevel"/>
    <w:tmpl w:val="53043BC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9"/>
  </w:num>
  <w:num w:numId="3">
    <w:abstractNumId w:val="19"/>
  </w:num>
  <w:num w:numId="4">
    <w:abstractNumId w:val="19"/>
  </w:num>
  <w:num w:numId="5">
    <w:abstractNumId w:val="19"/>
  </w:num>
  <w:num w:numId="6">
    <w:abstractNumId w:val="19"/>
  </w:num>
  <w:num w:numId="7">
    <w:abstractNumId w:val="19"/>
  </w:num>
  <w:num w:numId="8">
    <w:abstractNumId w:val="19"/>
  </w:num>
  <w:num w:numId="9">
    <w:abstractNumId w:val="19"/>
  </w:num>
  <w:num w:numId="10">
    <w:abstractNumId w:val="25"/>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1"/>
  </w:num>
  <w:num w:numId="30">
    <w:abstractNumId w:val="10"/>
  </w:num>
  <w:num w:numId="31">
    <w:abstractNumId w:val="22"/>
  </w:num>
  <w:num w:numId="32">
    <w:abstractNumId w:val="12"/>
  </w:num>
  <w:num w:numId="33">
    <w:abstractNumId w:val="16"/>
  </w:num>
  <w:num w:numId="34">
    <w:abstractNumId w:val="29"/>
  </w:num>
  <w:num w:numId="35">
    <w:abstractNumId w:val="15"/>
  </w:num>
  <w:num w:numId="36">
    <w:abstractNumId w:val="24"/>
  </w:num>
  <w:num w:numId="37">
    <w:abstractNumId w:val="21"/>
  </w:num>
  <w:num w:numId="38">
    <w:abstractNumId w:val="28"/>
  </w:num>
  <w:num w:numId="39">
    <w:abstractNumId w:val="13"/>
  </w:num>
  <w:num w:numId="40">
    <w:abstractNumId w:val="18"/>
  </w:num>
  <w:num w:numId="41">
    <w:abstractNumId w:val="17"/>
  </w:num>
  <w:num w:numId="42">
    <w:abstractNumId w:val="23"/>
  </w:num>
  <w:num w:numId="43">
    <w:abstractNumId w:val="27"/>
  </w:num>
  <w:num w:numId="44">
    <w:abstractNumId w:val="23"/>
  </w:num>
  <w:num w:numId="45">
    <w:abstractNumId w:val="20"/>
  </w:num>
  <w:num w:numId="4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00"/>
  <w:displayHorizontalDrawingGridEvery w:val="2"/>
  <w:displayVertic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121"/>
    <w:rsid w:val="00003015"/>
    <w:rsid w:val="00006DA2"/>
    <w:rsid w:val="0002044B"/>
    <w:rsid w:val="00027129"/>
    <w:rsid w:val="00033F1B"/>
    <w:rsid w:val="00072B7C"/>
    <w:rsid w:val="00077945"/>
    <w:rsid w:val="00080905"/>
    <w:rsid w:val="00080C04"/>
    <w:rsid w:val="0008179F"/>
    <w:rsid w:val="00083A5C"/>
    <w:rsid w:val="00083CDD"/>
    <w:rsid w:val="0008601D"/>
    <w:rsid w:val="000A3C59"/>
    <w:rsid w:val="000B1C39"/>
    <w:rsid w:val="000B469B"/>
    <w:rsid w:val="000C6A0F"/>
    <w:rsid w:val="000D12E5"/>
    <w:rsid w:val="000E6247"/>
    <w:rsid w:val="000F414C"/>
    <w:rsid w:val="000F6FC0"/>
    <w:rsid w:val="000F75BA"/>
    <w:rsid w:val="00100BEC"/>
    <w:rsid w:val="00102C76"/>
    <w:rsid w:val="00105FEA"/>
    <w:rsid w:val="00106D88"/>
    <w:rsid w:val="0010737E"/>
    <w:rsid w:val="00111921"/>
    <w:rsid w:val="00113C96"/>
    <w:rsid w:val="001204F8"/>
    <w:rsid w:val="00120D4A"/>
    <w:rsid w:val="001234BA"/>
    <w:rsid w:val="00125FE1"/>
    <w:rsid w:val="00127DFB"/>
    <w:rsid w:val="0013143A"/>
    <w:rsid w:val="00137D5F"/>
    <w:rsid w:val="00141863"/>
    <w:rsid w:val="00141F34"/>
    <w:rsid w:val="00143261"/>
    <w:rsid w:val="00150676"/>
    <w:rsid w:val="00154293"/>
    <w:rsid w:val="00163321"/>
    <w:rsid w:val="00170241"/>
    <w:rsid w:val="001709FF"/>
    <w:rsid w:val="001746F2"/>
    <w:rsid w:val="00174A45"/>
    <w:rsid w:val="0017502D"/>
    <w:rsid w:val="0018623B"/>
    <w:rsid w:val="00186466"/>
    <w:rsid w:val="001964FD"/>
    <w:rsid w:val="001B0384"/>
    <w:rsid w:val="001B5626"/>
    <w:rsid w:val="001B640D"/>
    <w:rsid w:val="001C4D2E"/>
    <w:rsid w:val="001D557C"/>
    <w:rsid w:val="001E5F0B"/>
    <w:rsid w:val="001F3E7C"/>
    <w:rsid w:val="00200EB0"/>
    <w:rsid w:val="002056D0"/>
    <w:rsid w:val="00207A11"/>
    <w:rsid w:val="00213AD5"/>
    <w:rsid w:val="0021565A"/>
    <w:rsid w:val="00217069"/>
    <w:rsid w:val="002243E1"/>
    <w:rsid w:val="00224400"/>
    <w:rsid w:val="00226929"/>
    <w:rsid w:val="002350FC"/>
    <w:rsid w:val="00243A96"/>
    <w:rsid w:val="002478AA"/>
    <w:rsid w:val="002512A5"/>
    <w:rsid w:val="00254DE7"/>
    <w:rsid w:val="00256CEA"/>
    <w:rsid w:val="00261B2D"/>
    <w:rsid w:val="00267541"/>
    <w:rsid w:val="00271646"/>
    <w:rsid w:val="00277B3C"/>
    <w:rsid w:val="0028477B"/>
    <w:rsid w:val="00285F45"/>
    <w:rsid w:val="00292964"/>
    <w:rsid w:val="002A130B"/>
    <w:rsid w:val="002A52DF"/>
    <w:rsid w:val="002A7915"/>
    <w:rsid w:val="002B27E3"/>
    <w:rsid w:val="002B4B0A"/>
    <w:rsid w:val="002C1E82"/>
    <w:rsid w:val="002E58D1"/>
    <w:rsid w:val="002F59AF"/>
    <w:rsid w:val="00302BC8"/>
    <w:rsid w:val="00304B67"/>
    <w:rsid w:val="00340F3B"/>
    <w:rsid w:val="00342C24"/>
    <w:rsid w:val="00344B0E"/>
    <w:rsid w:val="00345DCB"/>
    <w:rsid w:val="00347A6A"/>
    <w:rsid w:val="00347ECF"/>
    <w:rsid w:val="00356A53"/>
    <w:rsid w:val="00361121"/>
    <w:rsid w:val="0037186F"/>
    <w:rsid w:val="00372D67"/>
    <w:rsid w:val="00391957"/>
    <w:rsid w:val="0039201A"/>
    <w:rsid w:val="003934CC"/>
    <w:rsid w:val="00395368"/>
    <w:rsid w:val="003A2229"/>
    <w:rsid w:val="003A56E8"/>
    <w:rsid w:val="003B0BB3"/>
    <w:rsid w:val="003B112F"/>
    <w:rsid w:val="003B378D"/>
    <w:rsid w:val="003B3C02"/>
    <w:rsid w:val="003B5B1D"/>
    <w:rsid w:val="003B6D19"/>
    <w:rsid w:val="003C1C31"/>
    <w:rsid w:val="003C342E"/>
    <w:rsid w:val="003C40DA"/>
    <w:rsid w:val="003D24F2"/>
    <w:rsid w:val="003D404F"/>
    <w:rsid w:val="003E31AA"/>
    <w:rsid w:val="003F670A"/>
    <w:rsid w:val="003F714B"/>
    <w:rsid w:val="00403619"/>
    <w:rsid w:val="00403EFE"/>
    <w:rsid w:val="00407BA7"/>
    <w:rsid w:val="0041251B"/>
    <w:rsid w:val="00425E6E"/>
    <w:rsid w:val="004311DB"/>
    <w:rsid w:val="00432C3E"/>
    <w:rsid w:val="00437E07"/>
    <w:rsid w:val="00440B9B"/>
    <w:rsid w:val="0044351B"/>
    <w:rsid w:val="00451CEA"/>
    <w:rsid w:val="00457520"/>
    <w:rsid w:val="004656C2"/>
    <w:rsid w:val="00472D5D"/>
    <w:rsid w:val="00472DFF"/>
    <w:rsid w:val="0047496D"/>
    <w:rsid w:val="0047581E"/>
    <w:rsid w:val="00477E8A"/>
    <w:rsid w:val="00490FBB"/>
    <w:rsid w:val="004A0419"/>
    <w:rsid w:val="004B2FCB"/>
    <w:rsid w:val="004B3F22"/>
    <w:rsid w:val="004B61E0"/>
    <w:rsid w:val="004C1301"/>
    <w:rsid w:val="004C3CA6"/>
    <w:rsid w:val="004C4EFA"/>
    <w:rsid w:val="004D0495"/>
    <w:rsid w:val="004D2987"/>
    <w:rsid w:val="004F3EF8"/>
    <w:rsid w:val="004F71B0"/>
    <w:rsid w:val="00500C31"/>
    <w:rsid w:val="005016CA"/>
    <w:rsid w:val="00514EAF"/>
    <w:rsid w:val="00517E24"/>
    <w:rsid w:val="005275A9"/>
    <w:rsid w:val="0053245D"/>
    <w:rsid w:val="00532923"/>
    <w:rsid w:val="00533B32"/>
    <w:rsid w:val="00537349"/>
    <w:rsid w:val="00540576"/>
    <w:rsid w:val="00543D66"/>
    <w:rsid w:val="00550C7E"/>
    <w:rsid w:val="005550F0"/>
    <w:rsid w:val="005554BE"/>
    <w:rsid w:val="00555C85"/>
    <w:rsid w:val="00556C03"/>
    <w:rsid w:val="00560EE0"/>
    <w:rsid w:val="00565268"/>
    <w:rsid w:val="00572868"/>
    <w:rsid w:val="0057432B"/>
    <w:rsid w:val="0058005B"/>
    <w:rsid w:val="00583344"/>
    <w:rsid w:val="005A070B"/>
    <w:rsid w:val="005A6BC0"/>
    <w:rsid w:val="005C4991"/>
    <w:rsid w:val="005C4E4A"/>
    <w:rsid w:val="005C5463"/>
    <w:rsid w:val="005D45E5"/>
    <w:rsid w:val="005D62CE"/>
    <w:rsid w:val="005E1A93"/>
    <w:rsid w:val="005E584A"/>
    <w:rsid w:val="005E7073"/>
    <w:rsid w:val="005F269A"/>
    <w:rsid w:val="00615517"/>
    <w:rsid w:val="00620476"/>
    <w:rsid w:val="0062614B"/>
    <w:rsid w:val="006314B5"/>
    <w:rsid w:val="006368ED"/>
    <w:rsid w:val="00646D7F"/>
    <w:rsid w:val="00651F5E"/>
    <w:rsid w:val="00660161"/>
    <w:rsid w:val="0066347D"/>
    <w:rsid w:val="006744BF"/>
    <w:rsid w:val="006817D2"/>
    <w:rsid w:val="00687329"/>
    <w:rsid w:val="00693245"/>
    <w:rsid w:val="00696C69"/>
    <w:rsid w:val="006970C1"/>
    <w:rsid w:val="006A44F1"/>
    <w:rsid w:val="006B05F3"/>
    <w:rsid w:val="006B0C28"/>
    <w:rsid w:val="006B3223"/>
    <w:rsid w:val="006B6C2B"/>
    <w:rsid w:val="006C1E87"/>
    <w:rsid w:val="006C3044"/>
    <w:rsid w:val="006D3A70"/>
    <w:rsid w:val="006D4B5D"/>
    <w:rsid w:val="006D6D6C"/>
    <w:rsid w:val="006F7B9B"/>
    <w:rsid w:val="00712F24"/>
    <w:rsid w:val="00721573"/>
    <w:rsid w:val="00727CE4"/>
    <w:rsid w:val="00735764"/>
    <w:rsid w:val="00740012"/>
    <w:rsid w:val="007415D0"/>
    <w:rsid w:val="007538BF"/>
    <w:rsid w:val="00773380"/>
    <w:rsid w:val="00773A8D"/>
    <w:rsid w:val="0077490E"/>
    <w:rsid w:val="00790C78"/>
    <w:rsid w:val="00795018"/>
    <w:rsid w:val="007B68CB"/>
    <w:rsid w:val="007C3CD9"/>
    <w:rsid w:val="007C488A"/>
    <w:rsid w:val="007E461D"/>
    <w:rsid w:val="007F030A"/>
    <w:rsid w:val="007F6B75"/>
    <w:rsid w:val="008039B8"/>
    <w:rsid w:val="008061F7"/>
    <w:rsid w:val="008141CC"/>
    <w:rsid w:val="00814282"/>
    <w:rsid w:val="008266CC"/>
    <w:rsid w:val="00827FEA"/>
    <w:rsid w:val="00831C67"/>
    <w:rsid w:val="00834D54"/>
    <w:rsid w:val="00834E34"/>
    <w:rsid w:val="00835D3E"/>
    <w:rsid w:val="00841247"/>
    <w:rsid w:val="00856F6B"/>
    <w:rsid w:val="00875478"/>
    <w:rsid w:val="00881618"/>
    <w:rsid w:val="00886CE2"/>
    <w:rsid w:val="0088743C"/>
    <w:rsid w:val="008A0D4C"/>
    <w:rsid w:val="008A4C22"/>
    <w:rsid w:val="008A758D"/>
    <w:rsid w:val="008A76CB"/>
    <w:rsid w:val="008B1388"/>
    <w:rsid w:val="008D62C0"/>
    <w:rsid w:val="008F08BE"/>
    <w:rsid w:val="008F1679"/>
    <w:rsid w:val="00900EC1"/>
    <w:rsid w:val="00911309"/>
    <w:rsid w:val="00912E45"/>
    <w:rsid w:val="00916646"/>
    <w:rsid w:val="00920A53"/>
    <w:rsid w:val="00931D9B"/>
    <w:rsid w:val="0093354C"/>
    <w:rsid w:val="00933F50"/>
    <w:rsid w:val="00940560"/>
    <w:rsid w:val="00940A0C"/>
    <w:rsid w:val="009433C9"/>
    <w:rsid w:val="009441D2"/>
    <w:rsid w:val="00952B1F"/>
    <w:rsid w:val="00954D2C"/>
    <w:rsid w:val="00957046"/>
    <w:rsid w:val="00971A92"/>
    <w:rsid w:val="00973AD3"/>
    <w:rsid w:val="009805BC"/>
    <w:rsid w:val="009857E8"/>
    <w:rsid w:val="00990327"/>
    <w:rsid w:val="0099605E"/>
    <w:rsid w:val="009A30BE"/>
    <w:rsid w:val="009A4782"/>
    <w:rsid w:val="009B3BA2"/>
    <w:rsid w:val="009B5966"/>
    <w:rsid w:val="009C613E"/>
    <w:rsid w:val="009C691C"/>
    <w:rsid w:val="009C7B62"/>
    <w:rsid w:val="009E19E2"/>
    <w:rsid w:val="009F5485"/>
    <w:rsid w:val="009F7F91"/>
    <w:rsid w:val="00A123C1"/>
    <w:rsid w:val="00A149D0"/>
    <w:rsid w:val="00A20560"/>
    <w:rsid w:val="00A20A66"/>
    <w:rsid w:val="00A20F00"/>
    <w:rsid w:val="00A27A83"/>
    <w:rsid w:val="00A31503"/>
    <w:rsid w:val="00A35A69"/>
    <w:rsid w:val="00A37332"/>
    <w:rsid w:val="00A41E02"/>
    <w:rsid w:val="00A44251"/>
    <w:rsid w:val="00A45DEE"/>
    <w:rsid w:val="00A50AAA"/>
    <w:rsid w:val="00A66758"/>
    <w:rsid w:val="00A71ABB"/>
    <w:rsid w:val="00A73AAA"/>
    <w:rsid w:val="00AA14F6"/>
    <w:rsid w:val="00AA2AD6"/>
    <w:rsid w:val="00AA41CD"/>
    <w:rsid w:val="00AB7158"/>
    <w:rsid w:val="00AC3911"/>
    <w:rsid w:val="00AD3521"/>
    <w:rsid w:val="00AD7BF6"/>
    <w:rsid w:val="00AE0D9D"/>
    <w:rsid w:val="00AE3921"/>
    <w:rsid w:val="00AF35D0"/>
    <w:rsid w:val="00B03295"/>
    <w:rsid w:val="00B038F4"/>
    <w:rsid w:val="00B05189"/>
    <w:rsid w:val="00B05538"/>
    <w:rsid w:val="00B10125"/>
    <w:rsid w:val="00B11911"/>
    <w:rsid w:val="00B13869"/>
    <w:rsid w:val="00B16217"/>
    <w:rsid w:val="00B172E8"/>
    <w:rsid w:val="00B259D6"/>
    <w:rsid w:val="00B25B04"/>
    <w:rsid w:val="00B306D7"/>
    <w:rsid w:val="00B31406"/>
    <w:rsid w:val="00B32672"/>
    <w:rsid w:val="00B345EE"/>
    <w:rsid w:val="00B40E75"/>
    <w:rsid w:val="00B452B3"/>
    <w:rsid w:val="00B476CB"/>
    <w:rsid w:val="00B53D81"/>
    <w:rsid w:val="00B67EFE"/>
    <w:rsid w:val="00B739C6"/>
    <w:rsid w:val="00B76C19"/>
    <w:rsid w:val="00B82479"/>
    <w:rsid w:val="00B83B6F"/>
    <w:rsid w:val="00B867BD"/>
    <w:rsid w:val="00B91FAA"/>
    <w:rsid w:val="00BA3351"/>
    <w:rsid w:val="00BA3443"/>
    <w:rsid w:val="00BA57F2"/>
    <w:rsid w:val="00BB4429"/>
    <w:rsid w:val="00BC1C44"/>
    <w:rsid w:val="00BE1715"/>
    <w:rsid w:val="00BF0AF6"/>
    <w:rsid w:val="00C16B0E"/>
    <w:rsid w:val="00C276B3"/>
    <w:rsid w:val="00C33679"/>
    <w:rsid w:val="00C36853"/>
    <w:rsid w:val="00C42684"/>
    <w:rsid w:val="00C5414E"/>
    <w:rsid w:val="00C54CD6"/>
    <w:rsid w:val="00C5703F"/>
    <w:rsid w:val="00C65A71"/>
    <w:rsid w:val="00C65CAA"/>
    <w:rsid w:val="00C72F08"/>
    <w:rsid w:val="00C81FAB"/>
    <w:rsid w:val="00C93C84"/>
    <w:rsid w:val="00C94676"/>
    <w:rsid w:val="00CA021E"/>
    <w:rsid w:val="00CA1682"/>
    <w:rsid w:val="00CA337C"/>
    <w:rsid w:val="00CB42E4"/>
    <w:rsid w:val="00CB573C"/>
    <w:rsid w:val="00CC0616"/>
    <w:rsid w:val="00CC0FCF"/>
    <w:rsid w:val="00CC22F9"/>
    <w:rsid w:val="00CC2FEC"/>
    <w:rsid w:val="00CC36C9"/>
    <w:rsid w:val="00CD0899"/>
    <w:rsid w:val="00CD0A42"/>
    <w:rsid w:val="00CD3A75"/>
    <w:rsid w:val="00CD3D08"/>
    <w:rsid w:val="00CD4DDB"/>
    <w:rsid w:val="00CE29BF"/>
    <w:rsid w:val="00CE3E9F"/>
    <w:rsid w:val="00CE58D9"/>
    <w:rsid w:val="00CE5A92"/>
    <w:rsid w:val="00CE7971"/>
    <w:rsid w:val="00CF2D10"/>
    <w:rsid w:val="00D005BD"/>
    <w:rsid w:val="00D03184"/>
    <w:rsid w:val="00D07C35"/>
    <w:rsid w:val="00D13C63"/>
    <w:rsid w:val="00D146D8"/>
    <w:rsid w:val="00D14B25"/>
    <w:rsid w:val="00D40DAA"/>
    <w:rsid w:val="00D46A7B"/>
    <w:rsid w:val="00D61B52"/>
    <w:rsid w:val="00D80FF2"/>
    <w:rsid w:val="00D85F13"/>
    <w:rsid w:val="00D95B8E"/>
    <w:rsid w:val="00DA2D1B"/>
    <w:rsid w:val="00DA2F24"/>
    <w:rsid w:val="00DB7356"/>
    <w:rsid w:val="00DC7C6F"/>
    <w:rsid w:val="00DD3884"/>
    <w:rsid w:val="00DD3907"/>
    <w:rsid w:val="00DD3CDA"/>
    <w:rsid w:val="00DE0980"/>
    <w:rsid w:val="00DE398D"/>
    <w:rsid w:val="00DE7199"/>
    <w:rsid w:val="00DE78AE"/>
    <w:rsid w:val="00DF35B5"/>
    <w:rsid w:val="00DF4EED"/>
    <w:rsid w:val="00E00192"/>
    <w:rsid w:val="00E01E6E"/>
    <w:rsid w:val="00E04E4F"/>
    <w:rsid w:val="00E07972"/>
    <w:rsid w:val="00E122AF"/>
    <w:rsid w:val="00E27037"/>
    <w:rsid w:val="00E272AA"/>
    <w:rsid w:val="00E27980"/>
    <w:rsid w:val="00E461E9"/>
    <w:rsid w:val="00E4630C"/>
    <w:rsid w:val="00E51EAD"/>
    <w:rsid w:val="00EA5D40"/>
    <w:rsid w:val="00EB0FF7"/>
    <w:rsid w:val="00EB5717"/>
    <w:rsid w:val="00EC6B10"/>
    <w:rsid w:val="00ED3ACD"/>
    <w:rsid w:val="00ED46E2"/>
    <w:rsid w:val="00ED6AC3"/>
    <w:rsid w:val="00EE1D9D"/>
    <w:rsid w:val="00EF0509"/>
    <w:rsid w:val="00EF2A45"/>
    <w:rsid w:val="00EF2BC0"/>
    <w:rsid w:val="00F0689B"/>
    <w:rsid w:val="00F17ADE"/>
    <w:rsid w:val="00F2199C"/>
    <w:rsid w:val="00F23654"/>
    <w:rsid w:val="00F4077D"/>
    <w:rsid w:val="00F40B3F"/>
    <w:rsid w:val="00F40DF2"/>
    <w:rsid w:val="00F423B4"/>
    <w:rsid w:val="00F4264B"/>
    <w:rsid w:val="00F6635F"/>
    <w:rsid w:val="00F72E00"/>
    <w:rsid w:val="00F73FDD"/>
    <w:rsid w:val="00F7576E"/>
    <w:rsid w:val="00F81B53"/>
    <w:rsid w:val="00F85F5F"/>
    <w:rsid w:val="00F87889"/>
    <w:rsid w:val="00F935F0"/>
    <w:rsid w:val="00F93D92"/>
    <w:rsid w:val="00F94B94"/>
    <w:rsid w:val="00FA6430"/>
    <w:rsid w:val="00FB4A38"/>
    <w:rsid w:val="00FB5259"/>
    <w:rsid w:val="00FC78F8"/>
    <w:rsid w:val="00FD3AB8"/>
    <w:rsid w:val="00FD3AF7"/>
    <w:rsid w:val="00FD4253"/>
    <w:rsid w:val="00FE031B"/>
    <w:rsid w:val="00FF19D9"/>
    <w:rsid w:val="00FF53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09D513D"/>
  <w15:docId w15:val="{20AE9567-6229-42EE-AD3B-611B0C87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57C"/>
    <w:pPr>
      <w:jc w:val="both"/>
    </w:pPr>
  </w:style>
  <w:style w:type="paragraph" w:styleId="Nadpis1">
    <w:name w:val="heading 1"/>
    <w:basedOn w:val="Normln"/>
    <w:next w:val="Normln"/>
    <w:qFormat/>
    <w:rsid w:val="00AE3921"/>
    <w:pPr>
      <w:keepNext/>
      <w:numPr>
        <w:numId w:val="28"/>
      </w:numPr>
      <w:spacing w:before="240" w:after="240"/>
      <w:outlineLvl w:val="0"/>
    </w:pPr>
    <w:rPr>
      <w:b/>
      <w:bCs/>
      <w:caps/>
      <w:sz w:val="26"/>
    </w:rPr>
  </w:style>
  <w:style w:type="paragraph" w:styleId="Nadpis2">
    <w:name w:val="heading 2"/>
    <w:basedOn w:val="Normln"/>
    <w:next w:val="Normln"/>
    <w:qFormat/>
    <w:rsid w:val="00DA2F24"/>
    <w:pPr>
      <w:keepNext/>
      <w:numPr>
        <w:ilvl w:val="1"/>
        <w:numId w:val="28"/>
      </w:numPr>
      <w:spacing w:before="240" w:after="240" w:line="288" w:lineRule="auto"/>
      <w:ind w:left="578" w:hanging="578"/>
      <w:outlineLvl w:val="1"/>
    </w:pPr>
    <w:rPr>
      <w:rFonts w:cs="Arial"/>
      <w:b/>
      <w:bCs/>
      <w:iCs/>
      <w:caps/>
      <w:color w:val="000000" w:themeColor="text1"/>
      <w:sz w:val="24"/>
      <w:szCs w:val="28"/>
    </w:rPr>
  </w:style>
  <w:style w:type="paragraph" w:styleId="Nadpis3">
    <w:name w:val="heading 3"/>
    <w:basedOn w:val="Normln"/>
    <w:next w:val="Normln"/>
    <w:qFormat/>
    <w:rsid w:val="00DA2F24"/>
    <w:pPr>
      <w:keepNext/>
      <w:numPr>
        <w:ilvl w:val="2"/>
        <w:numId w:val="28"/>
      </w:numPr>
      <w:spacing w:before="200" w:after="200" w:line="288" w:lineRule="auto"/>
      <w:outlineLvl w:val="2"/>
    </w:pPr>
    <w:rPr>
      <w:rFonts w:cs="Arial"/>
      <w:b/>
      <w:bCs/>
      <w:caps/>
      <w:color w:val="000000" w:themeColor="text1"/>
      <w:szCs w:val="26"/>
    </w:rPr>
  </w:style>
  <w:style w:type="paragraph" w:styleId="Nadpis4">
    <w:name w:val="heading 4"/>
    <w:basedOn w:val="Normln"/>
    <w:next w:val="Normln"/>
    <w:qFormat/>
    <w:rsid w:val="00DA2F24"/>
    <w:pPr>
      <w:keepNext/>
      <w:numPr>
        <w:ilvl w:val="3"/>
        <w:numId w:val="28"/>
      </w:numPr>
      <w:spacing w:before="200" w:after="200" w:line="288" w:lineRule="auto"/>
      <w:outlineLvl w:val="3"/>
    </w:pPr>
    <w:rPr>
      <w:b/>
      <w:bCs/>
      <w:caps/>
      <w:color w:val="000000" w:themeColor="text1"/>
      <w:szCs w:val="28"/>
    </w:rPr>
  </w:style>
  <w:style w:type="paragraph" w:styleId="Nadpis5">
    <w:name w:val="heading 5"/>
    <w:basedOn w:val="Normln"/>
    <w:next w:val="Normln"/>
    <w:qFormat/>
    <w:rsid w:val="00DA2F24"/>
    <w:pPr>
      <w:keepNext/>
      <w:numPr>
        <w:ilvl w:val="4"/>
        <w:numId w:val="28"/>
      </w:numPr>
      <w:tabs>
        <w:tab w:val="clear" w:pos="1440"/>
        <w:tab w:val="left" w:pos="1004"/>
      </w:tabs>
      <w:spacing w:before="120" w:after="120" w:line="288" w:lineRule="auto"/>
      <w:outlineLvl w:val="4"/>
    </w:pPr>
    <w:rPr>
      <w:b/>
      <w:bCs/>
      <w:iCs/>
      <w:color w:val="000000" w:themeColor="text1"/>
      <w:szCs w:val="26"/>
    </w:rPr>
  </w:style>
  <w:style w:type="paragraph" w:styleId="Nadpis6">
    <w:name w:val="heading 6"/>
    <w:basedOn w:val="Normln"/>
    <w:next w:val="Normln"/>
    <w:qFormat/>
    <w:rsid w:val="00DA2F24"/>
    <w:pPr>
      <w:keepNext/>
      <w:numPr>
        <w:ilvl w:val="5"/>
        <w:numId w:val="28"/>
      </w:numPr>
      <w:tabs>
        <w:tab w:val="clear" w:pos="1440"/>
        <w:tab w:val="left" w:pos="1145"/>
      </w:tabs>
      <w:spacing w:before="120" w:after="120" w:line="288" w:lineRule="auto"/>
      <w:jc w:val="left"/>
      <w:outlineLvl w:val="5"/>
    </w:pPr>
    <w:rPr>
      <w:b/>
      <w:bCs/>
      <w:color w:val="000000" w:themeColor="text1"/>
    </w:rPr>
  </w:style>
  <w:style w:type="paragraph" w:styleId="Nadpis7">
    <w:name w:val="heading 7"/>
    <w:basedOn w:val="Normln"/>
    <w:next w:val="Normln"/>
    <w:qFormat/>
    <w:rsid w:val="00DA2F24"/>
    <w:pPr>
      <w:keepNext/>
      <w:numPr>
        <w:ilvl w:val="6"/>
        <w:numId w:val="28"/>
      </w:numPr>
      <w:tabs>
        <w:tab w:val="clear" w:pos="1800"/>
        <w:tab w:val="left" w:pos="1287"/>
      </w:tabs>
      <w:spacing w:before="60" w:after="60" w:line="288" w:lineRule="auto"/>
      <w:ind w:left="1298" w:hanging="1298"/>
      <w:outlineLvl w:val="6"/>
    </w:pPr>
    <w:rPr>
      <w:b/>
      <w:bCs/>
      <w:color w:val="000000" w:themeColor="text1"/>
    </w:rPr>
  </w:style>
  <w:style w:type="paragraph" w:styleId="Nadpis8">
    <w:name w:val="heading 8"/>
    <w:basedOn w:val="Normln"/>
    <w:next w:val="Normln"/>
    <w:semiHidden/>
    <w:qFormat/>
    <w:rsid w:val="009C691C"/>
    <w:pPr>
      <w:keepNext/>
      <w:numPr>
        <w:ilvl w:val="7"/>
        <w:numId w:val="28"/>
      </w:numPr>
      <w:tabs>
        <w:tab w:val="left" w:pos="1429"/>
      </w:tabs>
      <w:spacing w:line="288" w:lineRule="auto"/>
      <w:outlineLvl w:val="7"/>
    </w:pPr>
    <w:rPr>
      <w:b/>
      <w:bCs/>
    </w:rPr>
  </w:style>
  <w:style w:type="paragraph" w:styleId="Nadpis9">
    <w:name w:val="heading 9"/>
    <w:basedOn w:val="Normln"/>
    <w:next w:val="Normln"/>
    <w:semiHidden/>
    <w:qFormat/>
    <w:rsid w:val="009C691C"/>
    <w:pPr>
      <w:keepNext/>
      <w:numPr>
        <w:ilvl w:val="8"/>
        <w:numId w:val="28"/>
      </w:numPr>
      <w:tabs>
        <w:tab w:val="left" w:pos="1571"/>
      </w:tabs>
      <w:spacing w:line="288" w:lineRule="auto"/>
      <w:ind w:left="1582" w:hanging="1582"/>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aliases w:val="Odstavec"/>
    <w:basedOn w:val="Normln"/>
    <w:uiPriority w:val="34"/>
    <w:qFormat/>
    <w:rsid w:val="00B867BD"/>
    <w:pPr>
      <w:ind w:left="720"/>
      <w:contextualSpacing/>
    </w:pPr>
  </w:style>
  <w:style w:type="paragraph" w:customStyle="1" w:styleId="vlastn">
    <w:name w:val="vlastní"/>
    <w:basedOn w:val="Normln"/>
    <w:link w:val="vlastnChar"/>
    <w:qFormat/>
    <w:rsid w:val="003D24F2"/>
    <w:pPr>
      <w:spacing w:line="280" w:lineRule="exact"/>
      <w:ind w:firstLine="567"/>
    </w:pPr>
  </w:style>
  <w:style w:type="character" w:customStyle="1" w:styleId="vlastnChar">
    <w:name w:val="vlastní Char"/>
    <w:basedOn w:val="Standardnpsmoodstavce"/>
    <w:link w:val="vlastn"/>
    <w:rsid w:val="003D24F2"/>
  </w:style>
  <w:style w:type="character" w:styleId="Sledovanodkaz">
    <w:name w:val="FollowedHyperlink"/>
    <w:basedOn w:val="Standardnpsmoodstavce"/>
    <w:uiPriority w:val="99"/>
    <w:semiHidden/>
    <w:unhideWhenUsed/>
    <w:rsid w:val="00407BA7"/>
    <w:rPr>
      <w:color w:val="800080" w:themeColor="followedHyperlink"/>
      <w:u w:val="single"/>
    </w:rPr>
  </w:style>
  <w:style w:type="paragraph" w:styleId="Seznamsodrkami">
    <w:name w:val="List Bullet"/>
    <w:basedOn w:val="Normln"/>
    <w:uiPriority w:val="99"/>
    <w:semiHidden/>
    <w:unhideWhenUsed/>
    <w:rsid w:val="00D14B25"/>
    <w:pPr>
      <w:numPr>
        <w:numId w:val="11"/>
      </w:numPr>
      <w:contextualSpacing/>
    </w:pPr>
  </w:style>
  <w:style w:type="paragraph" w:styleId="slovanseznam">
    <w:name w:val="List Number"/>
    <w:basedOn w:val="Normln"/>
    <w:uiPriority w:val="99"/>
    <w:semiHidden/>
    <w:unhideWhenUsed/>
    <w:rsid w:val="00D14B25"/>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598946">
      <w:bodyDiv w:val="1"/>
      <w:marLeft w:val="0"/>
      <w:marRight w:val="0"/>
      <w:marTop w:val="0"/>
      <w:marBottom w:val="0"/>
      <w:divBdr>
        <w:top w:val="none" w:sz="0" w:space="0" w:color="auto"/>
        <w:left w:val="none" w:sz="0" w:space="0" w:color="auto"/>
        <w:bottom w:val="none" w:sz="0" w:space="0" w:color="auto"/>
        <w:right w:val="none" w:sz="0" w:space="0" w:color="auto"/>
      </w:divBdr>
    </w:div>
    <w:div w:id="1296715721">
      <w:bodyDiv w:val="1"/>
      <w:marLeft w:val="0"/>
      <w:marRight w:val="0"/>
      <w:marTop w:val="0"/>
      <w:marBottom w:val="0"/>
      <w:divBdr>
        <w:top w:val="none" w:sz="0" w:space="0" w:color="auto"/>
        <w:left w:val="none" w:sz="0" w:space="0" w:color="auto"/>
        <w:bottom w:val="none" w:sz="0" w:space="0" w:color="auto"/>
        <w:right w:val="none" w:sz="0" w:space="0" w:color="auto"/>
      </w:divBdr>
    </w:div>
    <w:div w:id="1407918055">
      <w:bodyDiv w:val="1"/>
      <w:marLeft w:val="0"/>
      <w:marRight w:val="0"/>
      <w:marTop w:val="0"/>
      <w:marBottom w:val="0"/>
      <w:divBdr>
        <w:top w:val="none" w:sz="0" w:space="0" w:color="auto"/>
        <w:left w:val="none" w:sz="0" w:space="0" w:color="auto"/>
        <w:bottom w:val="none" w:sz="0" w:space="0" w:color="auto"/>
        <w:right w:val="none" w:sz="0" w:space="0" w:color="auto"/>
      </w:divBdr>
    </w:div>
    <w:div w:id="148512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namcsn.agentura-cas.cz/"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55A44B058644D2A53573B7138F8EC1"/>
        <w:category>
          <w:name w:val="Obecné"/>
          <w:gallery w:val="placeholder"/>
        </w:category>
        <w:types>
          <w:type w:val="bbPlcHdr"/>
        </w:types>
        <w:behaviors>
          <w:behavior w:val="content"/>
        </w:behaviors>
        <w:guid w:val="{B2FE73C8-20A9-4896-9229-68A5B9D4ED40}"/>
      </w:docPartPr>
      <w:docPartBody>
        <w:p w:rsidR="00D13942" w:rsidRDefault="00C15348" w:rsidP="00C15348">
          <w:pPr>
            <w:pStyle w:val="4455A44B058644D2A53573B7138F8EC1"/>
          </w:pPr>
          <w:r w:rsidRPr="0005706C">
            <w:rPr>
              <w:color w:val="000000" w:themeColor="text1"/>
              <w:sz w:val="14"/>
            </w:rPr>
            <w:t xml:space="preserve"> </w:t>
          </w:r>
        </w:p>
      </w:docPartBody>
    </w:docPart>
    <w:docPart>
      <w:docPartPr>
        <w:name w:val="0DFCD2D10C0C4F45892D11C61214D8BD"/>
        <w:category>
          <w:name w:val="Obecné"/>
          <w:gallery w:val="placeholder"/>
        </w:category>
        <w:types>
          <w:type w:val="bbPlcHdr"/>
        </w:types>
        <w:behaviors>
          <w:behavior w:val="content"/>
        </w:behaviors>
        <w:guid w:val="{6ACB9CD2-00B5-4CA9-ACE1-E345A771D863}"/>
      </w:docPartPr>
      <w:docPartBody>
        <w:p w:rsidR="00D13942" w:rsidRDefault="00C15348" w:rsidP="00C15348">
          <w:pPr>
            <w:pStyle w:val="0DFCD2D10C0C4F45892D11C61214D8BD"/>
          </w:pPr>
          <w:r w:rsidRPr="0005706C">
            <w:rPr>
              <w:rStyle w:val="Zstupntext"/>
              <w:color w:val="000000" w:themeColor="text1"/>
            </w:rPr>
            <w:t xml:space="preserve"> </w:t>
          </w:r>
        </w:p>
      </w:docPartBody>
    </w:docPart>
    <w:docPart>
      <w:docPartPr>
        <w:name w:val="9D873DE55F594146AF036837467F0353"/>
        <w:category>
          <w:name w:val="Obecné"/>
          <w:gallery w:val="placeholder"/>
        </w:category>
        <w:types>
          <w:type w:val="bbPlcHdr"/>
        </w:types>
        <w:behaviors>
          <w:behavior w:val="content"/>
        </w:behaviors>
        <w:guid w:val="{DB87DBE3-AFCE-4A89-9950-4873080BB644}"/>
      </w:docPartPr>
      <w:docPartBody>
        <w:p w:rsidR="00D13942" w:rsidRDefault="00C15348" w:rsidP="00C15348">
          <w:pPr>
            <w:pStyle w:val="9D873DE55F594146AF036837467F0353"/>
          </w:pPr>
          <w:r w:rsidRPr="0005706C">
            <w:rPr>
              <w:rStyle w:val="Zstupntext"/>
              <w:color w:val="000000" w:themeColor="text1"/>
            </w:rPr>
            <w:t xml:space="preserve"> </w:t>
          </w:r>
        </w:p>
      </w:docPartBody>
    </w:docPart>
    <w:docPart>
      <w:docPartPr>
        <w:name w:val="BB5140E1D2BB415595063D327FB48DA2"/>
        <w:category>
          <w:name w:val="Obecné"/>
          <w:gallery w:val="placeholder"/>
        </w:category>
        <w:types>
          <w:type w:val="bbPlcHdr"/>
        </w:types>
        <w:behaviors>
          <w:behavior w:val="content"/>
        </w:behaviors>
        <w:guid w:val="{500341DA-14E6-4CA6-B345-69F30B801203}"/>
      </w:docPartPr>
      <w:docPartBody>
        <w:p w:rsidR="00D13942" w:rsidRDefault="00C15348" w:rsidP="00C15348">
          <w:pPr>
            <w:pStyle w:val="BB5140E1D2BB415595063D327FB48DA2"/>
          </w:pPr>
          <w:r w:rsidRPr="0005706C">
            <w:rPr>
              <w:rStyle w:val="Zstupntext"/>
              <w:color w:val="000000" w:themeColor="text1"/>
            </w:rPr>
            <w:t xml:space="preserve"> </w:t>
          </w:r>
        </w:p>
      </w:docPartBody>
    </w:docPart>
    <w:docPart>
      <w:docPartPr>
        <w:name w:val="8CF145A31CE84D5FB5872EF400C52ADA"/>
        <w:category>
          <w:name w:val="Obecné"/>
          <w:gallery w:val="placeholder"/>
        </w:category>
        <w:types>
          <w:type w:val="bbPlcHdr"/>
        </w:types>
        <w:behaviors>
          <w:behavior w:val="content"/>
        </w:behaviors>
        <w:guid w:val="{5748F5D0-DB71-4618-BE3B-8D9EECF46C1B}"/>
      </w:docPartPr>
      <w:docPartBody>
        <w:p w:rsidR="00D13942" w:rsidRDefault="00C15348" w:rsidP="00C15348">
          <w:pPr>
            <w:pStyle w:val="8CF145A31CE84D5FB5872EF400C52ADA"/>
          </w:pPr>
          <w:r w:rsidRPr="0005706C">
            <w:rPr>
              <w:rStyle w:val="Zstupntext"/>
              <w:color w:val="000000" w:themeColor="text1"/>
            </w:rPr>
            <w:t xml:space="preserve"> </w:t>
          </w:r>
        </w:p>
      </w:docPartBody>
    </w:docPart>
    <w:docPart>
      <w:docPartPr>
        <w:name w:val="2DC4F3AF62B64394972D5BCD2CBCBB98"/>
        <w:category>
          <w:name w:val="Obecné"/>
          <w:gallery w:val="placeholder"/>
        </w:category>
        <w:types>
          <w:type w:val="bbPlcHdr"/>
        </w:types>
        <w:behaviors>
          <w:behavior w:val="content"/>
        </w:behaviors>
        <w:guid w:val="{9EE51253-B725-419D-9D80-A8AB4E1112B2}"/>
      </w:docPartPr>
      <w:docPartBody>
        <w:p w:rsidR="00D13942" w:rsidRDefault="00C15348" w:rsidP="00C15348">
          <w:pPr>
            <w:pStyle w:val="2DC4F3AF62B64394972D5BCD2CBCBB98"/>
          </w:pPr>
          <w:r w:rsidRPr="0005706C">
            <w:rPr>
              <w:rStyle w:val="Zstupntext"/>
              <w:color w:val="000000" w:themeColor="text1"/>
            </w:rPr>
            <w:t xml:space="preserve"> </w:t>
          </w:r>
        </w:p>
      </w:docPartBody>
    </w:docPart>
    <w:docPart>
      <w:docPartPr>
        <w:name w:val="A8A0D4CD5BEC4B0D92761194ED8D3621"/>
        <w:category>
          <w:name w:val="Obecné"/>
          <w:gallery w:val="placeholder"/>
        </w:category>
        <w:types>
          <w:type w:val="bbPlcHdr"/>
        </w:types>
        <w:behaviors>
          <w:behavior w:val="content"/>
        </w:behaviors>
        <w:guid w:val="{991FF300-DB44-488A-969F-1E5FAC97138C}"/>
      </w:docPartPr>
      <w:docPartBody>
        <w:p w:rsidR="00D13942" w:rsidRDefault="00C15348" w:rsidP="00C15348">
          <w:pPr>
            <w:pStyle w:val="A8A0D4CD5BEC4B0D92761194ED8D3621"/>
          </w:pPr>
          <w:r w:rsidRPr="0005706C">
            <w:rPr>
              <w:rStyle w:val="Zstupntext"/>
              <w:color w:val="000000" w:themeColor="text1"/>
            </w:rPr>
            <w:t xml:space="preserve"> </w:t>
          </w:r>
        </w:p>
      </w:docPartBody>
    </w:docPart>
    <w:docPart>
      <w:docPartPr>
        <w:name w:val="4ED01243361B45EBA4ACA7825CE7AC55"/>
        <w:category>
          <w:name w:val="Obecné"/>
          <w:gallery w:val="placeholder"/>
        </w:category>
        <w:types>
          <w:type w:val="bbPlcHdr"/>
        </w:types>
        <w:behaviors>
          <w:behavior w:val="content"/>
        </w:behaviors>
        <w:guid w:val="{793F6078-0A62-49AB-999B-1E29457316B4}"/>
      </w:docPartPr>
      <w:docPartBody>
        <w:p w:rsidR="00D13942" w:rsidRDefault="00C15348" w:rsidP="00C15348">
          <w:pPr>
            <w:pStyle w:val="4ED01243361B45EBA4ACA7825CE7AC55"/>
          </w:pPr>
          <w:r w:rsidRPr="0005706C">
            <w:rPr>
              <w:rStyle w:val="Zstupntext"/>
              <w:color w:val="000000" w:themeColor="text1"/>
            </w:rPr>
            <w:t xml:space="preserve"> </w:t>
          </w:r>
        </w:p>
      </w:docPartBody>
    </w:docPart>
    <w:docPart>
      <w:docPartPr>
        <w:name w:val="325AC45C362E49618859C7A5C3DBA529"/>
        <w:category>
          <w:name w:val="Obecné"/>
          <w:gallery w:val="placeholder"/>
        </w:category>
        <w:types>
          <w:type w:val="bbPlcHdr"/>
        </w:types>
        <w:behaviors>
          <w:behavior w:val="content"/>
        </w:behaviors>
        <w:guid w:val="{658F6E4E-D371-4227-8184-314198632C03}"/>
      </w:docPartPr>
      <w:docPartBody>
        <w:p w:rsidR="00D13942" w:rsidRDefault="00C15348" w:rsidP="00C15348">
          <w:pPr>
            <w:pStyle w:val="325AC45C362E49618859C7A5C3DBA529"/>
          </w:pPr>
          <w:r w:rsidRPr="0005706C">
            <w:rPr>
              <w:rStyle w:val="Zstupntext"/>
              <w:color w:val="000000" w:themeColor="text1"/>
            </w:rPr>
            <w:t xml:space="preserve"> </w:t>
          </w:r>
        </w:p>
      </w:docPartBody>
    </w:docPart>
    <w:docPart>
      <w:docPartPr>
        <w:name w:val="D86FB1FD1B6A4447B8D835C6CA67D1AF"/>
        <w:category>
          <w:name w:val="Obecné"/>
          <w:gallery w:val="placeholder"/>
        </w:category>
        <w:types>
          <w:type w:val="bbPlcHdr"/>
        </w:types>
        <w:behaviors>
          <w:behavior w:val="content"/>
        </w:behaviors>
        <w:guid w:val="{4F342444-FC7E-4105-8444-E0AE142341D9}"/>
      </w:docPartPr>
      <w:docPartBody>
        <w:p w:rsidR="00D13942" w:rsidRDefault="00C15348" w:rsidP="00C15348">
          <w:pPr>
            <w:pStyle w:val="D86FB1FD1B6A4447B8D835C6CA67D1AF"/>
          </w:pPr>
          <w:r w:rsidRPr="0005706C">
            <w:rPr>
              <w:rStyle w:val="Zstupntext"/>
              <w:color w:val="000000" w:themeColor="text1"/>
            </w:rPr>
            <w:t xml:space="preserve"> </w:t>
          </w:r>
        </w:p>
      </w:docPartBody>
    </w:docPart>
    <w:docPart>
      <w:docPartPr>
        <w:name w:val="C5ADEDC169C042E58045EEBBC7B64888"/>
        <w:category>
          <w:name w:val="Obecné"/>
          <w:gallery w:val="placeholder"/>
        </w:category>
        <w:types>
          <w:type w:val="bbPlcHdr"/>
        </w:types>
        <w:behaviors>
          <w:behavior w:val="content"/>
        </w:behaviors>
        <w:guid w:val="{01F0C8F2-4DD1-45B3-97D6-612974105798}"/>
      </w:docPartPr>
      <w:docPartBody>
        <w:p w:rsidR="00D13942" w:rsidRDefault="00C15348" w:rsidP="00C15348">
          <w:pPr>
            <w:pStyle w:val="C5ADEDC169C042E58045EEBBC7B64888"/>
          </w:pPr>
          <w:r w:rsidRPr="0005706C">
            <w:rPr>
              <w:rStyle w:val="Zstupntext"/>
              <w:color w:val="000000" w:themeColor="text1"/>
            </w:rPr>
            <w:t xml:space="preserve"> </w:t>
          </w:r>
        </w:p>
      </w:docPartBody>
    </w:docPart>
    <w:docPart>
      <w:docPartPr>
        <w:name w:val="4CF8D92AFC1D4C658603E21C73231395"/>
        <w:category>
          <w:name w:val="Obecné"/>
          <w:gallery w:val="placeholder"/>
        </w:category>
        <w:types>
          <w:type w:val="bbPlcHdr"/>
        </w:types>
        <w:behaviors>
          <w:behavior w:val="content"/>
        </w:behaviors>
        <w:guid w:val="{278D9402-DB86-47D1-BCCB-23CB3BDB04FD}"/>
      </w:docPartPr>
      <w:docPartBody>
        <w:p w:rsidR="00D13942" w:rsidRDefault="00C15348" w:rsidP="00C15348">
          <w:pPr>
            <w:pStyle w:val="4CF8D92AFC1D4C658603E21C73231395"/>
          </w:pPr>
          <w:r w:rsidRPr="0005706C">
            <w:rPr>
              <w:rStyle w:val="Zstupntext"/>
              <w:color w:val="000000" w:themeColor="text1"/>
            </w:rPr>
            <w:t xml:space="preserve"> </w:t>
          </w:r>
        </w:p>
      </w:docPartBody>
    </w:docPart>
    <w:docPart>
      <w:docPartPr>
        <w:name w:val="6F0071A5BD86421684A6380C9CE26BCE"/>
        <w:category>
          <w:name w:val="Obecné"/>
          <w:gallery w:val="placeholder"/>
        </w:category>
        <w:types>
          <w:type w:val="bbPlcHdr"/>
        </w:types>
        <w:behaviors>
          <w:behavior w:val="content"/>
        </w:behaviors>
        <w:guid w:val="{7C0FA962-A7B3-4448-8880-93E9EF52D58E}"/>
      </w:docPartPr>
      <w:docPartBody>
        <w:p w:rsidR="00D13942" w:rsidRDefault="00C15348" w:rsidP="00C15348">
          <w:pPr>
            <w:pStyle w:val="6F0071A5BD86421684A6380C9CE26BCE"/>
          </w:pPr>
          <w:r w:rsidRPr="0005706C">
            <w:rPr>
              <w:rStyle w:val="Zstupntext"/>
              <w:color w:val="000000" w:themeColor="text1"/>
            </w:rPr>
            <w:t xml:space="preserve"> </w:t>
          </w:r>
        </w:p>
      </w:docPartBody>
    </w:docPart>
    <w:docPart>
      <w:docPartPr>
        <w:name w:val="A8CFFE72291D4B6085A4D554CCE3797B"/>
        <w:category>
          <w:name w:val="Obecné"/>
          <w:gallery w:val="placeholder"/>
        </w:category>
        <w:types>
          <w:type w:val="bbPlcHdr"/>
        </w:types>
        <w:behaviors>
          <w:behavior w:val="content"/>
        </w:behaviors>
        <w:guid w:val="{75DB5E8C-D5E1-4DC0-8035-C015B8F426AB}"/>
      </w:docPartPr>
      <w:docPartBody>
        <w:p w:rsidR="00D13942" w:rsidRDefault="00C15348" w:rsidP="00C15348">
          <w:pPr>
            <w:pStyle w:val="A8CFFE72291D4B6085A4D554CCE3797B"/>
          </w:pPr>
          <w:r w:rsidRPr="0005706C">
            <w:rPr>
              <w:rStyle w:val="Zstupntext"/>
              <w:color w:val="000000" w:themeColor="text1"/>
            </w:rPr>
            <w:t xml:space="preserve"> </w:t>
          </w:r>
        </w:p>
      </w:docPartBody>
    </w:docPart>
    <w:docPart>
      <w:docPartPr>
        <w:name w:val="680FD3CCD2DD446FBB1C0923F02C12CC"/>
        <w:category>
          <w:name w:val="Obecné"/>
          <w:gallery w:val="placeholder"/>
        </w:category>
        <w:types>
          <w:type w:val="bbPlcHdr"/>
        </w:types>
        <w:behaviors>
          <w:behavior w:val="content"/>
        </w:behaviors>
        <w:guid w:val="{CE9E194C-5787-467C-AF4E-4DF49F17C8B7}"/>
      </w:docPartPr>
      <w:docPartBody>
        <w:p w:rsidR="00D13942" w:rsidRDefault="00C15348" w:rsidP="00C15348">
          <w:pPr>
            <w:pStyle w:val="680FD3CCD2DD446FBB1C0923F02C12CC"/>
          </w:pPr>
          <w:r w:rsidRPr="0005706C">
            <w:rPr>
              <w:rStyle w:val="Zstupntext"/>
              <w:color w:val="000000" w:themeColor="text1"/>
            </w:rPr>
            <w:t xml:space="preserve"> </w:t>
          </w:r>
        </w:p>
      </w:docPartBody>
    </w:docPart>
    <w:docPart>
      <w:docPartPr>
        <w:name w:val="9B31CFBF72D0433A9687AA8F38FF2D17"/>
        <w:category>
          <w:name w:val="Obecné"/>
          <w:gallery w:val="placeholder"/>
        </w:category>
        <w:types>
          <w:type w:val="bbPlcHdr"/>
        </w:types>
        <w:behaviors>
          <w:behavior w:val="content"/>
        </w:behaviors>
        <w:guid w:val="{486CFDE3-ECA0-4446-B099-36ACD805EFFB}"/>
      </w:docPartPr>
      <w:docPartBody>
        <w:p w:rsidR="00D13942" w:rsidRDefault="00C15348" w:rsidP="00C15348">
          <w:pPr>
            <w:pStyle w:val="9B31CFBF72D0433A9687AA8F38FF2D17"/>
          </w:pPr>
          <w:r w:rsidRPr="0005706C">
            <w:rPr>
              <w:rStyle w:val="Zstupntext"/>
              <w:color w:val="000000" w:themeColor="text1"/>
            </w:rPr>
            <w:t xml:space="preserve"> </w:t>
          </w:r>
        </w:p>
      </w:docPartBody>
    </w:docPart>
    <w:docPart>
      <w:docPartPr>
        <w:name w:val="D7E767A543FB49ECB116B02362C08A43"/>
        <w:category>
          <w:name w:val="Obecné"/>
          <w:gallery w:val="placeholder"/>
        </w:category>
        <w:types>
          <w:type w:val="bbPlcHdr"/>
        </w:types>
        <w:behaviors>
          <w:behavior w:val="content"/>
        </w:behaviors>
        <w:guid w:val="{C4433A8C-154E-4B5D-A3AE-90647A8151E5}"/>
      </w:docPartPr>
      <w:docPartBody>
        <w:p w:rsidR="00D13942" w:rsidRDefault="00C15348" w:rsidP="00C15348">
          <w:pPr>
            <w:pStyle w:val="D7E767A543FB49ECB116B02362C08A43"/>
          </w:pPr>
          <w:r w:rsidRPr="0005706C">
            <w:rPr>
              <w:rStyle w:val="Zstupntext"/>
              <w:color w:val="000000" w:themeColor="text1"/>
            </w:rPr>
            <w:t xml:space="preserve"> </w:t>
          </w:r>
        </w:p>
      </w:docPartBody>
    </w:docPart>
    <w:docPart>
      <w:docPartPr>
        <w:name w:val="FA2EDAF59F2B44689D1C4569A81DAFD3"/>
        <w:category>
          <w:name w:val="Obecné"/>
          <w:gallery w:val="placeholder"/>
        </w:category>
        <w:types>
          <w:type w:val="bbPlcHdr"/>
        </w:types>
        <w:behaviors>
          <w:behavior w:val="content"/>
        </w:behaviors>
        <w:guid w:val="{188E9E95-811D-48AE-918A-0E5078F47964}"/>
      </w:docPartPr>
      <w:docPartBody>
        <w:p w:rsidR="00D13942" w:rsidRDefault="00C15348" w:rsidP="00C15348">
          <w:pPr>
            <w:pStyle w:val="FA2EDAF59F2B44689D1C4569A81DAFD3"/>
          </w:pPr>
          <w:r w:rsidRPr="0005706C">
            <w:rPr>
              <w:rStyle w:val="Zstupntext"/>
              <w:color w:val="000000" w:themeColor="text1"/>
            </w:rPr>
            <w:t xml:space="preserve"> </w:t>
          </w:r>
        </w:p>
      </w:docPartBody>
    </w:docPart>
    <w:docPart>
      <w:docPartPr>
        <w:name w:val="5A8565E9D62C4EB4B7868765CE501DFA"/>
        <w:category>
          <w:name w:val="Obecné"/>
          <w:gallery w:val="placeholder"/>
        </w:category>
        <w:types>
          <w:type w:val="bbPlcHdr"/>
        </w:types>
        <w:behaviors>
          <w:behavior w:val="content"/>
        </w:behaviors>
        <w:guid w:val="{B1630746-52E4-4747-B7B7-80B684103C93}"/>
      </w:docPartPr>
      <w:docPartBody>
        <w:p w:rsidR="00D13942" w:rsidRDefault="00C15348" w:rsidP="00C15348">
          <w:pPr>
            <w:pStyle w:val="5A8565E9D62C4EB4B7868765CE501DFA"/>
          </w:pPr>
          <w:r w:rsidRPr="0005706C">
            <w:rPr>
              <w:rStyle w:val="Zstupntext"/>
              <w:color w:val="000000" w:themeColor="text1"/>
            </w:rPr>
            <w:t xml:space="preserve"> </w:t>
          </w:r>
        </w:p>
      </w:docPartBody>
    </w:docPart>
    <w:docPart>
      <w:docPartPr>
        <w:name w:val="E80E9193088F4781A891909882243402"/>
        <w:category>
          <w:name w:val="Obecné"/>
          <w:gallery w:val="placeholder"/>
        </w:category>
        <w:types>
          <w:type w:val="bbPlcHdr"/>
        </w:types>
        <w:behaviors>
          <w:behavior w:val="content"/>
        </w:behaviors>
        <w:guid w:val="{C09E6024-A93A-46B8-8792-6C8163B6A105}"/>
      </w:docPartPr>
      <w:docPartBody>
        <w:p w:rsidR="00D13942" w:rsidRDefault="00C15348" w:rsidP="00C15348">
          <w:pPr>
            <w:pStyle w:val="E80E9193088F4781A891909882243402"/>
          </w:pPr>
          <w:r w:rsidRPr="0005706C">
            <w:rPr>
              <w:rStyle w:val="Zstupntext"/>
              <w:color w:val="000000" w:themeColor="text1"/>
            </w:rPr>
            <w:t xml:space="preserve"> </w:t>
          </w:r>
        </w:p>
      </w:docPartBody>
    </w:docPart>
    <w:docPart>
      <w:docPartPr>
        <w:name w:val="1F16EF84CFD745F8B83C941489686091"/>
        <w:category>
          <w:name w:val="Obecné"/>
          <w:gallery w:val="placeholder"/>
        </w:category>
        <w:types>
          <w:type w:val="bbPlcHdr"/>
        </w:types>
        <w:behaviors>
          <w:behavior w:val="content"/>
        </w:behaviors>
        <w:guid w:val="{CA4C06EA-336B-4DAF-8980-E1FEE2EC7678}"/>
      </w:docPartPr>
      <w:docPartBody>
        <w:p w:rsidR="00D13942" w:rsidRDefault="00C15348" w:rsidP="00C15348">
          <w:pPr>
            <w:pStyle w:val="1F16EF84CFD745F8B83C941489686091"/>
          </w:pPr>
          <w:r w:rsidRPr="0005706C">
            <w:rPr>
              <w:rStyle w:val="Zstupntext"/>
              <w:color w:val="000000" w:themeColor="text1"/>
            </w:rPr>
            <w:t xml:space="preserve"> </w:t>
          </w:r>
        </w:p>
      </w:docPartBody>
    </w:docPart>
    <w:docPart>
      <w:docPartPr>
        <w:name w:val="778EBF5CA0044D03B4AA2235CEB81A4B"/>
        <w:category>
          <w:name w:val="Obecné"/>
          <w:gallery w:val="placeholder"/>
        </w:category>
        <w:types>
          <w:type w:val="bbPlcHdr"/>
        </w:types>
        <w:behaviors>
          <w:behavior w:val="content"/>
        </w:behaviors>
        <w:guid w:val="{28810A63-DC8D-4277-9521-8DE1DEBE88F5}"/>
      </w:docPartPr>
      <w:docPartBody>
        <w:p w:rsidR="00D13942" w:rsidRDefault="00C15348" w:rsidP="00C15348">
          <w:pPr>
            <w:pStyle w:val="778EBF5CA0044D03B4AA2235CEB81A4B"/>
          </w:pPr>
          <w:r w:rsidRPr="0005706C">
            <w:rPr>
              <w:rStyle w:val="Zstupntext"/>
              <w:color w:val="000000" w:themeColor="text1"/>
            </w:rPr>
            <w:t xml:space="preserve"> </w:t>
          </w:r>
        </w:p>
      </w:docPartBody>
    </w:docPart>
    <w:docPart>
      <w:docPartPr>
        <w:name w:val="C551B125A0AB4E45988684B1CCB23063"/>
        <w:category>
          <w:name w:val="Obecné"/>
          <w:gallery w:val="placeholder"/>
        </w:category>
        <w:types>
          <w:type w:val="bbPlcHdr"/>
        </w:types>
        <w:behaviors>
          <w:behavior w:val="content"/>
        </w:behaviors>
        <w:guid w:val="{72508692-B0C3-42E2-8C92-52A67EC3858F}"/>
      </w:docPartPr>
      <w:docPartBody>
        <w:p w:rsidR="00D13942" w:rsidRDefault="00C15348" w:rsidP="00C15348">
          <w:pPr>
            <w:pStyle w:val="C551B125A0AB4E45988684B1CCB23063"/>
          </w:pPr>
          <w:r w:rsidRPr="0005706C">
            <w:rPr>
              <w:rStyle w:val="Zstupntext"/>
              <w:color w:val="000000" w:themeColor="text1"/>
            </w:rPr>
            <w:t xml:space="preserve"> </w:t>
          </w:r>
        </w:p>
      </w:docPartBody>
    </w:docPart>
    <w:docPart>
      <w:docPartPr>
        <w:name w:val="B0F88486065F4C78833A88EC9572FEBB"/>
        <w:category>
          <w:name w:val="Obecné"/>
          <w:gallery w:val="placeholder"/>
        </w:category>
        <w:types>
          <w:type w:val="bbPlcHdr"/>
        </w:types>
        <w:behaviors>
          <w:behavior w:val="content"/>
        </w:behaviors>
        <w:guid w:val="{E30FDA66-E586-4C93-9604-16DC75A42BBD}"/>
      </w:docPartPr>
      <w:docPartBody>
        <w:p w:rsidR="00D13942" w:rsidRDefault="00C15348" w:rsidP="00C15348">
          <w:pPr>
            <w:pStyle w:val="B0F88486065F4C78833A88EC9572FEBB"/>
          </w:pPr>
          <w:r w:rsidRPr="0005706C">
            <w:rPr>
              <w:rStyle w:val="Zstupntext"/>
              <w:color w:val="000000" w:themeColor="text1"/>
            </w:rPr>
            <w:t xml:space="preserve"> </w:t>
          </w:r>
        </w:p>
      </w:docPartBody>
    </w:docPart>
    <w:docPart>
      <w:docPartPr>
        <w:name w:val="52413C6E8A564A21B3AD39BEECD8898C"/>
        <w:category>
          <w:name w:val="Obecné"/>
          <w:gallery w:val="placeholder"/>
        </w:category>
        <w:types>
          <w:type w:val="bbPlcHdr"/>
        </w:types>
        <w:behaviors>
          <w:behavior w:val="content"/>
        </w:behaviors>
        <w:guid w:val="{FCF2B88E-5F67-4D0B-94A0-EACF6FC1CD28}"/>
      </w:docPartPr>
      <w:docPartBody>
        <w:p w:rsidR="00D13942" w:rsidRDefault="00C15348" w:rsidP="00C15348">
          <w:pPr>
            <w:pStyle w:val="52413C6E8A564A21B3AD39BEECD8898C"/>
          </w:pPr>
          <w:r w:rsidRPr="0005706C">
            <w:rPr>
              <w:rStyle w:val="Zstupntext"/>
              <w:color w:val="000000" w:themeColor="text1"/>
            </w:rPr>
            <w:t xml:space="preserve"> </w:t>
          </w:r>
        </w:p>
      </w:docPartBody>
    </w:docPart>
    <w:docPart>
      <w:docPartPr>
        <w:name w:val="EF3E8C238E4D4C25AEC165941794756D"/>
        <w:category>
          <w:name w:val="Obecné"/>
          <w:gallery w:val="placeholder"/>
        </w:category>
        <w:types>
          <w:type w:val="bbPlcHdr"/>
        </w:types>
        <w:behaviors>
          <w:behavior w:val="content"/>
        </w:behaviors>
        <w:guid w:val="{EFEC616E-7677-4914-942C-08A76D8F3642}"/>
      </w:docPartPr>
      <w:docPartBody>
        <w:p w:rsidR="00D13942" w:rsidRDefault="00C15348" w:rsidP="00C15348">
          <w:pPr>
            <w:pStyle w:val="EF3E8C238E4D4C25AEC165941794756D"/>
          </w:pPr>
          <w:r w:rsidRPr="0005706C">
            <w:rPr>
              <w:rStyle w:val="Zstupntext"/>
              <w:color w:val="000000" w:themeColor="text1"/>
            </w:rPr>
            <w:t xml:space="preserve"> </w:t>
          </w:r>
        </w:p>
      </w:docPartBody>
    </w:docPart>
    <w:docPart>
      <w:docPartPr>
        <w:name w:val="58E7B71BE9AF4D0C9D999552E636CE9D"/>
        <w:category>
          <w:name w:val="Obecné"/>
          <w:gallery w:val="placeholder"/>
        </w:category>
        <w:types>
          <w:type w:val="bbPlcHdr"/>
        </w:types>
        <w:behaviors>
          <w:behavior w:val="content"/>
        </w:behaviors>
        <w:guid w:val="{62829667-AE48-4093-A6D2-471B76B09BC9}"/>
      </w:docPartPr>
      <w:docPartBody>
        <w:p w:rsidR="00D13942" w:rsidRDefault="00C15348" w:rsidP="00C15348">
          <w:pPr>
            <w:pStyle w:val="58E7B71BE9AF4D0C9D999552E636CE9D"/>
          </w:pPr>
          <w:r w:rsidRPr="0005706C">
            <w:rPr>
              <w:rStyle w:val="Zstupntext"/>
              <w:color w:val="000000" w:themeColor="text1"/>
            </w:rPr>
            <w:t xml:space="preserve"> </w:t>
          </w:r>
        </w:p>
      </w:docPartBody>
    </w:docPart>
    <w:docPart>
      <w:docPartPr>
        <w:name w:val="77529019E2A642A990A622591BA2FAD1"/>
        <w:category>
          <w:name w:val="Obecné"/>
          <w:gallery w:val="placeholder"/>
        </w:category>
        <w:types>
          <w:type w:val="bbPlcHdr"/>
        </w:types>
        <w:behaviors>
          <w:behavior w:val="content"/>
        </w:behaviors>
        <w:guid w:val="{19197B7F-53AB-4670-95A2-1370A24D7DDC}"/>
      </w:docPartPr>
      <w:docPartBody>
        <w:p w:rsidR="00D13942" w:rsidRDefault="00C15348" w:rsidP="00C15348">
          <w:pPr>
            <w:pStyle w:val="77529019E2A642A990A622591BA2FAD1"/>
          </w:pPr>
          <w:r w:rsidRPr="0005706C">
            <w:rPr>
              <w:rStyle w:val="Zstupntext"/>
              <w:color w:val="000000" w:themeColor="text1"/>
            </w:rPr>
            <w:t xml:space="preserve"> </w:t>
          </w:r>
        </w:p>
      </w:docPartBody>
    </w:docPart>
    <w:docPart>
      <w:docPartPr>
        <w:name w:val="72C4041A107D45C197C66720C0B47045"/>
        <w:category>
          <w:name w:val="Obecné"/>
          <w:gallery w:val="placeholder"/>
        </w:category>
        <w:types>
          <w:type w:val="bbPlcHdr"/>
        </w:types>
        <w:behaviors>
          <w:behavior w:val="content"/>
        </w:behaviors>
        <w:guid w:val="{655F0E63-19F3-4904-9FDA-8E67753210C6}"/>
      </w:docPartPr>
      <w:docPartBody>
        <w:p w:rsidR="00D13942" w:rsidRDefault="00C15348" w:rsidP="00C15348">
          <w:pPr>
            <w:pStyle w:val="72C4041A107D45C197C66720C0B47045"/>
          </w:pPr>
          <w:r w:rsidRPr="0005706C">
            <w:rPr>
              <w:rStyle w:val="Zstupntext"/>
              <w:color w:val="000000" w:themeColor="text1"/>
            </w:rPr>
            <w:t xml:space="preserve"> </w:t>
          </w:r>
        </w:p>
      </w:docPartBody>
    </w:docPart>
    <w:docPart>
      <w:docPartPr>
        <w:name w:val="40865045EBF848C3A76EB5738EF19A05"/>
        <w:category>
          <w:name w:val="Obecné"/>
          <w:gallery w:val="placeholder"/>
        </w:category>
        <w:types>
          <w:type w:val="bbPlcHdr"/>
        </w:types>
        <w:behaviors>
          <w:behavior w:val="content"/>
        </w:behaviors>
        <w:guid w:val="{55174E90-93AC-471C-B4B9-23D797DB1DD6}"/>
      </w:docPartPr>
      <w:docPartBody>
        <w:p w:rsidR="00D13942" w:rsidRDefault="00C15348" w:rsidP="00C15348">
          <w:pPr>
            <w:pStyle w:val="40865045EBF848C3A76EB5738EF19A05"/>
          </w:pPr>
          <w:r w:rsidRPr="006660DF">
            <w:rPr>
              <w:rStyle w:val="Zstupntext"/>
              <w:color w:val="000000" w:themeColor="text1"/>
            </w:rPr>
            <w:t xml:space="preserve"> </w:t>
          </w:r>
        </w:p>
      </w:docPartBody>
    </w:docPart>
    <w:docPart>
      <w:docPartPr>
        <w:name w:val="EC523795870949DC872D4704BC3EF38A"/>
        <w:category>
          <w:name w:val="Obecné"/>
          <w:gallery w:val="placeholder"/>
        </w:category>
        <w:types>
          <w:type w:val="bbPlcHdr"/>
        </w:types>
        <w:behaviors>
          <w:behavior w:val="content"/>
        </w:behaviors>
        <w:guid w:val="{12B80B93-C5A2-41BB-9F06-4502B4D56EF9}"/>
      </w:docPartPr>
      <w:docPartBody>
        <w:p w:rsidR="00D13942" w:rsidRDefault="00C15348" w:rsidP="00C15348">
          <w:pPr>
            <w:pStyle w:val="EC523795870949DC872D4704BC3EF38A"/>
          </w:pPr>
          <w:r w:rsidRPr="006660DF">
            <w:rPr>
              <w:rStyle w:val="Zstupntext"/>
              <w:color w:val="000000" w:themeColor="text1"/>
            </w:rPr>
            <w:t xml:space="preserve"> </w:t>
          </w:r>
        </w:p>
      </w:docPartBody>
    </w:docPart>
    <w:docPart>
      <w:docPartPr>
        <w:name w:val="9AEBE97ACAC0479D8FF7A077D1827D07"/>
        <w:category>
          <w:name w:val="Obecné"/>
          <w:gallery w:val="placeholder"/>
        </w:category>
        <w:types>
          <w:type w:val="bbPlcHdr"/>
        </w:types>
        <w:behaviors>
          <w:behavior w:val="content"/>
        </w:behaviors>
        <w:guid w:val="{EDDB610E-F1CF-4E06-880C-E066185AD4A1}"/>
      </w:docPartPr>
      <w:docPartBody>
        <w:p w:rsidR="00D13942" w:rsidRDefault="00C15348" w:rsidP="00C15348">
          <w:pPr>
            <w:pStyle w:val="9AEBE97ACAC0479D8FF7A077D1827D07"/>
          </w:pPr>
          <w:r w:rsidRPr="0005706C">
            <w:rPr>
              <w:rStyle w:val="Zstupntext"/>
              <w:color w:val="000000" w:themeColor="text1"/>
            </w:rPr>
            <w:t xml:space="preserve"> </w:t>
          </w:r>
        </w:p>
      </w:docPartBody>
    </w:docPart>
    <w:docPart>
      <w:docPartPr>
        <w:name w:val="45AD43DCB01E492EAE38DD2CD8AC6EFD"/>
        <w:category>
          <w:name w:val="Obecné"/>
          <w:gallery w:val="placeholder"/>
        </w:category>
        <w:types>
          <w:type w:val="bbPlcHdr"/>
        </w:types>
        <w:behaviors>
          <w:behavior w:val="content"/>
        </w:behaviors>
        <w:guid w:val="{53DEEB7D-9418-42CE-85CB-1E5D3923CAFE}"/>
      </w:docPartPr>
      <w:docPartBody>
        <w:p w:rsidR="00D13942" w:rsidRDefault="00C15348" w:rsidP="00C15348">
          <w:pPr>
            <w:pStyle w:val="45AD43DCB01E492EAE38DD2CD8AC6EFD"/>
          </w:pPr>
          <w:r w:rsidRPr="0005706C">
            <w:rPr>
              <w:rStyle w:val="Zstupntext"/>
              <w:color w:val="000000" w:themeColor="text1"/>
            </w:rPr>
            <w:t xml:space="preserve"> </w:t>
          </w:r>
        </w:p>
      </w:docPartBody>
    </w:docPart>
    <w:docPart>
      <w:docPartPr>
        <w:name w:val="182ECDBA034742C2AEE89D1E899ADA5E"/>
        <w:category>
          <w:name w:val="Obecné"/>
          <w:gallery w:val="placeholder"/>
        </w:category>
        <w:types>
          <w:type w:val="bbPlcHdr"/>
        </w:types>
        <w:behaviors>
          <w:behavior w:val="content"/>
        </w:behaviors>
        <w:guid w:val="{4A07D5AF-1258-403A-B2BB-43B3F3274F24}"/>
      </w:docPartPr>
      <w:docPartBody>
        <w:p w:rsidR="00D13942" w:rsidRDefault="00C15348" w:rsidP="00C15348">
          <w:pPr>
            <w:pStyle w:val="182ECDBA034742C2AEE89D1E899ADA5E"/>
          </w:pPr>
          <w:r w:rsidRPr="0005706C">
            <w:rPr>
              <w:rStyle w:val="Zstupntext"/>
              <w:color w:val="000000" w:themeColor="text1"/>
            </w:rPr>
            <w:t xml:space="preserve"> </w:t>
          </w:r>
        </w:p>
      </w:docPartBody>
    </w:docPart>
    <w:docPart>
      <w:docPartPr>
        <w:name w:val="B7C72DB48C534B0490BAD94EBDD09DB7"/>
        <w:category>
          <w:name w:val="Obecné"/>
          <w:gallery w:val="placeholder"/>
        </w:category>
        <w:types>
          <w:type w:val="bbPlcHdr"/>
        </w:types>
        <w:behaviors>
          <w:behavior w:val="content"/>
        </w:behaviors>
        <w:guid w:val="{BF1E3D7E-F878-45E1-A917-2199C88FF489}"/>
      </w:docPartPr>
      <w:docPartBody>
        <w:p w:rsidR="00D13942" w:rsidRDefault="00C15348" w:rsidP="00C15348">
          <w:pPr>
            <w:pStyle w:val="B7C72DB48C534B0490BAD94EBDD09DB7"/>
          </w:pPr>
          <w:r w:rsidRPr="0005706C">
            <w:rPr>
              <w:rStyle w:val="Zstupntext"/>
              <w:color w:val="000000" w:themeColor="text1"/>
            </w:rPr>
            <w:t xml:space="preserve"> </w:t>
          </w:r>
        </w:p>
      </w:docPartBody>
    </w:docPart>
    <w:docPart>
      <w:docPartPr>
        <w:name w:val="1F72009A793D44D69F275E72E39A4155"/>
        <w:category>
          <w:name w:val="Obecné"/>
          <w:gallery w:val="placeholder"/>
        </w:category>
        <w:types>
          <w:type w:val="bbPlcHdr"/>
        </w:types>
        <w:behaviors>
          <w:behavior w:val="content"/>
        </w:behaviors>
        <w:guid w:val="{A08D2144-5C3D-4533-81A5-D1C96FBD325A}"/>
      </w:docPartPr>
      <w:docPartBody>
        <w:p w:rsidR="004C2305" w:rsidRDefault="00531921" w:rsidP="00531921">
          <w:pPr>
            <w:pStyle w:val="1F72009A793D44D69F275E72E39A4155"/>
          </w:pPr>
          <w:r w:rsidRPr="0005706C">
            <w:rPr>
              <w:rStyle w:val="Zstupntext"/>
              <w:color w:val="000000" w:themeColor="text1"/>
            </w:rPr>
            <w:t xml:space="preserve"> </w:t>
          </w:r>
        </w:p>
      </w:docPartBody>
    </w:docPart>
    <w:docPart>
      <w:docPartPr>
        <w:name w:val="6EBF239F87024C759225D9CCE4244952"/>
        <w:category>
          <w:name w:val="Obecné"/>
          <w:gallery w:val="placeholder"/>
        </w:category>
        <w:types>
          <w:type w:val="bbPlcHdr"/>
        </w:types>
        <w:behaviors>
          <w:behavior w:val="content"/>
        </w:behaviors>
        <w:guid w:val="{26C88BE7-6729-4ABD-AF26-EDACF3C90E4A}"/>
      </w:docPartPr>
      <w:docPartBody>
        <w:p w:rsidR="004C2305" w:rsidRDefault="00531921" w:rsidP="00531921">
          <w:pPr>
            <w:pStyle w:val="6EBF239F87024C759225D9CCE4244952"/>
          </w:pPr>
          <w:r w:rsidRPr="0005706C">
            <w:rPr>
              <w:rStyle w:val="Zstupntext"/>
              <w:color w:val="000000" w:themeColor="text1"/>
            </w:rPr>
            <w:t xml:space="preserve"> </w:t>
          </w:r>
        </w:p>
      </w:docPartBody>
    </w:docPart>
    <w:docPart>
      <w:docPartPr>
        <w:name w:val="334C278F48E24E3081F0225913D0B53F"/>
        <w:category>
          <w:name w:val="Obecné"/>
          <w:gallery w:val="placeholder"/>
        </w:category>
        <w:types>
          <w:type w:val="bbPlcHdr"/>
        </w:types>
        <w:behaviors>
          <w:behavior w:val="content"/>
        </w:behaviors>
        <w:guid w:val="{856E16C7-7B26-4797-9492-607B6D42BCE1}"/>
      </w:docPartPr>
      <w:docPartBody>
        <w:p w:rsidR="004C2305" w:rsidRDefault="00531921" w:rsidP="00531921">
          <w:pPr>
            <w:pStyle w:val="334C278F48E24E3081F0225913D0B53F"/>
          </w:pPr>
          <w:r w:rsidRPr="0005706C">
            <w:rPr>
              <w:rStyle w:val="Zstupntext"/>
              <w:color w:val="000000" w:themeColor="text1"/>
            </w:rPr>
            <w:t xml:space="preserve"> </w:t>
          </w:r>
        </w:p>
      </w:docPartBody>
    </w:docPart>
    <w:docPart>
      <w:docPartPr>
        <w:name w:val="4C7CB446A0094AFDB350BBA0773E71AC"/>
        <w:category>
          <w:name w:val="Obecné"/>
          <w:gallery w:val="placeholder"/>
        </w:category>
        <w:types>
          <w:type w:val="bbPlcHdr"/>
        </w:types>
        <w:behaviors>
          <w:behavior w:val="content"/>
        </w:behaviors>
        <w:guid w:val="{CE431F8C-3EED-4782-AC09-22AAC95D3E5D}"/>
      </w:docPartPr>
      <w:docPartBody>
        <w:p w:rsidR="002768C4" w:rsidRDefault="004C2305" w:rsidP="004C2305">
          <w:pPr>
            <w:pStyle w:val="4C7CB446A0094AFDB350BBA0773E71AC"/>
          </w:pPr>
          <w:r w:rsidRPr="0005706C">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JohnSans Text Pro">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360D8"/>
    <w:rsid w:val="00095F5B"/>
    <w:rsid w:val="000A08CA"/>
    <w:rsid w:val="000F5151"/>
    <w:rsid w:val="001227DF"/>
    <w:rsid w:val="001571A9"/>
    <w:rsid w:val="001812AC"/>
    <w:rsid w:val="00205F9C"/>
    <w:rsid w:val="00216FF3"/>
    <w:rsid w:val="002615C8"/>
    <w:rsid w:val="00274F63"/>
    <w:rsid w:val="002768C4"/>
    <w:rsid w:val="0029444C"/>
    <w:rsid w:val="002A1B07"/>
    <w:rsid w:val="002B60F4"/>
    <w:rsid w:val="00331AC6"/>
    <w:rsid w:val="003915D8"/>
    <w:rsid w:val="003E1285"/>
    <w:rsid w:val="00414C35"/>
    <w:rsid w:val="00415E84"/>
    <w:rsid w:val="004C2305"/>
    <w:rsid w:val="004E0A3D"/>
    <w:rsid w:val="004F4720"/>
    <w:rsid w:val="00531921"/>
    <w:rsid w:val="005D2A83"/>
    <w:rsid w:val="005F0742"/>
    <w:rsid w:val="00624961"/>
    <w:rsid w:val="006274C6"/>
    <w:rsid w:val="00634106"/>
    <w:rsid w:val="00722E72"/>
    <w:rsid w:val="007231B2"/>
    <w:rsid w:val="007F49AC"/>
    <w:rsid w:val="007F5AEA"/>
    <w:rsid w:val="00833ADC"/>
    <w:rsid w:val="008A5801"/>
    <w:rsid w:val="008B6E63"/>
    <w:rsid w:val="009068F1"/>
    <w:rsid w:val="009108EE"/>
    <w:rsid w:val="00930776"/>
    <w:rsid w:val="00930D8E"/>
    <w:rsid w:val="00933783"/>
    <w:rsid w:val="00992DC5"/>
    <w:rsid w:val="009B45BF"/>
    <w:rsid w:val="009C601C"/>
    <w:rsid w:val="009D5B11"/>
    <w:rsid w:val="009E6BD6"/>
    <w:rsid w:val="00A2046A"/>
    <w:rsid w:val="00A97ACE"/>
    <w:rsid w:val="00AA5B36"/>
    <w:rsid w:val="00B227C6"/>
    <w:rsid w:val="00B42828"/>
    <w:rsid w:val="00B4289F"/>
    <w:rsid w:val="00BD4F13"/>
    <w:rsid w:val="00BF6C21"/>
    <w:rsid w:val="00C02180"/>
    <w:rsid w:val="00C10AD9"/>
    <w:rsid w:val="00C15348"/>
    <w:rsid w:val="00C22723"/>
    <w:rsid w:val="00C25860"/>
    <w:rsid w:val="00C37CD9"/>
    <w:rsid w:val="00C60556"/>
    <w:rsid w:val="00C849EC"/>
    <w:rsid w:val="00CD4DC2"/>
    <w:rsid w:val="00D13942"/>
    <w:rsid w:val="00D61F10"/>
    <w:rsid w:val="00D912AC"/>
    <w:rsid w:val="00E32A7D"/>
    <w:rsid w:val="00E364A5"/>
    <w:rsid w:val="00E603DD"/>
    <w:rsid w:val="00E9604C"/>
    <w:rsid w:val="00EA2982"/>
    <w:rsid w:val="00EF174F"/>
    <w:rsid w:val="00FA4C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22E72"/>
    <w:rPr>
      <w:color w:val="808080"/>
    </w:rPr>
  </w:style>
  <w:style w:type="paragraph" w:customStyle="1" w:styleId="4455A44B058644D2A53573B7138F8EC1">
    <w:name w:val="4455A44B058644D2A53573B7138F8EC1"/>
    <w:rsid w:val="00C15348"/>
  </w:style>
  <w:style w:type="paragraph" w:customStyle="1" w:styleId="0DFCD2D10C0C4F45892D11C61214D8BD">
    <w:name w:val="0DFCD2D10C0C4F45892D11C61214D8BD"/>
    <w:rsid w:val="00C15348"/>
  </w:style>
  <w:style w:type="paragraph" w:customStyle="1" w:styleId="9D873DE55F594146AF036837467F0353">
    <w:name w:val="9D873DE55F594146AF036837467F0353"/>
    <w:rsid w:val="00C15348"/>
  </w:style>
  <w:style w:type="paragraph" w:customStyle="1" w:styleId="BB5140E1D2BB415595063D327FB48DA2">
    <w:name w:val="BB5140E1D2BB415595063D327FB48DA2"/>
    <w:rsid w:val="00C15348"/>
  </w:style>
  <w:style w:type="paragraph" w:customStyle="1" w:styleId="8CF145A31CE84D5FB5872EF400C52ADA">
    <w:name w:val="8CF145A31CE84D5FB5872EF400C52ADA"/>
    <w:rsid w:val="00C15348"/>
  </w:style>
  <w:style w:type="paragraph" w:customStyle="1" w:styleId="2DC4F3AF62B64394972D5BCD2CBCBB98">
    <w:name w:val="2DC4F3AF62B64394972D5BCD2CBCBB98"/>
    <w:rsid w:val="00C15348"/>
  </w:style>
  <w:style w:type="paragraph" w:customStyle="1" w:styleId="A8A0D4CD5BEC4B0D92761194ED8D3621">
    <w:name w:val="A8A0D4CD5BEC4B0D92761194ED8D3621"/>
    <w:rsid w:val="00C15348"/>
  </w:style>
  <w:style w:type="paragraph" w:customStyle="1" w:styleId="4ED01243361B45EBA4ACA7825CE7AC55">
    <w:name w:val="4ED01243361B45EBA4ACA7825CE7AC55"/>
    <w:rsid w:val="00C15348"/>
  </w:style>
  <w:style w:type="paragraph" w:customStyle="1" w:styleId="325AC45C362E49618859C7A5C3DBA529">
    <w:name w:val="325AC45C362E49618859C7A5C3DBA529"/>
    <w:rsid w:val="00C15348"/>
  </w:style>
  <w:style w:type="paragraph" w:customStyle="1" w:styleId="D86FB1FD1B6A4447B8D835C6CA67D1AF">
    <w:name w:val="D86FB1FD1B6A4447B8D835C6CA67D1AF"/>
    <w:rsid w:val="00C15348"/>
  </w:style>
  <w:style w:type="paragraph" w:customStyle="1" w:styleId="C5ADEDC169C042E58045EEBBC7B64888">
    <w:name w:val="C5ADEDC169C042E58045EEBBC7B64888"/>
    <w:rsid w:val="00C15348"/>
  </w:style>
  <w:style w:type="paragraph" w:customStyle="1" w:styleId="4CF8D92AFC1D4C658603E21C73231395">
    <w:name w:val="4CF8D92AFC1D4C658603E21C73231395"/>
    <w:rsid w:val="00C15348"/>
  </w:style>
  <w:style w:type="paragraph" w:customStyle="1" w:styleId="6F0071A5BD86421684A6380C9CE26BCE">
    <w:name w:val="6F0071A5BD86421684A6380C9CE26BCE"/>
    <w:rsid w:val="00C15348"/>
  </w:style>
  <w:style w:type="paragraph" w:customStyle="1" w:styleId="A8CFFE72291D4B6085A4D554CCE3797B">
    <w:name w:val="A8CFFE72291D4B6085A4D554CCE3797B"/>
    <w:rsid w:val="00C15348"/>
  </w:style>
  <w:style w:type="paragraph" w:customStyle="1" w:styleId="680FD3CCD2DD446FBB1C0923F02C12CC">
    <w:name w:val="680FD3CCD2DD446FBB1C0923F02C12CC"/>
    <w:rsid w:val="00C15348"/>
  </w:style>
  <w:style w:type="paragraph" w:customStyle="1" w:styleId="9B31CFBF72D0433A9687AA8F38FF2D17">
    <w:name w:val="9B31CFBF72D0433A9687AA8F38FF2D17"/>
    <w:rsid w:val="00C15348"/>
  </w:style>
  <w:style w:type="paragraph" w:customStyle="1" w:styleId="D7E767A543FB49ECB116B02362C08A43">
    <w:name w:val="D7E767A543FB49ECB116B02362C08A43"/>
    <w:rsid w:val="00C15348"/>
  </w:style>
  <w:style w:type="paragraph" w:customStyle="1" w:styleId="FA2EDAF59F2B44689D1C4569A81DAFD3">
    <w:name w:val="FA2EDAF59F2B44689D1C4569A81DAFD3"/>
    <w:rsid w:val="00C15348"/>
  </w:style>
  <w:style w:type="paragraph" w:customStyle="1" w:styleId="5A8565E9D62C4EB4B7868765CE501DFA">
    <w:name w:val="5A8565E9D62C4EB4B7868765CE501DFA"/>
    <w:rsid w:val="00C15348"/>
  </w:style>
  <w:style w:type="paragraph" w:customStyle="1" w:styleId="E80E9193088F4781A891909882243402">
    <w:name w:val="E80E9193088F4781A891909882243402"/>
    <w:rsid w:val="00C15348"/>
  </w:style>
  <w:style w:type="paragraph" w:customStyle="1" w:styleId="1F16EF84CFD745F8B83C941489686091">
    <w:name w:val="1F16EF84CFD745F8B83C941489686091"/>
    <w:rsid w:val="00C15348"/>
  </w:style>
  <w:style w:type="paragraph" w:customStyle="1" w:styleId="778EBF5CA0044D03B4AA2235CEB81A4B">
    <w:name w:val="778EBF5CA0044D03B4AA2235CEB81A4B"/>
    <w:rsid w:val="00C15348"/>
  </w:style>
  <w:style w:type="paragraph" w:customStyle="1" w:styleId="C551B125A0AB4E45988684B1CCB23063">
    <w:name w:val="C551B125A0AB4E45988684B1CCB23063"/>
    <w:rsid w:val="00C15348"/>
  </w:style>
  <w:style w:type="paragraph" w:customStyle="1" w:styleId="B0F88486065F4C78833A88EC9572FEBB">
    <w:name w:val="B0F88486065F4C78833A88EC9572FEBB"/>
    <w:rsid w:val="00C15348"/>
  </w:style>
  <w:style w:type="paragraph" w:customStyle="1" w:styleId="52413C6E8A564A21B3AD39BEECD8898C">
    <w:name w:val="52413C6E8A564A21B3AD39BEECD8898C"/>
    <w:rsid w:val="00C15348"/>
  </w:style>
  <w:style w:type="paragraph" w:customStyle="1" w:styleId="EF3E8C238E4D4C25AEC165941794756D">
    <w:name w:val="EF3E8C238E4D4C25AEC165941794756D"/>
    <w:rsid w:val="00C15348"/>
  </w:style>
  <w:style w:type="paragraph" w:customStyle="1" w:styleId="58E7B71BE9AF4D0C9D999552E636CE9D">
    <w:name w:val="58E7B71BE9AF4D0C9D999552E636CE9D"/>
    <w:rsid w:val="00C15348"/>
  </w:style>
  <w:style w:type="paragraph" w:customStyle="1" w:styleId="77529019E2A642A990A622591BA2FAD1">
    <w:name w:val="77529019E2A642A990A622591BA2FAD1"/>
    <w:rsid w:val="00C15348"/>
  </w:style>
  <w:style w:type="paragraph" w:customStyle="1" w:styleId="72C4041A107D45C197C66720C0B47045">
    <w:name w:val="72C4041A107D45C197C66720C0B47045"/>
    <w:rsid w:val="00C15348"/>
  </w:style>
  <w:style w:type="paragraph" w:customStyle="1" w:styleId="40865045EBF848C3A76EB5738EF19A05">
    <w:name w:val="40865045EBF848C3A76EB5738EF19A05"/>
    <w:rsid w:val="00C15348"/>
  </w:style>
  <w:style w:type="paragraph" w:customStyle="1" w:styleId="EC523795870949DC872D4704BC3EF38A">
    <w:name w:val="EC523795870949DC872D4704BC3EF38A"/>
    <w:rsid w:val="00C15348"/>
  </w:style>
  <w:style w:type="paragraph" w:customStyle="1" w:styleId="9AEBE97ACAC0479D8FF7A077D1827D07">
    <w:name w:val="9AEBE97ACAC0479D8FF7A077D1827D07"/>
    <w:rsid w:val="00C15348"/>
  </w:style>
  <w:style w:type="paragraph" w:customStyle="1" w:styleId="45AD43DCB01E492EAE38DD2CD8AC6EFD">
    <w:name w:val="45AD43DCB01E492EAE38DD2CD8AC6EFD"/>
    <w:rsid w:val="00C15348"/>
  </w:style>
  <w:style w:type="paragraph" w:customStyle="1" w:styleId="182ECDBA034742C2AEE89D1E899ADA5E">
    <w:name w:val="182ECDBA034742C2AEE89D1E899ADA5E"/>
    <w:rsid w:val="00C15348"/>
  </w:style>
  <w:style w:type="paragraph" w:customStyle="1" w:styleId="B7C72DB48C534B0490BAD94EBDD09DB7">
    <w:name w:val="B7C72DB48C534B0490BAD94EBDD09DB7"/>
    <w:rsid w:val="00C15348"/>
  </w:style>
  <w:style w:type="paragraph" w:customStyle="1" w:styleId="1F72009A793D44D69F275E72E39A4155">
    <w:name w:val="1F72009A793D44D69F275E72E39A4155"/>
    <w:rsid w:val="00531921"/>
  </w:style>
  <w:style w:type="paragraph" w:customStyle="1" w:styleId="6EBF239F87024C759225D9CCE4244952">
    <w:name w:val="6EBF239F87024C759225D9CCE4244952"/>
    <w:rsid w:val="00531921"/>
  </w:style>
  <w:style w:type="paragraph" w:customStyle="1" w:styleId="334C278F48E24E3081F0225913D0B53F">
    <w:name w:val="334C278F48E24E3081F0225913D0B53F"/>
    <w:rsid w:val="00531921"/>
  </w:style>
  <w:style w:type="paragraph" w:customStyle="1" w:styleId="4C7CB446A0094AFDB350BBA0773E71AC">
    <w:name w:val="4C7CB446A0094AFDB350BBA0773E71AC"/>
    <w:rsid w:val="004C23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949EA-22DC-4E33-9532-ADAB3C0D4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2</TotalTime>
  <Pages>17</Pages>
  <Words>5721</Words>
  <Characters>38799</Characters>
  <Application>Microsoft Office Word</Application>
  <DocSecurity>0</DocSecurity>
  <Lines>323</Lines>
  <Paragraphs>88</Paragraphs>
  <ScaleCrop>false</ScaleCrop>
  <HeadingPairs>
    <vt:vector size="2" baseType="variant">
      <vt:variant>
        <vt:lpstr>Název</vt:lpstr>
      </vt:variant>
      <vt:variant>
        <vt:i4>1</vt:i4>
      </vt:variant>
    </vt:vector>
  </HeadingPairs>
  <TitlesOfParts>
    <vt:vector size="1" baseType="lpstr">
      <vt:lpstr>Zpráva - rozpiska (obecná)</vt:lpstr>
    </vt:vector>
  </TitlesOfParts>
  <Company>Sweco Hydroprojekt a.s.</Company>
  <LinksUpToDate>false</LinksUpToDate>
  <CharactersWithSpaces>44432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 rozpiska (obecná)</dc:title>
  <dc:creator>Sweco Hydroprojekt a.s.</dc:creator>
  <cp:lastModifiedBy>Kubová, Dagmar</cp:lastModifiedBy>
  <cp:revision>2</cp:revision>
  <cp:lastPrinted>2022-02-02T11:49:00Z</cp:lastPrinted>
  <dcterms:created xsi:type="dcterms:W3CDTF">2022-02-02T11:51:00Z</dcterms:created>
  <dcterms:modified xsi:type="dcterms:W3CDTF">2022-02-02T11:51:00Z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2021-12-15T21:04:22Z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cde699ab-4269-4439-8819-2e626252a908</vt:lpwstr>
  </property>
  <property fmtid="{D5CDD505-2E9C-101B-9397-08002B2CF9AE}" pid="8" name="MSIP_Label_43f08ec5-d6d9-4227-8387-ccbfcb3632c4_ContentBits">
    <vt:lpwstr>0</vt:lpwstr>
  </property>
</Properties>
</file>