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018C" w14:textId="1DE91518" w:rsidR="002A6E0E" w:rsidRDefault="00FF62A3" w:rsidP="00FF62A3">
      <w:pPr>
        <w:jc w:val="right"/>
        <w:rPr>
          <w:rFonts w:cs="Times New Roman"/>
          <w:b/>
          <w:sz w:val="32"/>
          <w:szCs w:val="32"/>
        </w:rPr>
      </w:pPr>
      <w:r w:rsidRPr="002A6E0E">
        <w:rPr>
          <w:rFonts w:cs="Times New Roman"/>
          <w:sz w:val="22"/>
          <w:szCs w:val="22"/>
        </w:rPr>
        <w:t>Příloha č. 4</w:t>
      </w:r>
      <w:r>
        <w:rPr>
          <w:rFonts w:cs="Times New Roman"/>
          <w:sz w:val="22"/>
          <w:szCs w:val="22"/>
        </w:rPr>
        <w:t xml:space="preserve"> ZD</w:t>
      </w:r>
    </w:p>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č.</w:t>
      </w:r>
      <w:proofErr w:type="gramEnd"/>
      <w:r w:rsidRPr="00454459">
        <w:rPr>
          <w:rFonts w:cs="Times New Roman"/>
          <w:b/>
          <w:sz w:val="22"/>
          <w:szCs w:val="22"/>
        </w:rPr>
        <w:t xml:space="preserve"> zakázky zhotovitele </w:t>
      </w:r>
      <w:r>
        <w:rPr>
          <w:rFonts w:cs="Times New Roman"/>
          <w:b/>
          <w:sz w:val="22"/>
          <w:szCs w:val="22"/>
        </w:rPr>
        <w:t>……………..</w:t>
      </w:r>
    </w:p>
    <w:p w14:paraId="6B8C903C" w14:textId="6E709EB3" w:rsidR="00454459" w:rsidRPr="00454459" w:rsidRDefault="00454459" w:rsidP="00454459">
      <w:pPr>
        <w:rPr>
          <w:rFonts w:cs="Times New Roman"/>
          <w:b/>
          <w:sz w:val="22"/>
          <w:szCs w:val="22"/>
        </w:rPr>
      </w:pPr>
      <w:r w:rsidRPr="00454459">
        <w:rPr>
          <w:rFonts w:cs="Times New Roman"/>
          <w:b/>
          <w:sz w:val="22"/>
          <w:szCs w:val="22"/>
        </w:rPr>
        <w:t xml:space="preserve">č. j. z VZ  </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 xml:space="preserve">Název: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715652AF" w:rsidR="004D5F56" w:rsidRPr="0083295E" w:rsidRDefault="00A21963" w:rsidP="008F4A0D">
      <w:pPr>
        <w:widowControl/>
        <w:tabs>
          <w:tab w:val="left" w:pos="426"/>
          <w:tab w:val="left" w:pos="3668"/>
        </w:tabs>
        <w:ind w:left="426"/>
        <w:rPr>
          <w:rFonts w:cs="Times New Roman"/>
          <w:sz w:val="22"/>
          <w:szCs w:val="22"/>
        </w:rPr>
      </w:pPr>
      <w:r>
        <w:rPr>
          <w:rFonts w:cs="Times New Roman"/>
          <w:sz w:val="22"/>
          <w:szCs w:val="22"/>
        </w:rPr>
        <w:t>jednající</w:t>
      </w:r>
      <w:r w:rsidR="004D5F56" w:rsidRPr="0083295E">
        <w:rPr>
          <w:rFonts w:cs="Times New Roman"/>
          <w:sz w:val="22"/>
          <w:szCs w:val="22"/>
        </w:rPr>
        <w:t xml:space="preserve">: </w:t>
      </w:r>
      <w:r w:rsidR="004D5F56"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67B54216"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A21963">
        <w:rPr>
          <w:rFonts w:cs="Times New Roman"/>
          <w:sz w:val="22"/>
          <w:szCs w:val="22"/>
        </w:rPr>
        <w:t>jednatel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3B41F1" w:rsidRDefault="00D90D17" w:rsidP="008F4A0D">
      <w:pPr>
        <w:tabs>
          <w:tab w:val="left" w:pos="3686"/>
        </w:tabs>
        <w:ind w:left="426" w:right="-285" w:hanging="426"/>
        <w:rPr>
          <w:rFonts w:cs="Times New Roman"/>
          <w:b/>
          <w:bCs/>
          <w:sz w:val="22"/>
          <w:szCs w:val="22"/>
        </w:rPr>
      </w:pPr>
      <w:r w:rsidRPr="00454459">
        <w:rPr>
          <w:rFonts w:cs="Times New Roman"/>
          <w:b/>
          <w:bCs/>
          <w:sz w:val="22"/>
          <w:szCs w:val="22"/>
        </w:rPr>
        <w:tab/>
      </w:r>
      <w:r w:rsidRPr="003B41F1">
        <w:rPr>
          <w:rFonts w:cs="Times New Roman"/>
          <w:b/>
          <w:bCs/>
          <w:sz w:val="22"/>
          <w:szCs w:val="22"/>
        </w:rPr>
        <w:t>Název:</w:t>
      </w:r>
      <w:r w:rsidRPr="003B41F1">
        <w:rPr>
          <w:rFonts w:cs="Times New Roman"/>
          <w:b/>
          <w:bCs/>
          <w:sz w:val="22"/>
          <w:szCs w:val="22"/>
        </w:rPr>
        <w:tab/>
      </w:r>
      <w:r w:rsidRPr="003B41F1">
        <w:rPr>
          <w:rFonts w:cs="Times New Roman"/>
          <w:b/>
          <w:bCs/>
          <w:sz w:val="22"/>
          <w:szCs w:val="22"/>
          <w:highlight w:val="yellow"/>
        </w:rPr>
        <w:t>………</w:t>
      </w:r>
      <w:proofErr w:type="gramStart"/>
      <w:r w:rsidRPr="003B41F1">
        <w:rPr>
          <w:rFonts w:cs="Times New Roman"/>
          <w:b/>
          <w:bCs/>
          <w:sz w:val="22"/>
          <w:szCs w:val="22"/>
          <w:highlight w:val="yellow"/>
        </w:rPr>
        <w:t>…..…</w:t>
      </w:r>
      <w:proofErr w:type="gramEnd"/>
      <w:r w:rsidRPr="003B41F1">
        <w:rPr>
          <w:rFonts w:cs="Times New Roman"/>
          <w:b/>
          <w:bCs/>
          <w:sz w:val="22"/>
          <w:szCs w:val="22"/>
          <w:highlight w:val="yellow"/>
        </w:rPr>
        <w:t>…………………..</w:t>
      </w:r>
    </w:p>
    <w:p w14:paraId="4FEE363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se s</w:t>
      </w:r>
      <w:r w:rsidR="00D90D17" w:rsidRPr="003B41F1">
        <w:rPr>
          <w:rFonts w:cs="Times New Roman"/>
          <w:sz w:val="22"/>
          <w:szCs w:val="22"/>
        </w:rPr>
        <w:t>ídl</w:t>
      </w:r>
      <w:r w:rsidRPr="003B41F1">
        <w:rPr>
          <w:rFonts w:cs="Times New Roman"/>
          <w:sz w:val="22"/>
          <w:szCs w:val="22"/>
        </w:rPr>
        <w:t>em</w:t>
      </w:r>
      <w:r w:rsidR="000F3CBB" w:rsidRPr="003B41F1">
        <w:rPr>
          <w:rFonts w:cs="Times New Roman"/>
          <w:sz w:val="22"/>
          <w:szCs w:val="22"/>
        </w:rPr>
        <w:t>:</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00A2DCDD" w14:textId="44D8A8EE" w:rsidR="00D90D17" w:rsidRPr="003B41F1" w:rsidRDefault="00D90D17" w:rsidP="008F4A0D">
      <w:pPr>
        <w:tabs>
          <w:tab w:val="left" w:pos="3683"/>
        </w:tabs>
        <w:ind w:left="426"/>
        <w:rPr>
          <w:rFonts w:cs="Times New Roman"/>
          <w:sz w:val="22"/>
          <w:szCs w:val="22"/>
        </w:rPr>
      </w:pPr>
      <w:r w:rsidRPr="003B41F1">
        <w:rPr>
          <w:rFonts w:cs="Times New Roman"/>
          <w:sz w:val="22"/>
          <w:szCs w:val="22"/>
        </w:rPr>
        <w:t>IČ</w:t>
      </w:r>
      <w:r w:rsidR="000E52DE" w:rsidRPr="003B41F1">
        <w:rPr>
          <w:rFonts w:cs="Times New Roman"/>
          <w:sz w:val="22"/>
          <w:szCs w:val="22"/>
        </w:rPr>
        <w:t>O</w:t>
      </w:r>
      <w:r w:rsidRPr="003B41F1">
        <w:rPr>
          <w:rFonts w:cs="Times New Roman"/>
          <w:sz w:val="22"/>
          <w:szCs w:val="22"/>
        </w:rPr>
        <w:t>:</w:t>
      </w:r>
      <w:r w:rsidRPr="003B41F1">
        <w:rPr>
          <w:rFonts w:cs="Times New Roman"/>
          <w:sz w:val="22"/>
          <w:szCs w:val="22"/>
        </w:rPr>
        <w:tab/>
        <w:t>……</w:t>
      </w:r>
      <w:r w:rsidR="003B41F1" w:rsidRPr="003B41F1">
        <w:rPr>
          <w:rFonts w:cs="Times New Roman"/>
          <w:sz w:val="22"/>
          <w:szCs w:val="22"/>
        </w:rPr>
        <w:t>……</w:t>
      </w:r>
      <w:r w:rsidRPr="003B41F1">
        <w:rPr>
          <w:rFonts w:cs="Times New Roman"/>
          <w:sz w:val="22"/>
          <w:szCs w:val="22"/>
        </w:rPr>
        <w:t>.…………………</w:t>
      </w:r>
      <w:proofErr w:type="gramStart"/>
      <w:r w:rsidRPr="003B41F1">
        <w:rPr>
          <w:rFonts w:cs="Times New Roman"/>
          <w:sz w:val="22"/>
          <w:szCs w:val="22"/>
        </w:rPr>
        <w:t>…..</w:t>
      </w:r>
      <w:proofErr w:type="gramEnd"/>
    </w:p>
    <w:p w14:paraId="02FFBE97" w14:textId="77777777" w:rsidR="004B6A55" w:rsidRPr="003B41F1" w:rsidRDefault="00D90D17" w:rsidP="008F4A0D">
      <w:pPr>
        <w:tabs>
          <w:tab w:val="left" w:pos="3683"/>
        </w:tabs>
        <w:ind w:left="426"/>
        <w:rPr>
          <w:rFonts w:cs="Times New Roman"/>
          <w:sz w:val="22"/>
          <w:szCs w:val="22"/>
        </w:rPr>
      </w:pPr>
      <w:r w:rsidRPr="003B41F1">
        <w:rPr>
          <w:rFonts w:cs="Times New Roman"/>
          <w:sz w:val="22"/>
          <w:szCs w:val="22"/>
        </w:rPr>
        <w:t>DIČ:</w:t>
      </w:r>
      <w:r w:rsidR="004B6A55" w:rsidRPr="003B41F1">
        <w:rPr>
          <w:rFonts w:cs="Times New Roman"/>
          <w:sz w:val="22"/>
          <w:szCs w:val="22"/>
        </w:rPr>
        <w:tab/>
        <w:t>…………………………………</w:t>
      </w:r>
    </w:p>
    <w:p w14:paraId="283F5218" w14:textId="77777777" w:rsidR="00D90D17" w:rsidRPr="003B41F1" w:rsidRDefault="004B6A55" w:rsidP="008F4A0D">
      <w:pPr>
        <w:tabs>
          <w:tab w:val="left" w:pos="3683"/>
        </w:tabs>
        <w:ind w:left="426"/>
        <w:rPr>
          <w:rFonts w:cs="Times New Roman"/>
          <w:sz w:val="22"/>
          <w:szCs w:val="22"/>
        </w:rPr>
      </w:pPr>
      <w:r w:rsidRPr="003B41F1">
        <w:rPr>
          <w:rFonts w:cs="Times New Roman"/>
          <w:sz w:val="22"/>
          <w:szCs w:val="22"/>
        </w:rPr>
        <w:t>jednající:</w:t>
      </w:r>
      <w:r w:rsidR="00D90D17" w:rsidRPr="003B41F1">
        <w:rPr>
          <w:rFonts w:cs="Times New Roman"/>
          <w:sz w:val="22"/>
          <w:szCs w:val="22"/>
        </w:rPr>
        <w:tab/>
        <w:t>………</w:t>
      </w:r>
      <w:proofErr w:type="gramStart"/>
      <w:r w:rsidR="00D90D17" w:rsidRPr="003B41F1">
        <w:rPr>
          <w:rFonts w:cs="Times New Roman"/>
          <w:sz w:val="22"/>
          <w:szCs w:val="22"/>
        </w:rPr>
        <w:t>…..…</w:t>
      </w:r>
      <w:proofErr w:type="gramEnd"/>
      <w:r w:rsidR="00D90D17" w:rsidRPr="003B41F1">
        <w:rPr>
          <w:rFonts w:cs="Times New Roman"/>
          <w:sz w:val="22"/>
          <w:szCs w:val="22"/>
        </w:rPr>
        <w:t>…………………..</w:t>
      </w:r>
    </w:p>
    <w:p w14:paraId="203D1A47"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Společnost je zapsána v obchodním rejstříku u</w:t>
      </w:r>
      <w:r w:rsidR="004D5F56" w:rsidRPr="003B41F1">
        <w:rPr>
          <w:rFonts w:cs="Times New Roman"/>
          <w:sz w:val="22"/>
          <w:szCs w:val="22"/>
        </w:rPr>
        <w:t xml:space="preserve"> </w:t>
      </w:r>
      <w:r w:rsidRPr="003B41F1">
        <w:rPr>
          <w:rFonts w:cs="Times New Roman"/>
          <w:sz w:val="22"/>
          <w:szCs w:val="22"/>
        </w:rPr>
        <w:t xml:space="preserve">XXXXXXXX, oddíl X, vložka XXXX od XX. </w:t>
      </w:r>
      <w:proofErr w:type="spellStart"/>
      <w:proofErr w:type="gramStart"/>
      <w:r w:rsidRPr="003B41F1">
        <w:rPr>
          <w:rFonts w:cs="Times New Roman"/>
          <w:sz w:val="22"/>
          <w:szCs w:val="22"/>
        </w:rPr>
        <w:t>xxxxx</w:t>
      </w:r>
      <w:proofErr w:type="spellEnd"/>
      <w:r w:rsidRPr="003B41F1">
        <w:rPr>
          <w:rFonts w:cs="Times New Roman"/>
          <w:sz w:val="22"/>
          <w:szCs w:val="22"/>
        </w:rPr>
        <w:t xml:space="preserve">  XXXX</w:t>
      </w:r>
      <w:proofErr w:type="gramEnd"/>
    </w:p>
    <w:p w14:paraId="6325DFC8" w14:textId="7777777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smluvních</w:t>
      </w:r>
      <w:r w:rsidR="004B6A55" w:rsidRPr="003B41F1">
        <w:rPr>
          <w:rFonts w:cs="Times New Roman"/>
          <w:sz w:val="22"/>
          <w:szCs w:val="22"/>
        </w:rPr>
        <w:t>:</w:t>
      </w:r>
      <w:r w:rsidRPr="003B41F1">
        <w:rPr>
          <w:rFonts w:cs="Times New Roman"/>
          <w:sz w:val="22"/>
          <w:szCs w:val="22"/>
        </w:rPr>
        <w:t xml:space="preserve"> </w:t>
      </w:r>
      <w:r w:rsidRPr="003B41F1">
        <w:rPr>
          <w:rFonts w:cs="Times New Roman"/>
          <w:sz w:val="22"/>
          <w:szCs w:val="22"/>
        </w:rPr>
        <w:tab/>
        <w:t>……</w:t>
      </w:r>
      <w:proofErr w:type="gramStart"/>
      <w:r w:rsidRPr="003B41F1">
        <w:rPr>
          <w:rFonts w:cs="Times New Roman"/>
          <w:sz w:val="22"/>
          <w:szCs w:val="22"/>
        </w:rPr>
        <w:t>…..…</w:t>
      </w:r>
      <w:proofErr w:type="gramEnd"/>
      <w:r w:rsidRPr="003B41F1">
        <w:rPr>
          <w:rFonts w:cs="Times New Roman"/>
          <w:sz w:val="22"/>
          <w:szCs w:val="22"/>
        </w:rPr>
        <w:t>……………………..</w:t>
      </w:r>
    </w:p>
    <w:p w14:paraId="3F06F6E0" w14:textId="1E8A0737" w:rsidR="00D90D17" w:rsidRPr="003B41F1" w:rsidRDefault="00D90D17" w:rsidP="008F4A0D">
      <w:pPr>
        <w:tabs>
          <w:tab w:val="left" w:pos="3683"/>
        </w:tabs>
        <w:ind w:left="426"/>
        <w:rPr>
          <w:rFonts w:cs="Times New Roman"/>
          <w:sz w:val="22"/>
          <w:szCs w:val="22"/>
        </w:rPr>
      </w:pPr>
      <w:r w:rsidRPr="003B41F1">
        <w:rPr>
          <w:rFonts w:cs="Times New Roman"/>
          <w:sz w:val="22"/>
          <w:szCs w:val="22"/>
        </w:rPr>
        <w:t>zástupce ve věcech technických</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939D13C" w14:textId="2D122C3D"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bankovní spojení</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A1CA6D1" w14:textId="56B56CB9" w:rsidR="00D90D17" w:rsidRPr="003B41F1" w:rsidRDefault="00D90D17" w:rsidP="00A15B09">
      <w:pPr>
        <w:tabs>
          <w:tab w:val="left" w:pos="567"/>
          <w:tab w:val="left" w:pos="3668"/>
        </w:tabs>
        <w:ind w:left="426"/>
        <w:rPr>
          <w:rFonts w:cs="Times New Roman"/>
          <w:sz w:val="22"/>
          <w:szCs w:val="22"/>
        </w:rPr>
      </w:pPr>
      <w:r w:rsidRPr="003B41F1">
        <w:rPr>
          <w:rFonts w:cs="Times New Roman"/>
          <w:sz w:val="22"/>
          <w:szCs w:val="22"/>
        </w:rPr>
        <w:t>číslo účtu</w:t>
      </w:r>
      <w:r w:rsidR="004B6A55" w:rsidRPr="003B41F1">
        <w:rPr>
          <w:rFonts w:cs="Times New Roman"/>
          <w:sz w:val="22"/>
          <w:szCs w:val="22"/>
        </w:rPr>
        <w:t>:</w:t>
      </w:r>
      <w:r w:rsidRPr="003B41F1">
        <w:rPr>
          <w:rFonts w:cs="Times New Roman"/>
          <w:sz w:val="22"/>
          <w:szCs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0838665D" w14:textId="76869EA1" w:rsidR="00D90D17" w:rsidRPr="003B41F1" w:rsidRDefault="00D90D17" w:rsidP="00A15B09">
      <w:pPr>
        <w:tabs>
          <w:tab w:val="left" w:pos="3686"/>
        </w:tabs>
        <w:ind w:left="426"/>
        <w:rPr>
          <w:rFonts w:cs="Times New Roman"/>
          <w:sz w:val="22"/>
          <w:szCs w:val="22"/>
        </w:rPr>
      </w:pPr>
      <w:r w:rsidRPr="003B41F1">
        <w:rPr>
          <w:rFonts w:cs="Times New Roman"/>
          <w:sz w:val="22"/>
          <w:szCs w:val="22"/>
        </w:rPr>
        <w:t xml:space="preserve">tel. </w:t>
      </w:r>
      <w:r w:rsidR="00BE77F5" w:rsidRPr="003B41F1">
        <w:rPr>
          <w:rFonts w:cs="Times New Roman"/>
          <w:sz w:val="22"/>
          <w:szCs w:val="22"/>
        </w:rPr>
        <w:t>…………………</w:t>
      </w:r>
      <w:r w:rsidR="00BE77F5" w:rsidRPr="003B41F1">
        <w:rPr>
          <w:rFonts w:cs="Times New Roman"/>
          <w:sz w:val="22"/>
          <w:szCs w:val="22"/>
        </w:rPr>
        <w:tab/>
      </w:r>
      <w:r w:rsidRPr="003B41F1">
        <w:rPr>
          <w:rFonts w:cs="Times New Roman"/>
          <w:sz w:val="22"/>
          <w:szCs w:val="22"/>
        </w:rPr>
        <w:t xml:space="preserve">e-mail:  </w:t>
      </w:r>
      <w:r w:rsidR="00BE77F5" w:rsidRPr="003B41F1">
        <w:rPr>
          <w:rFonts w:cs="Times New Roman"/>
          <w:sz w:val="22"/>
          <w:szCs w:val="22"/>
        </w:rPr>
        <w:tab/>
        <w:t>…………………</w:t>
      </w:r>
    </w:p>
    <w:p w14:paraId="76BBA75E" w14:textId="42110DD6" w:rsidR="004D5F56" w:rsidRPr="003B41F1" w:rsidRDefault="004D5F56" w:rsidP="00A15B09">
      <w:pPr>
        <w:tabs>
          <w:tab w:val="left" w:pos="567"/>
          <w:tab w:val="left" w:pos="4395"/>
        </w:tabs>
        <w:ind w:left="426"/>
        <w:rPr>
          <w:sz w:val="22"/>
        </w:rPr>
      </w:pPr>
      <w:r w:rsidRPr="003B41F1">
        <w:rPr>
          <w:sz w:val="22"/>
        </w:rPr>
        <w:t xml:space="preserve">odborné vedení provádění stavby – stavbyvedoucí: </w:t>
      </w:r>
      <w:r w:rsidR="00BE77F5" w:rsidRPr="003B41F1">
        <w:rPr>
          <w:sz w:val="22"/>
        </w:rPr>
        <w:tab/>
        <w:t>……….……</w:t>
      </w:r>
      <w:proofErr w:type="gramStart"/>
      <w:r w:rsidR="00BE77F5" w:rsidRPr="003B41F1">
        <w:rPr>
          <w:sz w:val="22"/>
        </w:rPr>
        <w:t>…</w:t>
      </w:r>
      <w:r w:rsidR="00A15B09" w:rsidRPr="003B41F1">
        <w:rPr>
          <w:sz w:val="22"/>
        </w:rPr>
        <w:t>.</w:t>
      </w:r>
      <w:r w:rsidR="00BE77F5" w:rsidRPr="003B41F1">
        <w:rPr>
          <w:sz w:val="22"/>
        </w:rPr>
        <w:t>..</w:t>
      </w:r>
      <w:proofErr w:type="gramEnd"/>
    </w:p>
    <w:p w14:paraId="1810BA16" w14:textId="2E9A15B0" w:rsidR="004D5F56" w:rsidRPr="003B41F1" w:rsidRDefault="004D5F56" w:rsidP="00A15B09">
      <w:pPr>
        <w:tabs>
          <w:tab w:val="left" w:pos="1099"/>
          <w:tab w:val="left" w:pos="3683"/>
        </w:tabs>
        <w:ind w:left="426"/>
        <w:rPr>
          <w:sz w:val="22"/>
        </w:rPr>
      </w:pPr>
      <w:r w:rsidRPr="003B41F1">
        <w:rPr>
          <w:sz w:val="22"/>
        </w:rPr>
        <w:t xml:space="preserve">    </w:t>
      </w:r>
      <w:r w:rsidRPr="003B41F1">
        <w:rPr>
          <w:sz w:val="22"/>
        </w:rPr>
        <w:tab/>
        <w:t>-  obor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54BF9810" w14:textId="4AC77C25" w:rsidR="004D5F56" w:rsidRPr="003B41F1" w:rsidRDefault="004D5F56" w:rsidP="00A15B09">
      <w:pPr>
        <w:tabs>
          <w:tab w:val="left" w:pos="1099"/>
          <w:tab w:val="left" w:pos="3683"/>
        </w:tabs>
        <w:ind w:left="426"/>
        <w:rPr>
          <w:rFonts w:cs="Times New Roman"/>
          <w:sz w:val="22"/>
          <w:szCs w:val="22"/>
        </w:rPr>
      </w:pPr>
      <w:r w:rsidRPr="003B41F1">
        <w:rPr>
          <w:sz w:val="22"/>
        </w:rPr>
        <w:t xml:space="preserve">           </w:t>
      </w:r>
      <w:r w:rsidRPr="003B41F1">
        <w:rPr>
          <w:sz w:val="22"/>
        </w:rPr>
        <w:tab/>
        <w:t>-  číslo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65E355D6" w14:textId="6E6346BF" w:rsidR="00454459" w:rsidRPr="003B41F1" w:rsidRDefault="00454459" w:rsidP="00A15B09">
      <w:pPr>
        <w:tabs>
          <w:tab w:val="left" w:pos="567"/>
          <w:tab w:val="left" w:pos="4395"/>
        </w:tabs>
        <w:ind w:left="426"/>
        <w:rPr>
          <w:sz w:val="22"/>
        </w:rPr>
      </w:pPr>
      <w:r w:rsidRPr="003B41F1">
        <w:rPr>
          <w:sz w:val="22"/>
        </w:rPr>
        <w:t xml:space="preserve">odborné vedení provádění stavby – </w:t>
      </w:r>
      <w:r w:rsidR="00FF62A3">
        <w:rPr>
          <w:sz w:val="22"/>
        </w:rPr>
        <w:t xml:space="preserve">zástupce </w:t>
      </w:r>
      <w:r w:rsidRPr="003B41F1">
        <w:rPr>
          <w:sz w:val="22"/>
        </w:rPr>
        <w:t xml:space="preserve">stavbyvedoucí: </w:t>
      </w:r>
      <w:r w:rsidR="00FF62A3">
        <w:rPr>
          <w:sz w:val="22"/>
        </w:rPr>
        <w:tab/>
      </w:r>
      <w:r w:rsidRPr="003B41F1">
        <w:rPr>
          <w:sz w:val="22"/>
        </w:rPr>
        <w:t>……….……</w:t>
      </w:r>
      <w:proofErr w:type="gramStart"/>
      <w:r w:rsidRPr="003B41F1">
        <w:rPr>
          <w:sz w:val="22"/>
        </w:rPr>
        <w:t>…</w:t>
      </w:r>
      <w:r w:rsidR="00A15B09" w:rsidRPr="003B41F1">
        <w:rPr>
          <w:sz w:val="22"/>
        </w:rPr>
        <w:t>.</w:t>
      </w:r>
      <w:r w:rsidRPr="003B41F1">
        <w:rPr>
          <w:sz w:val="22"/>
        </w:rPr>
        <w:t>..</w:t>
      </w:r>
      <w:proofErr w:type="gramEnd"/>
    </w:p>
    <w:p w14:paraId="5D60E4B5" w14:textId="4EE01004" w:rsidR="00454459" w:rsidRPr="003B41F1" w:rsidRDefault="00454459" w:rsidP="00A15B09">
      <w:pPr>
        <w:tabs>
          <w:tab w:val="left" w:pos="1099"/>
          <w:tab w:val="left" w:pos="3683"/>
        </w:tabs>
        <w:ind w:left="426"/>
        <w:rPr>
          <w:sz w:val="22"/>
        </w:rPr>
      </w:pPr>
      <w:r w:rsidRPr="003B41F1">
        <w:rPr>
          <w:sz w:val="22"/>
        </w:rPr>
        <w:t xml:space="preserve">    </w:t>
      </w:r>
      <w:r w:rsidRPr="003B41F1">
        <w:rPr>
          <w:sz w:val="22"/>
        </w:rPr>
        <w:tab/>
        <w:t>-  obor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240B7063" w14:textId="380E62D1" w:rsidR="00454459" w:rsidRPr="003B41F1" w:rsidRDefault="00454459" w:rsidP="00A15B09">
      <w:pPr>
        <w:tabs>
          <w:tab w:val="left" w:pos="1099"/>
          <w:tab w:val="left" w:pos="3683"/>
        </w:tabs>
        <w:ind w:left="426"/>
        <w:rPr>
          <w:sz w:val="22"/>
        </w:rPr>
      </w:pPr>
      <w:r w:rsidRPr="003B41F1">
        <w:rPr>
          <w:sz w:val="22"/>
        </w:rPr>
        <w:t xml:space="preserve">           </w:t>
      </w:r>
      <w:r w:rsidRPr="003B41F1">
        <w:rPr>
          <w:sz w:val="22"/>
        </w:rPr>
        <w:tab/>
        <w:t>-  číslo autorizace:</w:t>
      </w:r>
      <w:r w:rsidR="003B41F1">
        <w:rPr>
          <w:sz w:val="22"/>
        </w:rPr>
        <w:tab/>
      </w:r>
      <w:r w:rsidR="00A15B09" w:rsidRPr="003B41F1">
        <w:rPr>
          <w:rFonts w:cs="Times New Roman"/>
          <w:sz w:val="22"/>
          <w:szCs w:val="22"/>
        </w:rPr>
        <w:t>……</w:t>
      </w:r>
      <w:proofErr w:type="gramStart"/>
      <w:r w:rsidR="00A15B09" w:rsidRPr="003B41F1">
        <w:rPr>
          <w:rFonts w:cs="Times New Roman"/>
          <w:sz w:val="22"/>
          <w:szCs w:val="22"/>
        </w:rPr>
        <w:t>…..…</w:t>
      </w:r>
      <w:proofErr w:type="gramEnd"/>
      <w:r w:rsidR="00A15B09" w:rsidRPr="003B41F1">
        <w:rPr>
          <w:rFonts w:cs="Times New Roman"/>
          <w:sz w:val="22"/>
          <w:szCs w:val="22"/>
        </w:rPr>
        <w:t>……………………..</w:t>
      </w:r>
    </w:p>
    <w:p w14:paraId="27E7FDDE" w14:textId="4D73CBEE" w:rsidR="00FF62A3" w:rsidRPr="003B41F1" w:rsidRDefault="00FF62A3" w:rsidP="00FF62A3">
      <w:pPr>
        <w:tabs>
          <w:tab w:val="left" w:pos="567"/>
          <w:tab w:val="left" w:pos="4395"/>
        </w:tabs>
        <w:ind w:left="426"/>
        <w:rPr>
          <w:sz w:val="22"/>
        </w:rPr>
      </w:pPr>
      <w:r w:rsidRPr="003B41F1">
        <w:rPr>
          <w:sz w:val="22"/>
        </w:rPr>
        <w:t xml:space="preserve">odborné vedení provádění stavby – </w:t>
      </w:r>
      <w:r>
        <w:rPr>
          <w:sz w:val="22"/>
        </w:rPr>
        <w:t>technolog zařízení staveb</w:t>
      </w:r>
      <w:r w:rsidRPr="003B41F1">
        <w:rPr>
          <w:sz w:val="22"/>
        </w:rPr>
        <w:t xml:space="preserve">: </w:t>
      </w:r>
      <w:r w:rsidRPr="003B41F1">
        <w:rPr>
          <w:sz w:val="22"/>
        </w:rPr>
        <w:tab/>
        <w:t>……….……</w:t>
      </w:r>
      <w:proofErr w:type="gramStart"/>
      <w:r w:rsidRPr="003B41F1">
        <w:rPr>
          <w:sz w:val="22"/>
        </w:rPr>
        <w:t>…...</w:t>
      </w:r>
      <w:proofErr w:type="gramEnd"/>
    </w:p>
    <w:p w14:paraId="0A02F402" w14:textId="77777777" w:rsidR="00FF62A3" w:rsidRPr="003B41F1" w:rsidRDefault="00FF62A3" w:rsidP="00FF62A3">
      <w:pPr>
        <w:tabs>
          <w:tab w:val="left" w:pos="1099"/>
          <w:tab w:val="left" w:pos="3683"/>
        </w:tabs>
        <w:ind w:left="426"/>
        <w:rPr>
          <w:sz w:val="22"/>
        </w:rPr>
      </w:pPr>
      <w:r w:rsidRPr="003B41F1">
        <w:rPr>
          <w:sz w:val="22"/>
        </w:rPr>
        <w:t xml:space="preserve">    </w:t>
      </w:r>
      <w:r w:rsidRPr="003B41F1">
        <w:rPr>
          <w:sz w:val="22"/>
        </w:rPr>
        <w:tab/>
        <w:t>-  obor autorizace:</w:t>
      </w:r>
      <w:r>
        <w:rPr>
          <w:sz w:val="22"/>
        </w:rPr>
        <w:tab/>
      </w:r>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2E57B9B5" w14:textId="77777777" w:rsidR="00FF62A3" w:rsidRPr="003B41F1" w:rsidRDefault="00FF62A3" w:rsidP="00FF62A3">
      <w:pPr>
        <w:tabs>
          <w:tab w:val="left" w:pos="1099"/>
          <w:tab w:val="left" w:pos="3683"/>
        </w:tabs>
        <w:ind w:left="426"/>
        <w:rPr>
          <w:sz w:val="22"/>
        </w:rPr>
      </w:pPr>
      <w:r w:rsidRPr="003B41F1">
        <w:rPr>
          <w:sz w:val="22"/>
        </w:rPr>
        <w:t xml:space="preserve">           </w:t>
      </w:r>
      <w:r w:rsidRPr="003B41F1">
        <w:rPr>
          <w:sz w:val="22"/>
        </w:rPr>
        <w:tab/>
        <w:t>-  číslo autorizace:</w:t>
      </w:r>
      <w:r>
        <w:rPr>
          <w:sz w:val="22"/>
        </w:rPr>
        <w:tab/>
      </w:r>
      <w:r w:rsidRPr="003B41F1">
        <w:rPr>
          <w:rFonts w:cs="Times New Roman"/>
          <w:sz w:val="22"/>
          <w:szCs w:val="22"/>
        </w:rPr>
        <w:t>……</w:t>
      </w:r>
      <w:proofErr w:type="gramStart"/>
      <w:r w:rsidRPr="003B41F1">
        <w:rPr>
          <w:rFonts w:cs="Times New Roman"/>
          <w:sz w:val="22"/>
          <w:szCs w:val="22"/>
        </w:rPr>
        <w:t>…..…</w:t>
      </w:r>
      <w:proofErr w:type="gramEnd"/>
      <w:r w:rsidRPr="003B41F1">
        <w:rPr>
          <w:rFonts w:cs="Times New Roman"/>
          <w:sz w:val="22"/>
          <w:szCs w:val="22"/>
        </w:rPr>
        <w:t>……………………..</w:t>
      </w:r>
    </w:p>
    <w:p w14:paraId="175FC279" w14:textId="158AD9D6" w:rsidR="008857FD" w:rsidRPr="00AF6E8E" w:rsidRDefault="00D90D17" w:rsidP="00A15B09">
      <w:pPr>
        <w:tabs>
          <w:tab w:val="left" w:pos="4395"/>
        </w:tabs>
        <w:ind w:left="426"/>
        <w:rPr>
          <w:rFonts w:cs="Times New Roman"/>
          <w:color w:val="0000FF"/>
          <w:sz w:val="22"/>
          <w:szCs w:val="22"/>
        </w:rPr>
      </w:pPr>
      <w:r w:rsidRPr="003B41F1">
        <w:rPr>
          <w:rFonts w:cs="Times New Roman"/>
          <w:sz w:val="22"/>
          <w:szCs w:val="22"/>
        </w:rPr>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09B183CE" w14:textId="77777777" w:rsidR="00454459" w:rsidRDefault="00454459"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66C0AFC9" w14:textId="4D8982DA" w:rsidR="00454459" w:rsidRDefault="00454459" w:rsidP="00D51780">
      <w:pPr>
        <w:ind w:left="567"/>
        <w:jc w:val="both"/>
        <w:rPr>
          <w:rFonts w:cs="Times New Roman"/>
          <w:color w:val="000000"/>
          <w:sz w:val="22"/>
          <w:szCs w:val="22"/>
        </w:rPr>
      </w:pPr>
      <w:r>
        <w:rPr>
          <w:rFonts w:cs="Times New Roman"/>
          <w:sz w:val="22"/>
          <w:szCs w:val="22"/>
        </w:rPr>
        <w:t xml:space="preserve">uzavírají na základě </w:t>
      </w:r>
      <w:r w:rsidR="00896B60">
        <w:rPr>
          <w:rFonts w:cs="Times New Roman"/>
          <w:sz w:val="22"/>
          <w:szCs w:val="22"/>
        </w:rPr>
        <w:t>nad</w:t>
      </w:r>
      <w:r>
        <w:rPr>
          <w:rFonts w:cs="Times New Roman"/>
          <w:sz w:val="22"/>
          <w:szCs w:val="22"/>
        </w:rPr>
        <w:t xml:space="preserve">limitní veřejné zakázky zadávané podle § 56 zákona č. 134/2016 Sb., o zadávání veřejných zakázek, ve znění pozdějších předpisů (dále jen „ZZVZ“), s názvem </w:t>
      </w:r>
      <w:r>
        <w:rPr>
          <w:rFonts w:cs="Times New Roman"/>
          <w:bCs/>
          <w:sz w:val="22"/>
          <w:szCs w:val="22"/>
        </w:rPr>
        <w:t>„</w:t>
      </w:r>
      <w:r w:rsidR="00896B60" w:rsidRPr="00896B60">
        <w:rPr>
          <w:rFonts w:cs="Times New Roman"/>
          <w:b/>
          <w:sz w:val="22"/>
          <w:szCs w:val="22"/>
        </w:rPr>
        <w:t xml:space="preserve">Tábor – </w:t>
      </w:r>
      <w:proofErr w:type="spellStart"/>
      <w:r w:rsidR="00896B60" w:rsidRPr="00896B60">
        <w:rPr>
          <w:rFonts w:cs="Times New Roman"/>
          <w:b/>
          <w:sz w:val="22"/>
          <w:szCs w:val="22"/>
        </w:rPr>
        <w:t>Stoklasná</w:t>
      </w:r>
      <w:proofErr w:type="spellEnd"/>
      <w:r w:rsidR="00896B60" w:rsidRPr="00896B60">
        <w:rPr>
          <w:rFonts w:cs="Times New Roman"/>
          <w:b/>
          <w:sz w:val="22"/>
          <w:szCs w:val="22"/>
        </w:rPr>
        <w:t xml:space="preserve"> Lhota, vodovod a kanalizace</w:t>
      </w:r>
      <w:r>
        <w:rPr>
          <w:rFonts w:cs="Times New Roman"/>
          <w:bCs/>
          <w:sz w:val="22"/>
          <w:szCs w:val="22"/>
        </w:rPr>
        <w:t xml:space="preserve">“ </w:t>
      </w:r>
      <w:r>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340BD031" w14:textId="77777777" w:rsidR="00D51780" w:rsidRDefault="00D51780" w:rsidP="00454459">
      <w:pPr>
        <w:jc w:val="both"/>
        <w:rPr>
          <w:rFonts w:cs="Times New Roman"/>
          <w:color w:val="000000"/>
          <w:kern w:val="2"/>
          <w:sz w:val="22"/>
          <w:szCs w:val="22"/>
        </w:rPr>
      </w:pPr>
    </w:p>
    <w:p w14:paraId="1B33CA8F" w14:textId="11F0BBF6" w:rsidR="008857FD" w:rsidRDefault="00712EB2" w:rsidP="00712EB2">
      <w:pPr>
        <w:pStyle w:val="Nadpis2"/>
        <w:jc w:val="center"/>
        <w:rPr>
          <w:b/>
        </w:rPr>
      </w:pPr>
      <w:r w:rsidRPr="00712EB2">
        <w:rPr>
          <w:b/>
        </w:rPr>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412971F9" w:rsidR="00986E7F" w:rsidRPr="00A15B09"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896B60" w:rsidRPr="00896B60">
        <w:rPr>
          <w:bCs/>
          <w:sz w:val="22"/>
          <w:szCs w:val="22"/>
        </w:rPr>
        <w:t xml:space="preserve">Tábor – </w:t>
      </w:r>
      <w:proofErr w:type="spellStart"/>
      <w:r w:rsidR="00896B60" w:rsidRPr="00896B60">
        <w:rPr>
          <w:bCs/>
          <w:sz w:val="22"/>
          <w:szCs w:val="22"/>
        </w:rPr>
        <w:t>Stoklasná</w:t>
      </w:r>
      <w:proofErr w:type="spellEnd"/>
      <w:r w:rsidR="00896B60" w:rsidRPr="00896B60">
        <w:rPr>
          <w:bCs/>
          <w:sz w:val="22"/>
          <w:szCs w:val="22"/>
        </w:rPr>
        <w:t xml:space="preserve"> Lhota, vodovod a kanalizace</w:t>
      </w:r>
      <w:r w:rsidR="000A1C31" w:rsidRPr="000A1C31">
        <w:rPr>
          <w:bCs/>
          <w:sz w:val="22"/>
          <w:szCs w:val="22"/>
        </w:rPr>
        <w:t>“</w:t>
      </w:r>
      <w:r w:rsidR="00CC2C6A">
        <w:rPr>
          <w:bCs/>
          <w:sz w:val="22"/>
          <w:szCs w:val="22"/>
        </w:rPr>
        <w:t xml:space="preserve"> a </w:t>
      </w:r>
      <w:r w:rsidR="00F67D44" w:rsidRPr="00480DE5">
        <w:rPr>
          <w:sz w:val="22"/>
          <w:szCs w:val="22"/>
        </w:rPr>
        <w:t xml:space="preserve"> 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BD739D" w:rsidRPr="00480DE5">
        <w:rPr>
          <w:rFonts w:eastAsia="Times New Roman" w:cs="Times New Roman"/>
          <w:kern w:val="0"/>
          <w:sz w:val="22"/>
          <w:szCs w:val="22"/>
          <w:lang w:eastAsia="ar-SA" w:bidi="ar-SA"/>
        </w:rPr>
        <w:t xml:space="preserve">a s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BB63E4" w:rsidRPr="00480DE5">
        <w:rPr>
          <w:bCs/>
          <w:sz w:val="22"/>
          <w:szCs w:val="22"/>
        </w:rPr>
        <w:t>AQUA PROCON, s.r.o., divize Praha, se sídlem Dukelských hrdinů 12, 170 00 Praha 7, IČO: 46964371</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356E04EE" w14:textId="77777777" w:rsidR="00A15B09" w:rsidRPr="00A15B09" w:rsidRDefault="00A15B09" w:rsidP="00A15B09">
      <w:pPr>
        <w:pStyle w:val="Zkladntext"/>
        <w:widowControl/>
        <w:ind w:left="567"/>
        <w:jc w:val="both"/>
        <w:rPr>
          <w:bCs/>
          <w:sz w:val="22"/>
          <w:szCs w:val="22"/>
        </w:rPr>
      </w:pPr>
      <w:r w:rsidRPr="00A15B09">
        <w:rPr>
          <w:bCs/>
          <w:sz w:val="22"/>
          <w:szCs w:val="22"/>
        </w:rPr>
        <w:t>Stavební pasportizace stávajících objektů nebyla provedena. Pasportizaci technického stavu stávajících nemovitostí a studní provede zhotovitel stavby na své náklady před zahájením stavby (viz příloha OVN).</w:t>
      </w:r>
    </w:p>
    <w:p w14:paraId="79C49FFB" w14:textId="525092C4" w:rsidR="00A15B09" w:rsidRDefault="00A15B09" w:rsidP="00A15B09">
      <w:pPr>
        <w:pStyle w:val="Zkladntext"/>
        <w:widowControl/>
        <w:ind w:left="567"/>
        <w:jc w:val="both"/>
        <w:rPr>
          <w:bCs/>
          <w:sz w:val="22"/>
          <w:szCs w:val="22"/>
        </w:rPr>
      </w:pPr>
      <w:r w:rsidRPr="00A15B09">
        <w:rPr>
          <w:bCs/>
          <w:sz w:val="22"/>
          <w:szCs w:val="22"/>
        </w:rPr>
        <w:t>A</w:t>
      </w:r>
      <w:r w:rsidR="00A43AEC">
        <w:rPr>
          <w:bCs/>
          <w:sz w:val="22"/>
          <w:szCs w:val="22"/>
        </w:rPr>
        <w:t>sfalt</w:t>
      </w:r>
      <w:r w:rsidRPr="00A15B09">
        <w:rPr>
          <w:bCs/>
          <w:sz w:val="22"/>
          <w:szCs w:val="22"/>
        </w:rPr>
        <w:t xml:space="preserve"> na pozemcích města bude odfrézován. Vyfrézovaný materiál, který se nepoužije zpětně do krajnic, vjezdů apod. se </w:t>
      </w:r>
      <w:r>
        <w:rPr>
          <w:bCs/>
          <w:sz w:val="22"/>
          <w:szCs w:val="22"/>
        </w:rPr>
        <w:t>zhotovitel</w:t>
      </w:r>
      <w:r w:rsidRPr="00A15B09">
        <w:rPr>
          <w:bCs/>
          <w:sz w:val="22"/>
          <w:szCs w:val="22"/>
        </w:rPr>
        <w:t xml:space="preserve"> zavazuje odkoupit za cenu </w:t>
      </w:r>
      <w:r w:rsidR="00095910">
        <w:rPr>
          <w:bCs/>
          <w:sz w:val="22"/>
          <w:szCs w:val="22"/>
        </w:rPr>
        <w:t>2</w:t>
      </w:r>
      <w:r w:rsidR="00095910" w:rsidRPr="00A15B09">
        <w:rPr>
          <w:bCs/>
          <w:sz w:val="22"/>
          <w:szCs w:val="22"/>
        </w:rPr>
        <w:t xml:space="preserve"> </w:t>
      </w:r>
      <w:r w:rsidRPr="00A15B09">
        <w:rPr>
          <w:bCs/>
          <w:sz w:val="22"/>
          <w:szCs w:val="22"/>
        </w:rPr>
        <w:t>Kč (bez DPH)</w:t>
      </w:r>
      <w:r w:rsidR="0042155E">
        <w:rPr>
          <w:bCs/>
          <w:sz w:val="22"/>
          <w:szCs w:val="22"/>
        </w:rPr>
        <w:t>.</w:t>
      </w:r>
      <w:r w:rsidRPr="00A15B09">
        <w:rPr>
          <w:bCs/>
          <w:sz w:val="22"/>
          <w:szCs w:val="22"/>
        </w:rPr>
        <w:t xml:space="preserve"> Místo odběru bude v místě provádění díla</w:t>
      </w:r>
      <w:r>
        <w:rPr>
          <w:bCs/>
          <w:sz w:val="22"/>
          <w:szCs w:val="22"/>
        </w:rPr>
        <w:t>.</w:t>
      </w:r>
    </w:p>
    <w:p w14:paraId="783E830F" w14:textId="102B5CA6" w:rsidR="00A15B09" w:rsidRPr="00480DE5" w:rsidRDefault="00A15B09" w:rsidP="00A15B09">
      <w:pPr>
        <w:pStyle w:val="Zkladntext"/>
        <w:widowControl/>
        <w:ind w:left="567"/>
        <w:jc w:val="both"/>
        <w:rPr>
          <w:bCs/>
          <w:sz w:val="22"/>
          <w:szCs w:val="22"/>
        </w:rPr>
      </w:pPr>
      <w:r>
        <w:rPr>
          <w:bCs/>
          <w:sz w:val="22"/>
          <w:szCs w:val="22"/>
        </w:rPr>
        <w:t>Objednatel</w:t>
      </w:r>
      <w:r w:rsidRPr="00A15B09">
        <w:rPr>
          <w:bCs/>
          <w:sz w:val="22"/>
          <w:szCs w:val="22"/>
        </w:rPr>
        <w:t xml:space="preserve"> upozorňuje na vysokou hladinu podzemních vod.</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3F1209CB" w14:textId="5AB00F02" w:rsidR="00BE1F08" w:rsidRPr="00BE1F08" w:rsidRDefault="00BE1F08" w:rsidP="00BE1F08">
      <w:pPr>
        <w:widowControl/>
        <w:numPr>
          <w:ilvl w:val="1"/>
          <w:numId w:val="6"/>
        </w:numPr>
        <w:tabs>
          <w:tab w:val="clear" w:pos="720"/>
        </w:tabs>
        <w:spacing w:after="120"/>
        <w:ind w:left="567" w:hanging="567"/>
        <w:jc w:val="both"/>
        <w:rPr>
          <w:kern w:val="2"/>
          <w:sz w:val="22"/>
        </w:rPr>
      </w:pPr>
      <w:r>
        <w:rPr>
          <w:kern w:val="2"/>
          <w:sz w:val="22"/>
        </w:rPr>
        <w:t>Dílo</w:t>
      </w:r>
      <w:r w:rsidRPr="00BE1F08">
        <w:rPr>
          <w:kern w:val="2"/>
          <w:sz w:val="22"/>
        </w:rPr>
        <w:t xml:space="preserve"> bude spolufinancován</w:t>
      </w:r>
      <w:r>
        <w:rPr>
          <w:kern w:val="2"/>
          <w:sz w:val="22"/>
        </w:rPr>
        <w:t>o</w:t>
      </w:r>
      <w:r w:rsidRPr="00BE1F08">
        <w:rPr>
          <w:kern w:val="2"/>
          <w:sz w:val="22"/>
        </w:rPr>
        <w:t xml:space="preserve"> z rozpočtu města Tábor.  O této záležitosti bude rozhodovat zastupitelstvo města Tábora na svém zasedání, a to buď v červnu, nejpozději však v září.  Pokud zastupitelstvo města neschválí přidělení finančních prostředků nejpozději do 15. 9. 2025, </w:t>
      </w:r>
      <w:r w:rsidRPr="00E60515">
        <w:rPr>
          <w:kern w:val="2"/>
          <w:sz w:val="22"/>
        </w:rPr>
        <w:t xml:space="preserve">objednatel </w:t>
      </w:r>
      <w:r w:rsidR="00E60515">
        <w:rPr>
          <w:kern w:val="2"/>
          <w:sz w:val="22"/>
        </w:rPr>
        <w:t>může</w:t>
      </w:r>
      <w:r w:rsidRPr="00E60515">
        <w:rPr>
          <w:kern w:val="2"/>
          <w:sz w:val="22"/>
        </w:rPr>
        <w:t xml:space="preserve"> akci </w:t>
      </w:r>
      <w:r w:rsidR="00E60515">
        <w:rPr>
          <w:kern w:val="2"/>
          <w:sz w:val="22"/>
        </w:rPr>
        <w:t>ne</w:t>
      </w:r>
      <w:r w:rsidRPr="00E60515">
        <w:rPr>
          <w:kern w:val="2"/>
          <w:sz w:val="22"/>
        </w:rPr>
        <w:t>realizovat, a má právo od smlouvy odstoupit bez jakýchkoliv závazků a sankcí.</w:t>
      </w:r>
    </w:p>
    <w:p w14:paraId="584D11DD" w14:textId="3BC45B85" w:rsidR="00BE1F08" w:rsidRPr="00E60515" w:rsidRDefault="00BE1F08" w:rsidP="00BE1F08">
      <w:pPr>
        <w:widowControl/>
        <w:numPr>
          <w:ilvl w:val="1"/>
          <w:numId w:val="6"/>
        </w:numPr>
        <w:tabs>
          <w:tab w:val="clear" w:pos="720"/>
        </w:tabs>
        <w:spacing w:after="120"/>
        <w:ind w:left="567" w:hanging="567"/>
        <w:jc w:val="both"/>
        <w:rPr>
          <w:kern w:val="2"/>
          <w:sz w:val="22"/>
        </w:rPr>
      </w:pPr>
      <w:r w:rsidRPr="00BE1F08">
        <w:rPr>
          <w:kern w:val="2"/>
          <w:sz w:val="22"/>
        </w:rPr>
        <w:t xml:space="preserve">Pro akci bylo vydáno rozhodnutí o povolení stavby. Pokud </w:t>
      </w:r>
      <w:r w:rsidR="00FF62A3">
        <w:rPr>
          <w:kern w:val="2"/>
          <w:sz w:val="22"/>
        </w:rPr>
        <w:t xml:space="preserve">rozhodnutí </w:t>
      </w:r>
      <w:r w:rsidRPr="00BE1F08">
        <w:rPr>
          <w:kern w:val="2"/>
          <w:sz w:val="22"/>
        </w:rPr>
        <w:t xml:space="preserve">nenabyde právní moci </w:t>
      </w:r>
      <w:proofErr w:type="gramStart"/>
      <w:r w:rsidRPr="00BE1F08">
        <w:rPr>
          <w:kern w:val="2"/>
          <w:sz w:val="22"/>
        </w:rPr>
        <w:t xml:space="preserve">do </w:t>
      </w:r>
      <w:r w:rsidR="0042155E">
        <w:rPr>
          <w:kern w:val="2"/>
          <w:sz w:val="22"/>
        </w:rPr>
        <w:t xml:space="preserve">      </w:t>
      </w:r>
      <w:r w:rsidRPr="00BE1F08">
        <w:rPr>
          <w:kern w:val="2"/>
          <w:sz w:val="22"/>
        </w:rPr>
        <w:t>15</w:t>
      </w:r>
      <w:proofErr w:type="gramEnd"/>
      <w:r w:rsidRPr="00BE1F08">
        <w:rPr>
          <w:kern w:val="2"/>
          <w:sz w:val="22"/>
        </w:rPr>
        <w:t>.</w:t>
      </w:r>
      <w:r w:rsidR="0042155E">
        <w:rPr>
          <w:kern w:val="2"/>
          <w:sz w:val="22"/>
        </w:rPr>
        <w:t xml:space="preserve"> </w:t>
      </w:r>
      <w:r w:rsidRPr="00BE1F08">
        <w:rPr>
          <w:kern w:val="2"/>
          <w:sz w:val="22"/>
        </w:rPr>
        <w:t>9.</w:t>
      </w:r>
      <w:r w:rsidR="0042155E">
        <w:rPr>
          <w:kern w:val="2"/>
          <w:sz w:val="22"/>
        </w:rPr>
        <w:t xml:space="preserve"> </w:t>
      </w:r>
      <w:r w:rsidRPr="00BE1F08">
        <w:rPr>
          <w:kern w:val="2"/>
          <w:sz w:val="22"/>
        </w:rPr>
        <w:t xml:space="preserve">2025, objednatel </w:t>
      </w:r>
      <w:r w:rsidR="00E60515">
        <w:rPr>
          <w:kern w:val="2"/>
          <w:sz w:val="22"/>
        </w:rPr>
        <w:t>může</w:t>
      </w:r>
      <w:r w:rsidRPr="00E60515">
        <w:rPr>
          <w:kern w:val="2"/>
          <w:sz w:val="22"/>
        </w:rPr>
        <w:t xml:space="preserve"> akci </w:t>
      </w:r>
      <w:r w:rsidR="00E60515">
        <w:rPr>
          <w:kern w:val="2"/>
          <w:sz w:val="22"/>
        </w:rPr>
        <w:t>ne</w:t>
      </w:r>
      <w:r w:rsidRPr="00E60515">
        <w:rPr>
          <w:kern w:val="2"/>
          <w:sz w:val="22"/>
        </w:rPr>
        <w:t>realizovat, a má právo odstoupit bez jakýchkoliv závazků a sankcí (též odst. 11. 2</w:t>
      </w:r>
      <w:r w:rsidRPr="00E60515">
        <w:rPr>
          <w:bCs/>
        </w:rPr>
        <w:t xml:space="preserve"> </w:t>
      </w:r>
      <w:r w:rsidRPr="00E60515">
        <w:rPr>
          <w:kern w:val="2"/>
          <w:sz w:val="22"/>
        </w:rPr>
        <w:t>této smlouvy).</w:t>
      </w:r>
    </w:p>
    <w:p w14:paraId="4924C25E" w14:textId="77777777" w:rsidR="00D51780" w:rsidRPr="005668F4" w:rsidRDefault="00D51780" w:rsidP="00D51780">
      <w:pPr>
        <w:widowControl/>
        <w:spacing w:after="120"/>
        <w:ind w:left="567"/>
        <w:jc w:val="both"/>
        <w:rPr>
          <w:kern w:val="2"/>
          <w:sz w:val="22"/>
        </w:rPr>
      </w:pP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7C7B5636"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C96013">
        <w:rPr>
          <w:sz w:val="22"/>
        </w:rPr>
        <w:t>zadávacího</w:t>
      </w:r>
      <w:r>
        <w:rPr>
          <w:sz w:val="22"/>
        </w:rPr>
        <w:t xml:space="preserve">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w:t>
      </w:r>
      <w:r w:rsidR="003E448A">
        <w:rPr>
          <w:sz w:val="22"/>
        </w:rPr>
        <w:lastRenderedPageBreak/>
        <w:t>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1920D939" w14:textId="22990203" w:rsid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vyhotovení přípojkových listů k jednotlivým přípojkám</w:t>
      </w:r>
      <w:r w:rsidR="00796C05">
        <w:rPr>
          <w:rFonts w:cs="Times New Roman"/>
          <w:sz w:val="22"/>
          <w:szCs w:val="22"/>
          <w:lang w:eastAsia="ar-SA" w:bidi="ar-SA"/>
        </w:rPr>
        <w:t xml:space="preserve"> dle </w:t>
      </w:r>
      <w:r w:rsidR="00796C05" w:rsidRPr="003B440B">
        <w:rPr>
          <w:rFonts w:cs="Times New Roman"/>
          <w:sz w:val="22"/>
          <w:szCs w:val="22"/>
          <w:lang w:eastAsia="ar-SA" w:bidi="ar-SA"/>
        </w:rPr>
        <w:t>vzoru provozovatele ČEVAK a.s.</w:t>
      </w:r>
      <w:r w:rsidRPr="003B440B">
        <w:rPr>
          <w:rFonts w:cs="Times New Roman"/>
          <w:sz w:val="22"/>
          <w:szCs w:val="22"/>
          <w:lang w:eastAsia="ar-SA" w:bidi="ar-SA"/>
        </w:rPr>
        <w:t>,</w:t>
      </w:r>
      <w:r w:rsidRPr="006503C6">
        <w:rPr>
          <w:rFonts w:cs="Times New Roman"/>
          <w:sz w:val="22"/>
          <w:szCs w:val="22"/>
          <w:lang w:eastAsia="ar-SA" w:bidi="ar-SA"/>
        </w:rPr>
        <w:t xml:space="preserve"> </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62989AA3"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6D0858AB" w14:textId="77777777" w:rsidR="00796C05" w:rsidRDefault="00796C05" w:rsidP="00796C05">
      <w:pPr>
        <w:widowControl/>
        <w:numPr>
          <w:ilvl w:val="0"/>
          <w:numId w:val="14"/>
        </w:numPr>
        <w:ind w:left="851"/>
        <w:rPr>
          <w:rFonts w:cs="Times New Roman"/>
          <w:kern w:val="2"/>
          <w:sz w:val="22"/>
          <w:szCs w:val="22"/>
          <w:lang w:eastAsia="ar-SA" w:bidi="ar-SA"/>
        </w:rPr>
      </w:pPr>
      <w:r>
        <w:rPr>
          <w:rFonts w:cs="Times New Roman"/>
          <w:sz w:val="22"/>
          <w:szCs w:val="22"/>
          <w:lang w:eastAsia="ar-SA" w:bidi="ar-SA"/>
        </w:rPr>
        <w:t xml:space="preserve">jednání s vlastníky napojených nemovitostí a s vlastníky nově napojovaných nemovitostí v rámci této stavby (u nově napojovaných nemovitostí musí být před realizací napojení uzavřena smlouva s provozovatelem o dodávce pitné vody a odvádění odpadních vod), </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214555AA" w:rsidR="006503C6" w:rsidRPr="006503C6" w:rsidRDefault="00C96013"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 xml:space="preserve">zpracování </w:t>
      </w:r>
      <w:r w:rsidR="006503C6" w:rsidRPr="006503C6">
        <w:rPr>
          <w:rFonts w:cs="Times New Roman"/>
          <w:sz w:val="22"/>
          <w:szCs w:val="22"/>
          <w:lang w:eastAsia="ar-SA" w:bidi="ar-SA"/>
        </w:rPr>
        <w:t>průvodní technick</w:t>
      </w:r>
      <w:r>
        <w:rPr>
          <w:rFonts w:cs="Times New Roman"/>
          <w:sz w:val="22"/>
          <w:szCs w:val="22"/>
          <w:lang w:eastAsia="ar-SA" w:bidi="ar-SA"/>
        </w:rPr>
        <w:t>é</w:t>
      </w:r>
      <w:r w:rsidR="006503C6" w:rsidRPr="006503C6">
        <w:rPr>
          <w:rFonts w:cs="Times New Roman"/>
          <w:sz w:val="22"/>
          <w:szCs w:val="22"/>
          <w:lang w:eastAsia="ar-SA" w:bidi="ar-SA"/>
        </w:rPr>
        <w:t xml:space="preserve"> dokumentace, zkušební</w:t>
      </w:r>
      <w:r>
        <w:rPr>
          <w:rFonts w:cs="Times New Roman"/>
          <w:sz w:val="22"/>
          <w:szCs w:val="22"/>
          <w:lang w:eastAsia="ar-SA" w:bidi="ar-SA"/>
        </w:rPr>
        <w:t>ch</w:t>
      </w:r>
      <w:r w:rsidR="006503C6" w:rsidRPr="006503C6">
        <w:rPr>
          <w:rFonts w:cs="Times New Roman"/>
          <w:sz w:val="22"/>
          <w:szCs w:val="22"/>
          <w:lang w:eastAsia="ar-SA" w:bidi="ar-SA"/>
        </w:rPr>
        <w:t xml:space="preserve"> protokol</w:t>
      </w:r>
      <w:r>
        <w:rPr>
          <w:rFonts w:cs="Times New Roman"/>
          <w:sz w:val="22"/>
          <w:szCs w:val="22"/>
          <w:lang w:eastAsia="ar-SA" w:bidi="ar-SA"/>
        </w:rPr>
        <w:t>ů</w:t>
      </w:r>
      <w:r w:rsidR="006503C6" w:rsidRPr="006503C6">
        <w:rPr>
          <w:rFonts w:cs="Times New Roman"/>
          <w:sz w:val="22"/>
          <w:szCs w:val="22"/>
          <w:lang w:eastAsia="ar-SA" w:bidi="ar-SA"/>
        </w:rPr>
        <w:t>, revizní</w:t>
      </w:r>
      <w:r>
        <w:rPr>
          <w:rFonts w:cs="Times New Roman"/>
          <w:sz w:val="22"/>
          <w:szCs w:val="22"/>
          <w:lang w:eastAsia="ar-SA" w:bidi="ar-SA"/>
        </w:rPr>
        <w:t>ch</w:t>
      </w:r>
      <w:r w:rsidR="006503C6" w:rsidRPr="006503C6">
        <w:rPr>
          <w:rFonts w:cs="Times New Roman"/>
          <w:sz w:val="22"/>
          <w:szCs w:val="22"/>
          <w:lang w:eastAsia="ar-SA" w:bidi="ar-SA"/>
        </w:rPr>
        <w:t xml:space="preserve"> zpráv, atest</w:t>
      </w:r>
      <w:r>
        <w:rPr>
          <w:rFonts w:cs="Times New Roman"/>
          <w:sz w:val="22"/>
          <w:szCs w:val="22"/>
          <w:lang w:eastAsia="ar-SA" w:bidi="ar-SA"/>
        </w:rPr>
        <w:t>ů</w:t>
      </w:r>
      <w:r w:rsidR="006503C6" w:rsidRPr="006503C6">
        <w:rPr>
          <w:rFonts w:cs="Times New Roman"/>
          <w:sz w:val="22"/>
          <w:szCs w:val="22"/>
          <w:lang w:eastAsia="ar-SA" w:bidi="ar-SA"/>
        </w:rPr>
        <w:t xml:space="preserve"> a doklad</w:t>
      </w:r>
      <w:r>
        <w:rPr>
          <w:rFonts w:cs="Times New Roman"/>
          <w:sz w:val="22"/>
          <w:szCs w:val="22"/>
          <w:lang w:eastAsia="ar-SA" w:bidi="ar-SA"/>
        </w:rPr>
        <w:t>ů</w:t>
      </w:r>
      <w:r w:rsidR="006503C6" w:rsidRPr="006503C6">
        <w:rPr>
          <w:rFonts w:cs="Times New Roman"/>
          <w:sz w:val="22"/>
          <w:szCs w:val="22"/>
          <w:lang w:eastAsia="ar-SA" w:bidi="ar-SA"/>
        </w:rPr>
        <w:t xml:space="preserve"> dle zákona č. 22/1997 Sb., o technických požadavcích na výrobky, ve znění pozdějších </w:t>
      </w:r>
      <w:r w:rsidR="006503C6" w:rsidRPr="006503C6">
        <w:rPr>
          <w:rFonts w:cs="Times New Roman"/>
          <w:sz w:val="22"/>
          <w:szCs w:val="22"/>
          <w:lang w:eastAsia="ar-SA" w:bidi="ar-SA"/>
        </w:rPr>
        <w:lastRenderedPageBreak/>
        <w:t>předpisů, prohlášení o shodě, seznam</w:t>
      </w:r>
      <w:r>
        <w:rPr>
          <w:rFonts w:cs="Times New Roman"/>
          <w:sz w:val="22"/>
          <w:szCs w:val="22"/>
          <w:lang w:eastAsia="ar-SA" w:bidi="ar-SA"/>
        </w:rPr>
        <w:t>u</w:t>
      </w:r>
      <w:r w:rsidR="006503C6" w:rsidRPr="006503C6">
        <w:rPr>
          <w:rFonts w:cs="Times New Roman"/>
          <w:sz w:val="22"/>
          <w:szCs w:val="22"/>
          <w:lang w:eastAsia="ar-SA" w:bidi="ar-SA"/>
        </w:rPr>
        <w:t xml:space="preserve"> doporučených náhradních dílů, předepsan</w:t>
      </w:r>
      <w:r>
        <w:rPr>
          <w:rFonts w:cs="Times New Roman"/>
          <w:sz w:val="22"/>
          <w:szCs w:val="22"/>
          <w:lang w:eastAsia="ar-SA" w:bidi="ar-SA"/>
        </w:rPr>
        <w:t xml:space="preserve">ých </w:t>
      </w:r>
      <w:proofErr w:type="spellStart"/>
      <w:r>
        <w:rPr>
          <w:rFonts w:cs="Times New Roman"/>
          <w:sz w:val="22"/>
          <w:szCs w:val="22"/>
          <w:lang w:eastAsia="ar-SA" w:bidi="ar-SA"/>
        </w:rPr>
        <w:t>ochraných</w:t>
      </w:r>
      <w:proofErr w:type="spellEnd"/>
      <w:r w:rsidR="006503C6" w:rsidRPr="006503C6">
        <w:rPr>
          <w:rFonts w:cs="Times New Roman"/>
          <w:sz w:val="22"/>
          <w:szCs w:val="22"/>
          <w:lang w:eastAsia="ar-SA" w:bidi="ar-SA"/>
        </w:rPr>
        <w:t xml:space="preserve"> a bezpečnostní</w:t>
      </w:r>
      <w:r>
        <w:rPr>
          <w:rFonts w:cs="Times New Roman"/>
          <w:sz w:val="22"/>
          <w:szCs w:val="22"/>
          <w:lang w:eastAsia="ar-SA" w:bidi="ar-SA"/>
        </w:rPr>
        <w:t>ch</w:t>
      </w:r>
      <w:r w:rsidR="006503C6" w:rsidRPr="006503C6">
        <w:rPr>
          <w:rFonts w:cs="Times New Roman"/>
          <w:sz w:val="22"/>
          <w:szCs w:val="22"/>
          <w:lang w:eastAsia="ar-SA" w:bidi="ar-SA"/>
        </w:rPr>
        <w:t xml:space="preserve"> pomůc</w:t>
      </w:r>
      <w:r>
        <w:rPr>
          <w:rFonts w:cs="Times New Roman"/>
          <w:sz w:val="22"/>
          <w:szCs w:val="22"/>
          <w:lang w:eastAsia="ar-SA" w:bidi="ar-SA"/>
        </w:rPr>
        <w:t>e</w:t>
      </w:r>
      <w:r w:rsidR="006503C6" w:rsidRPr="006503C6">
        <w:rPr>
          <w:rFonts w:cs="Times New Roman"/>
          <w:sz w:val="22"/>
          <w:szCs w:val="22"/>
          <w:lang w:eastAsia="ar-SA" w:bidi="ar-SA"/>
        </w:rPr>
        <w:t xml:space="preserve">k, </w:t>
      </w:r>
      <w:r>
        <w:rPr>
          <w:rFonts w:cs="Times New Roman"/>
          <w:sz w:val="22"/>
          <w:szCs w:val="22"/>
          <w:lang w:eastAsia="ar-SA" w:bidi="ar-SA"/>
        </w:rPr>
        <w:t xml:space="preserve">a to </w:t>
      </w:r>
      <w:r w:rsidR="006503C6" w:rsidRPr="006503C6">
        <w:rPr>
          <w:rFonts w:cs="Times New Roman"/>
          <w:sz w:val="22"/>
          <w:szCs w:val="22"/>
          <w:lang w:eastAsia="ar-SA" w:bidi="ar-SA"/>
        </w:rPr>
        <w:t>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21637136"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7BF40FE1" w:rsidR="003E448A" w:rsidRDefault="003E448A" w:rsidP="00D57F2D">
      <w:pPr>
        <w:widowControl/>
        <w:numPr>
          <w:ilvl w:val="0"/>
          <w:numId w:val="15"/>
        </w:numPr>
        <w:ind w:left="851" w:hanging="284"/>
        <w:jc w:val="both"/>
        <w:rPr>
          <w:sz w:val="22"/>
        </w:rPr>
      </w:pPr>
      <w:r>
        <w:rPr>
          <w:sz w:val="22"/>
        </w:rPr>
        <w:t>povolení kácení</w:t>
      </w:r>
      <w:r w:rsidR="00C96013">
        <w:rPr>
          <w:sz w:val="22"/>
        </w:rPr>
        <w:t xml:space="preserve"> stromů</w:t>
      </w:r>
      <w:r>
        <w:rPr>
          <w:sz w:val="22"/>
        </w:rPr>
        <w:t>,</w:t>
      </w:r>
    </w:p>
    <w:p w14:paraId="3B5E349F" w14:textId="45F04E93" w:rsidR="00D51780" w:rsidRPr="006E2484" w:rsidRDefault="00D51780" w:rsidP="00D57F2D">
      <w:pPr>
        <w:widowControl/>
        <w:numPr>
          <w:ilvl w:val="0"/>
          <w:numId w:val="15"/>
        </w:numPr>
        <w:ind w:left="851" w:hanging="284"/>
        <w:jc w:val="both"/>
        <w:rPr>
          <w:sz w:val="22"/>
        </w:rPr>
      </w:pPr>
      <w:r w:rsidRPr="006E2484">
        <w:rPr>
          <w:sz w:val="22"/>
        </w:rPr>
        <w:t xml:space="preserve">před zahájením stavebních prací </w:t>
      </w:r>
      <w:r w:rsidRPr="006E2484">
        <w:rPr>
          <w:bCs/>
          <w:sz w:val="22"/>
          <w:szCs w:val="22"/>
        </w:rPr>
        <w:t>pasportizaci technického stavu stávajících nemovitostí a studní,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6DBD6F04" w14:textId="7158DA50" w:rsidR="003E448A" w:rsidRPr="003E448A" w:rsidRDefault="003E448A" w:rsidP="003E448A">
      <w:pPr>
        <w:widowControl/>
        <w:numPr>
          <w:ilvl w:val="0"/>
          <w:numId w:val="15"/>
        </w:numPr>
        <w:ind w:left="851" w:hanging="284"/>
        <w:jc w:val="both"/>
        <w:rPr>
          <w:sz w:val="22"/>
        </w:rPr>
      </w:pPr>
      <w:r>
        <w:rPr>
          <w:sz w:val="22"/>
        </w:rPr>
        <w:t>koordinační činnost stavby s ostatními investory, včetně umožnění napojení vodovodních a kanalizačních přípojek soukromými investory,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457AE453" w:rsidR="00D57F2D" w:rsidRPr="00D57F2D" w:rsidRDefault="00C96013" w:rsidP="00D57F2D">
      <w:pPr>
        <w:widowControl/>
        <w:numPr>
          <w:ilvl w:val="0"/>
          <w:numId w:val="14"/>
        </w:numPr>
        <w:ind w:left="851" w:hanging="284"/>
        <w:jc w:val="both"/>
        <w:rPr>
          <w:sz w:val="22"/>
        </w:rPr>
      </w:pPr>
      <w:r>
        <w:rPr>
          <w:sz w:val="22"/>
        </w:rPr>
        <w:t xml:space="preserve">jako </w:t>
      </w:r>
      <w:r w:rsidR="00D57F2D" w:rsidRPr="00D57F2D">
        <w:rPr>
          <w:sz w:val="22"/>
        </w:rPr>
        <w:t>součást předávacích podkladů soupis staveb, strojů a zařízení zatříděných do HIM dle zákona o daních,</w:t>
      </w:r>
    </w:p>
    <w:p w14:paraId="155A2005" w14:textId="01F84E8B" w:rsidR="00D57F2D" w:rsidRPr="00D57F2D" w:rsidRDefault="00C96013" w:rsidP="00D57F2D">
      <w:pPr>
        <w:widowControl/>
        <w:numPr>
          <w:ilvl w:val="0"/>
          <w:numId w:val="14"/>
        </w:numPr>
        <w:ind w:left="851" w:hanging="284"/>
        <w:jc w:val="both"/>
        <w:rPr>
          <w:sz w:val="22"/>
        </w:rPr>
      </w:pPr>
      <w:r>
        <w:rPr>
          <w:sz w:val="22"/>
        </w:rPr>
        <w:t xml:space="preserve">zhotovení </w:t>
      </w:r>
      <w:r w:rsidR="00D57F2D" w:rsidRPr="00D57F2D">
        <w:rPr>
          <w:sz w:val="22"/>
        </w:rPr>
        <w:t>přípoj</w:t>
      </w:r>
      <w:r>
        <w:rPr>
          <w:sz w:val="22"/>
        </w:rPr>
        <w:t>ek</w:t>
      </w:r>
      <w:r w:rsidR="00D57F2D" w:rsidRPr="00D57F2D">
        <w:rPr>
          <w:sz w:val="22"/>
        </w:rPr>
        <w:t xml:space="preserve">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E90FB2A" w:rsidR="00D57F2D" w:rsidRPr="00D57F2D" w:rsidRDefault="00D57F2D" w:rsidP="00D57F2D">
      <w:pPr>
        <w:widowControl/>
        <w:numPr>
          <w:ilvl w:val="0"/>
          <w:numId w:val="14"/>
        </w:numPr>
        <w:ind w:left="851" w:hanging="284"/>
        <w:jc w:val="both"/>
        <w:rPr>
          <w:sz w:val="22"/>
        </w:rPr>
      </w:pPr>
      <w:r w:rsidRPr="00D57F2D">
        <w:rPr>
          <w:sz w:val="22"/>
        </w:rPr>
        <w:t>ostrah</w:t>
      </w:r>
      <w:r w:rsidR="00C96013">
        <w:rPr>
          <w:sz w:val="22"/>
        </w:rPr>
        <w:t>u</w:t>
      </w:r>
      <w:r w:rsidRPr="00D57F2D">
        <w:rPr>
          <w:sz w:val="22"/>
        </w:rPr>
        <w:t xml:space="preserve"> stavby a staveniště, zajištění bezpečnosti práce a ochrany životního prostředí,</w:t>
      </w:r>
    </w:p>
    <w:p w14:paraId="1EA76014" w14:textId="7BDFB89D" w:rsidR="00D57F2D" w:rsidRPr="00D57F2D" w:rsidRDefault="00D57F2D" w:rsidP="00D57F2D">
      <w:pPr>
        <w:widowControl/>
        <w:numPr>
          <w:ilvl w:val="0"/>
          <w:numId w:val="14"/>
        </w:numPr>
        <w:ind w:left="851" w:hanging="284"/>
        <w:jc w:val="both"/>
        <w:rPr>
          <w:sz w:val="22"/>
        </w:rPr>
      </w:pPr>
      <w:r w:rsidRPr="00D57F2D">
        <w:rPr>
          <w:sz w:val="22"/>
        </w:rPr>
        <w:t>likvidac</w:t>
      </w:r>
      <w:r w:rsidR="00C96013">
        <w:rPr>
          <w:sz w:val="22"/>
        </w:rPr>
        <w:t>i</w:t>
      </w:r>
      <w:r w:rsidRPr="00D57F2D">
        <w:rPr>
          <w:sz w:val="22"/>
        </w:rPr>
        <w:t>,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36140617"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nezbytných dopravních opatření,</w:t>
      </w:r>
    </w:p>
    <w:p w14:paraId="7DAB3C6C" w14:textId="62C390D2" w:rsidR="00D57F2D" w:rsidRPr="00D57F2D" w:rsidRDefault="00C96013" w:rsidP="00D57F2D">
      <w:pPr>
        <w:widowControl/>
        <w:numPr>
          <w:ilvl w:val="0"/>
          <w:numId w:val="14"/>
        </w:numPr>
        <w:ind w:left="851" w:hanging="284"/>
        <w:jc w:val="both"/>
        <w:rPr>
          <w:sz w:val="22"/>
        </w:rPr>
      </w:pPr>
      <w:r>
        <w:rPr>
          <w:sz w:val="22"/>
        </w:rPr>
        <w:t>provedení</w:t>
      </w:r>
      <w:r w:rsidR="00D57F2D" w:rsidRPr="00D57F2D">
        <w:rPr>
          <w:sz w:val="22"/>
        </w:rPr>
        <w:t xml:space="preserve">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4A6630CF" w:rsidR="00D57F2D" w:rsidRPr="00D57F2D" w:rsidRDefault="00C96013" w:rsidP="00D57F2D">
      <w:pPr>
        <w:widowControl/>
        <w:numPr>
          <w:ilvl w:val="0"/>
          <w:numId w:val="14"/>
        </w:numPr>
        <w:ind w:left="851" w:hanging="284"/>
        <w:jc w:val="both"/>
        <w:rPr>
          <w:sz w:val="22"/>
        </w:rPr>
      </w:pPr>
      <w:r>
        <w:rPr>
          <w:sz w:val="22"/>
        </w:rPr>
        <w:t xml:space="preserve">úhradu </w:t>
      </w:r>
      <w:r w:rsidR="00D57F2D" w:rsidRPr="00D57F2D">
        <w:rPr>
          <w:sz w:val="22"/>
        </w:rPr>
        <w:t>poplatk</w:t>
      </w:r>
      <w:r>
        <w:rPr>
          <w:sz w:val="22"/>
        </w:rPr>
        <w:t>ů spojených</w:t>
      </w:r>
      <w:r w:rsidR="00D57F2D" w:rsidRPr="00D57F2D">
        <w:rPr>
          <w:sz w:val="22"/>
        </w:rPr>
        <w:t xml:space="preserve">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4D6B41ED"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w:t>
      </w:r>
      <w:r w:rsidR="00C96013">
        <w:rPr>
          <w:sz w:val="22"/>
        </w:rPr>
        <w:t xml:space="preserve">   </w:t>
      </w:r>
      <w:r w:rsidRPr="00ED1934">
        <w:rPr>
          <w:sz w:val="22"/>
        </w:rPr>
        <w:t xml:space="preserve">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lastRenderedPageBreak/>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58263C96"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F543D4">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D57F2D">
      <w:pPr>
        <w:pStyle w:val="Zkladntext"/>
        <w:widowControl/>
        <w:numPr>
          <w:ilvl w:val="1"/>
          <w:numId w:val="5"/>
        </w:numPr>
        <w:tabs>
          <w:tab w:val="left" w:pos="567"/>
        </w:tabs>
        <w:ind w:left="567" w:hanging="567"/>
        <w:jc w:val="both"/>
        <w:rPr>
          <w:sz w:val="22"/>
        </w:rPr>
      </w:pPr>
      <w:r w:rsidRPr="00ED1934">
        <w:rPr>
          <w:sz w:val="22"/>
        </w:rPr>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203AABEE" w14:textId="0783B864" w:rsidR="00143585" w:rsidRPr="00871069" w:rsidRDefault="000A1C31" w:rsidP="00D57F2D">
      <w:pPr>
        <w:pStyle w:val="Zkladntext"/>
        <w:widowControl/>
        <w:numPr>
          <w:ilvl w:val="1"/>
          <w:numId w:val="5"/>
        </w:numPr>
        <w:tabs>
          <w:tab w:val="left" w:pos="567"/>
        </w:tabs>
        <w:ind w:left="567" w:hanging="567"/>
        <w:jc w:val="both"/>
        <w:rPr>
          <w:sz w:val="22"/>
        </w:rPr>
      </w:pPr>
      <w:r w:rsidRPr="000A1C31">
        <w:rPr>
          <w:sz w:val="22"/>
        </w:rPr>
        <w:t xml:space="preserve">Místem plnění </w:t>
      </w:r>
      <w:r w:rsidR="00896B60" w:rsidRPr="00896B60">
        <w:rPr>
          <w:sz w:val="22"/>
        </w:rPr>
        <w:t xml:space="preserve">je </w:t>
      </w:r>
      <w:proofErr w:type="spellStart"/>
      <w:r w:rsidR="00896B60" w:rsidRPr="00896B60">
        <w:rPr>
          <w:sz w:val="22"/>
        </w:rPr>
        <w:t>k.ú</w:t>
      </w:r>
      <w:proofErr w:type="spellEnd"/>
      <w:r w:rsidR="00896B60" w:rsidRPr="00896B60">
        <w:rPr>
          <w:sz w:val="22"/>
        </w:rPr>
        <w:t xml:space="preserve">. Tábor. Stavba se z většiny nachází v zastavěném území místní části </w:t>
      </w:r>
      <w:proofErr w:type="spellStart"/>
      <w:r w:rsidR="00896B60" w:rsidRPr="00896B60">
        <w:rPr>
          <w:sz w:val="22"/>
        </w:rPr>
        <w:t>Stoklasná</w:t>
      </w:r>
      <w:proofErr w:type="spellEnd"/>
      <w:r w:rsidR="00896B60" w:rsidRPr="00896B60">
        <w:rPr>
          <w:sz w:val="22"/>
        </w:rPr>
        <w:t xml:space="preserve"> Lhota, ale umístěním vodojemu zasahuje i do extravilánu místní části. Blíže viz projektová dokumentace</w:t>
      </w:r>
      <w:r w:rsidR="00143585" w:rsidRPr="00871069">
        <w:rPr>
          <w:sz w:val="22"/>
        </w:rPr>
        <w:t>.</w:t>
      </w: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23678E78" w:rsidR="008857FD" w:rsidRDefault="008857FD" w:rsidP="00D57F2D">
      <w:pPr>
        <w:pStyle w:val="Zkladntext"/>
        <w:widowControl/>
        <w:numPr>
          <w:ilvl w:val="1"/>
          <w:numId w:val="7"/>
        </w:numPr>
        <w:tabs>
          <w:tab w:val="left" w:pos="567"/>
        </w:tabs>
        <w:ind w:left="567" w:hanging="567"/>
        <w:jc w:val="both"/>
        <w:rPr>
          <w:sz w:val="22"/>
        </w:rPr>
      </w:pPr>
      <w:r w:rsidRPr="00665308">
        <w:rPr>
          <w:sz w:val="22"/>
        </w:rPr>
        <w:t xml:space="preserve">Celková cena díla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5BF04008" w14:textId="25425110" w:rsidR="00D07F02" w:rsidRPr="00D07F02" w:rsidRDefault="00D07F02" w:rsidP="00FF6251">
      <w:pPr>
        <w:ind w:left="1399" w:hanging="345"/>
        <w:jc w:val="both"/>
        <w:rPr>
          <w:b/>
          <w:sz w:val="22"/>
          <w:szCs w:val="22"/>
          <w:highlight w:val="yellow"/>
        </w:rPr>
      </w:pPr>
      <w:r w:rsidRPr="00D07F02">
        <w:rPr>
          <w:b/>
          <w:sz w:val="22"/>
          <w:szCs w:val="22"/>
          <w:highlight w:val="yellow"/>
        </w:rPr>
        <w:t>Cena celkem v Kč bez DPH</w:t>
      </w:r>
      <w:r w:rsidR="00A15B09">
        <w:rPr>
          <w:b/>
          <w:sz w:val="22"/>
          <w:szCs w:val="22"/>
          <w:highlight w:val="yellow"/>
        </w:rPr>
        <w:tab/>
      </w:r>
      <w:r w:rsidRPr="00D07F02">
        <w:rPr>
          <w:b/>
          <w:sz w:val="22"/>
          <w:szCs w:val="22"/>
          <w:highlight w:val="yellow"/>
        </w:rPr>
        <w:t>.…………</w:t>
      </w:r>
      <w:proofErr w:type="gramStart"/>
      <w:r w:rsidRPr="00D07F02">
        <w:rPr>
          <w:b/>
          <w:sz w:val="22"/>
          <w:szCs w:val="22"/>
          <w:highlight w:val="yellow"/>
        </w:rPr>
        <w:t>…....</w:t>
      </w:r>
      <w:proofErr w:type="gramEnd"/>
      <w:r w:rsidRPr="00D07F02">
        <w:rPr>
          <w:b/>
          <w:sz w:val="22"/>
          <w:szCs w:val="22"/>
          <w:highlight w:val="yellow"/>
        </w:rPr>
        <w:tab/>
        <w:t xml:space="preserve"> </w:t>
      </w:r>
    </w:p>
    <w:p w14:paraId="2AD5621A" w14:textId="7BD76EF1" w:rsidR="00D07F02" w:rsidRPr="00D07F02" w:rsidRDefault="00D07F02" w:rsidP="00FF6251">
      <w:pPr>
        <w:ind w:left="1399" w:hanging="345"/>
        <w:jc w:val="both"/>
        <w:rPr>
          <w:b/>
          <w:sz w:val="22"/>
          <w:szCs w:val="22"/>
          <w:highlight w:val="yellow"/>
        </w:rPr>
      </w:pPr>
      <w:r w:rsidRPr="00D07F02">
        <w:rPr>
          <w:b/>
          <w:sz w:val="22"/>
          <w:szCs w:val="22"/>
          <w:highlight w:val="yellow"/>
        </w:rPr>
        <w:t xml:space="preserve">Výše </w:t>
      </w:r>
      <w:r w:rsidR="00FF6251">
        <w:rPr>
          <w:b/>
          <w:sz w:val="22"/>
          <w:szCs w:val="22"/>
          <w:highlight w:val="yellow"/>
        </w:rPr>
        <w:t xml:space="preserve">DPH v </w:t>
      </w:r>
      <w:r w:rsidRPr="00D07F02">
        <w:rPr>
          <w:b/>
          <w:sz w:val="22"/>
          <w:szCs w:val="22"/>
          <w:highlight w:val="yellow"/>
        </w:rPr>
        <w:t>%</w:t>
      </w:r>
      <w:r w:rsidRPr="00D07F02">
        <w:rPr>
          <w:b/>
          <w:sz w:val="22"/>
          <w:szCs w:val="22"/>
          <w:highlight w:val="yellow"/>
        </w:rPr>
        <w:tab/>
      </w:r>
      <w:r w:rsidR="00FF6251">
        <w:rPr>
          <w:b/>
          <w:sz w:val="22"/>
          <w:szCs w:val="22"/>
          <w:highlight w:val="yellow"/>
        </w:rPr>
        <w:tab/>
      </w:r>
      <w:r w:rsidR="00FF6251">
        <w:rPr>
          <w:b/>
          <w:sz w:val="22"/>
          <w:szCs w:val="22"/>
          <w:highlight w:val="yellow"/>
        </w:rPr>
        <w:tab/>
      </w:r>
      <w:r w:rsidRPr="00D07F02">
        <w:rPr>
          <w:b/>
          <w:sz w:val="22"/>
          <w:szCs w:val="22"/>
          <w:highlight w:val="yellow"/>
        </w:rPr>
        <w:t>.…</w:t>
      </w:r>
      <w:r w:rsidR="00FF6251" w:rsidRPr="00D07F02">
        <w:rPr>
          <w:b/>
          <w:sz w:val="22"/>
          <w:szCs w:val="22"/>
          <w:highlight w:val="yellow"/>
        </w:rPr>
        <w:t>%</w:t>
      </w:r>
    </w:p>
    <w:p w14:paraId="283E6C00" w14:textId="77777777" w:rsidR="00A15B09" w:rsidRPr="004D5F56" w:rsidRDefault="00A15B09"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6BEFFA2"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C96013">
        <w:rPr>
          <w:sz w:val="22"/>
        </w:rPr>
        <w:t xml:space="preserve">zadávacího </w:t>
      </w:r>
      <w:r w:rsidRPr="00623C64">
        <w:rPr>
          <w:sz w:val="22"/>
        </w:rPr>
        <w:t xml:space="preserve">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 xml:space="preserve">Cenu plnění je možné </w:t>
      </w:r>
      <w:r w:rsidR="000C20CF" w:rsidRPr="000C20CF">
        <w:rPr>
          <w:rFonts w:cs="Times New Roman"/>
          <w:sz w:val="22"/>
          <w:szCs w:val="22"/>
        </w:rPr>
        <w:lastRenderedPageBreak/>
        <w:t>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0834FE51"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0F0413">
        <w:rPr>
          <w:rFonts w:cs="Times New Roman"/>
          <w:sz w:val="22"/>
          <w:szCs w:val="22"/>
        </w:rPr>
        <w:t xml:space="preserve">dle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dle § 222 odst. 4 ZZVZ. V případě nahrazení jedné či více položek soupisu stavebních prací jednou nebo více položkami při dodržení stejné nebo vyšší kvality a stejné nebo nižší ceny budou smluvní strany postupovat </w:t>
      </w:r>
      <w:r w:rsidR="00F543D4">
        <w:rPr>
          <w:rFonts w:cs="Times New Roman"/>
          <w:sz w:val="22"/>
          <w:szCs w:val="22"/>
        </w:rPr>
        <w:t xml:space="preserve">podle </w:t>
      </w:r>
      <w:r w:rsidR="00831FBC" w:rsidRPr="00831FBC">
        <w:rPr>
          <w:rFonts w:cs="Times New Roman"/>
          <w:sz w:val="22"/>
          <w:szCs w:val="22"/>
        </w:rPr>
        <w:t>§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5B57504E"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F543D4">
        <w:rPr>
          <w:rFonts w:cs="Times New Roman"/>
          <w:sz w:val="22"/>
          <w:szCs w:val="22"/>
        </w:rPr>
        <w:t xml:space="preserve">podle </w:t>
      </w:r>
      <w:r>
        <w:rPr>
          <w:rFonts w:cs="Times New Roman"/>
          <w:sz w:val="22"/>
          <w:szCs w:val="22"/>
        </w:rPr>
        <w:t>§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Faktury musí obsahovat náležitosti podle zákona o účetnictví a zákona o dani z přidané hodnoty. Objednatelem (technickým dozorem) odsouhlasený a potvrzený soupis provedených stavebních prací, </w:t>
      </w:r>
      <w:r w:rsidRPr="00131527">
        <w:rPr>
          <w:sz w:val="22"/>
        </w:rPr>
        <w:lastRenderedPageBreak/>
        <w:t>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222371B6" w14:textId="1159A35B" w:rsidR="00385C4B" w:rsidRPr="00131527" w:rsidRDefault="00FF6251" w:rsidP="00D57F2D">
      <w:pPr>
        <w:pStyle w:val="Zkladntext"/>
        <w:widowControl/>
        <w:numPr>
          <w:ilvl w:val="1"/>
          <w:numId w:val="7"/>
        </w:numPr>
        <w:tabs>
          <w:tab w:val="left" w:pos="567"/>
        </w:tabs>
        <w:ind w:left="567" w:hanging="567"/>
        <w:jc w:val="both"/>
        <w:rPr>
          <w:sz w:val="22"/>
        </w:rPr>
      </w:pPr>
      <w:r>
        <w:rPr>
          <w:sz w:val="22"/>
        </w:rPr>
        <w:t>Objednatel</w:t>
      </w:r>
      <w:r w:rsidR="00385C4B">
        <w:rPr>
          <w:sz w:val="22"/>
        </w:rPr>
        <w:t xml:space="preserve"> stanovil v</w:t>
      </w:r>
      <w:r w:rsidR="00F543D4">
        <w:rPr>
          <w:sz w:val="22"/>
        </w:rPr>
        <w:t> odst.</w:t>
      </w:r>
      <w:r w:rsidR="00385C4B">
        <w:rPr>
          <w:sz w:val="22"/>
        </w:rPr>
        <w:t xml:space="preserve"> 5.2 této smlouvy maximální roční finanční limity fakturace. </w:t>
      </w:r>
      <w:r w:rsidR="00385C4B" w:rsidRPr="00385C4B">
        <w:rPr>
          <w:sz w:val="22"/>
        </w:rPr>
        <w:t xml:space="preserve">Při dosažení finančního limitu v roce 2025 nebo 2026 je </w:t>
      </w:r>
      <w:r w:rsidR="00385C4B">
        <w:rPr>
          <w:sz w:val="22"/>
        </w:rPr>
        <w:t>zhotovitel</w:t>
      </w:r>
      <w:r w:rsidR="00385C4B" w:rsidRPr="00385C4B">
        <w:rPr>
          <w:sz w:val="22"/>
        </w:rPr>
        <w:t xml:space="preserve"> oprávněn vystavovat další faktury </w:t>
      </w:r>
      <w:r w:rsidR="0048028A">
        <w:rPr>
          <w:sz w:val="22"/>
        </w:rPr>
        <w:t xml:space="preserve">nad stanovený finanční limit </w:t>
      </w:r>
      <w:r w:rsidR="00385C4B" w:rsidRPr="00385C4B">
        <w:rPr>
          <w:sz w:val="22"/>
        </w:rPr>
        <w:t xml:space="preserve">s tím, že doba splatnosti bude </w:t>
      </w:r>
      <w:r w:rsidR="00385C4B" w:rsidRPr="003B440B">
        <w:rPr>
          <w:sz w:val="22"/>
        </w:rPr>
        <w:t xml:space="preserve">po 15. </w:t>
      </w:r>
      <w:r w:rsidR="00A21963" w:rsidRPr="003B440B">
        <w:rPr>
          <w:sz w:val="22"/>
        </w:rPr>
        <w:t>dubnu</w:t>
      </w:r>
      <w:r w:rsidR="00385C4B" w:rsidRPr="003B440B">
        <w:rPr>
          <w:sz w:val="22"/>
        </w:rPr>
        <w:t xml:space="preserve"> následujícího</w:t>
      </w:r>
      <w:r w:rsidR="00385C4B" w:rsidRPr="00385C4B">
        <w:rPr>
          <w:sz w:val="22"/>
        </w:rPr>
        <w:t xml:space="preserve"> roku</w:t>
      </w:r>
      <w:r w:rsidR="00F543D4" w:rsidRPr="00072B57">
        <w:rPr>
          <w:sz w:val="22"/>
        </w:rPr>
        <w:t>, do kterého se též započítá fakturované finanční plnění</w:t>
      </w:r>
      <w:r w:rsidR="00385C4B" w:rsidRPr="00072B57">
        <w:rPr>
          <w:sz w:val="22"/>
        </w:rPr>
        <w:t>. Jedná</w:t>
      </w:r>
      <w:r w:rsidR="00385C4B" w:rsidRPr="00385C4B">
        <w:rPr>
          <w:sz w:val="22"/>
        </w:rPr>
        <w:t xml:space="preserve"> se o smluvně ujednanou dobu splatnosti, která není pro </w:t>
      </w:r>
      <w:r w:rsidR="00385C4B">
        <w:rPr>
          <w:sz w:val="22"/>
        </w:rPr>
        <w:t>zhotovitele</w:t>
      </w:r>
      <w:r w:rsidR="00385C4B" w:rsidRPr="00385C4B">
        <w:rPr>
          <w:sz w:val="22"/>
        </w:rPr>
        <w:t xml:space="preserve"> zvlášť nevýhodná i pokud překročí šedesát dnů. </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16347721"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 xml:space="preserve">akoukoli část z ní, za účelem odstranění vad nebo nedodělků díla, které zhotovitel řádně a včas neodstranil, a dále za účelem úhrady všech svých splatných pohledávek vůči zhotoviteli, které mu vznikly podle </w:t>
      </w:r>
      <w:r w:rsidR="000F0413">
        <w:rPr>
          <w:sz w:val="22"/>
        </w:rPr>
        <w:t xml:space="preserve">této smlouvy </w:t>
      </w:r>
      <w:r w:rsidRPr="00131527">
        <w:rPr>
          <w:sz w:val="22"/>
        </w:rPr>
        <w:t>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48028A">
      <w:pPr>
        <w:pStyle w:val="Odstavecseseznamem"/>
        <w:numPr>
          <w:ilvl w:val="1"/>
          <w:numId w:val="9"/>
        </w:numPr>
        <w:suppressAutoHyphens w:val="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64B78C23" w14:textId="7F0D76BF" w:rsidR="006E2484" w:rsidRDefault="00B53367" w:rsidP="006E2484">
      <w:pPr>
        <w:suppressAutoHyphens w:val="0"/>
        <w:ind w:left="851" w:hanging="284"/>
        <w:jc w:val="both"/>
        <w:rPr>
          <w:sz w:val="22"/>
          <w:szCs w:val="22"/>
        </w:rPr>
      </w:pPr>
      <w:bookmarkStart w:id="9" w:name="_Hlk61364011"/>
      <w:r w:rsidRPr="001D7984">
        <w:rPr>
          <w:sz w:val="22"/>
          <w:szCs w:val="22"/>
        </w:rPr>
        <w:t xml:space="preserve">-   </w:t>
      </w:r>
      <w:r w:rsidR="00D34211" w:rsidRPr="001D7984">
        <w:rPr>
          <w:sz w:val="22"/>
          <w:szCs w:val="22"/>
        </w:rPr>
        <w:tab/>
      </w:r>
      <w:r w:rsidRPr="001D7984">
        <w:rPr>
          <w:sz w:val="22"/>
          <w:szCs w:val="22"/>
        </w:rPr>
        <w:t>předání a převzetí staveniště:</w:t>
      </w:r>
      <w:r w:rsidRPr="001D7984">
        <w:rPr>
          <w:sz w:val="22"/>
          <w:szCs w:val="22"/>
        </w:rPr>
        <w:tab/>
      </w:r>
      <w:r w:rsidR="00CC2C6A" w:rsidRPr="001D7984">
        <w:rPr>
          <w:sz w:val="22"/>
          <w:szCs w:val="22"/>
        </w:rPr>
        <w:tab/>
      </w:r>
      <w:r w:rsidR="00D34211" w:rsidRPr="001D7984">
        <w:rPr>
          <w:sz w:val="22"/>
          <w:szCs w:val="22"/>
        </w:rPr>
        <w:tab/>
      </w:r>
      <w:r w:rsidR="00E06336">
        <w:rPr>
          <w:sz w:val="22"/>
          <w:szCs w:val="22"/>
        </w:rPr>
        <w:t xml:space="preserve">do 7 dnů </w:t>
      </w:r>
      <w:r w:rsidR="001D7984" w:rsidRPr="001D7984">
        <w:rPr>
          <w:sz w:val="22"/>
          <w:szCs w:val="22"/>
        </w:rPr>
        <w:t>ode dne převzetí písemné výzvy</w:t>
      </w:r>
    </w:p>
    <w:p w14:paraId="343822ED" w14:textId="2AADB2F8" w:rsidR="00D34211" w:rsidRPr="001D7984" w:rsidRDefault="000F0413" w:rsidP="006E2484">
      <w:pPr>
        <w:suppressAutoHyphens w:val="0"/>
        <w:spacing w:after="120"/>
        <w:ind w:left="4254" w:firstLine="709"/>
        <w:jc w:val="both"/>
        <w:rPr>
          <w:sz w:val="22"/>
          <w:szCs w:val="22"/>
        </w:rPr>
      </w:pPr>
      <w:r>
        <w:rPr>
          <w:sz w:val="22"/>
          <w:szCs w:val="22"/>
        </w:rPr>
        <w:t xml:space="preserve">k zahájení plnění - </w:t>
      </w:r>
      <w:r w:rsidRPr="001D7984">
        <w:rPr>
          <w:sz w:val="22"/>
          <w:szCs w:val="22"/>
        </w:rPr>
        <w:t>předpoklad konec srpna 2025</w:t>
      </w:r>
    </w:p>
    <w:p w14:paraId="113E4C9C" w14:textId="7FFDEB87" w:rsidR="00D34211" w:rsidRPr="001D7984" w:rsidRDefault="00B53367" w:rsidP="00AB4BC8">
      <w:pPr>
        <w:suppressAutoHyphens w:val="0"/>
        <w:spacing w:after="120"/>
        <w:ind w:left="851" w:hanging="284"/>
        <w:jc w:val="both"/>
        <w:rPr>
          <w:sz w:val="22"/>
          <w:szCs w:val="22"/>
        </w:rPr>
      </w:pPr>
      <w:r w:rsidRPr="001D7984">
        <w:rPr>
          <w:sz w:val="22"/>
          <w:szCs w:val="22"/>
        </w:rPr>
        <w:t xml:space="preserve">-   </w:t>
      </w:r>
      <w:r w:rsidR="00D34211" w:rsidRPr="001D7984">
        <w:rPr>
          <w:sz w:val="22"/>
          <w:szCs w:val="22"/>
        </w:rPr>
        <w:tab/>
      </w:r>
      <w:r w:rsidRPr="001D7984">
        <w:rPr>
          <w:sz w:val="22"/>
          <w:szCs w:val="22"/>
        </w:rPr>
        <w:t>zahájení stavebních prací:</w:t>
      </w:r>
      <w:r w:rsidRPr="001D7984">
        <w:rPr>
          <w:sz w:val="22"/>
          <w:szCs w:val="22"/>
        </w:rPr>
        <w:tab/>
      </w:r>
      <w:r w:rsidR="00D34211" w:rsidRPr="001D7984">
        <w:rPr>
          <w:sz w:val="22"/>
          <w:szCs w:val="22"/>
        </w:rPr>
        <w:tab/>
      </w:r>
      <w:r w:rsidR="00D34211" w:rsidRPr="001D7984">
        <w:rPr>
          <w:sz w:val="22"/>
          <w:szCs w:val="22"/>
        </w:rPr>
        <w:tab/>
      </w:r>
      <w:r w:rsidR="00D34211" w:rsidRPr="001D7984">
        <w:rPr>
          <w:sz w:val="22"/>
          <w:szCs w:val="22"/>
        </w:rPr>
        <w:tab/>
      </w:r>
      <w:r w:rsidRPr="001D7984">
        <w:rPr>
          <w:sz w:val="22"/>
          <w:szCs w:val="22"/>
        </w:rPr>
        <w:t xml:space="preserve">do </w:t>
      </w:r>
      <w:r w:rsidR="001D7984" w:rsidRPr="001D7984">
        <w:rPr>
          <w:sz w:val="22"/>
          <w:szCs w:val="22"/>
        </w:rPr>
        <w:t>5</w:t>
      </w:r>
      <w:r w:rsidRPr="001D7984">
        <w:rPr>
          <w:sz w:val="22"/>
          <w:szCs w:val="22"/>
        </w:rPr>
        <w:t xml:space="preserve"> dnů ode dne převzetí staveniště</w:t>
      </w:r>
    </w:p>
    <w:p w14:paraId="456B0926" w14:textId="4826FBEF" w:rsidR="00B53367" w:rsidRPr="001D7984" w:rsidRDefault="00B53367" w:rsidP="00AB4BC8">
      <w:pPr>
        <w:suppressAutoHyphens w:val="0"/>
        <w:spacing w:after="120"/>
        <w:ind w:left="851" w:hanging="284"/>
        <w:jc w:val="both"/>
        <w:rPr>
          <w:sz w:val="22"/>
          <w:szCs w:val="22"/>
        </w:rPr>
      </w:pPr>
      <w:r w:rsidRPr="001D7984">
        <w:rPr>
          <w:sz w:val="22"/>
          <w:szCs w:val="22"/>
        </w:rPr>
        <w:t>-</w:t>
      </w:r>
      <w:r w:rsidR="00D34211" w:rsidRPr="001D7984">
        <w:rPr>
          <w:sz w:val="22"/>
          <w:szCs w:val="22"/>
        </w:rPr>
        <w:tab/>
      </w:r>
      <w:r w:rsidR="001D7984" w:rsidRPr="001D7984">
        <w:rPr>
          <w:sz w:val="22"/>
          <w:szCs w:val="22"/>
        </w:rPr>
        <w:t xml:space="preserve">dokončení veškerých dodávek a stavebních prací: </w:t>
      </w:r>
      <w:r w:rsidR="001D7984" w:rsidRPr="001D7984">
        <w:rPr>
          <w:sz w:val="22"/>
          <w:szCs w:val="22"/>
        </w:rPr>
        <w:tab/>
        <w:t>do konce října 2027</w:t>
      </w:r>
    </w:p>
    <w:p w14:paraId="50080ED1" w14:textId="377CE1C8" w:rsidR="001D7984" w:rsidRPr="001D7984" w:rsidRDefault="001D7984" w:rsidP="00AB4BC8">
      <w:pPr>
        <w:suppressAutoHyphens w:val="0"/>
        <w:spacing w:after="120"/>
        <w:ind w:left="851" w:hanging="284"/>
        <w:jc w:val="both"/>
        <w:rPr>
          <w:sz w:val="22"/>
          <w:szCs w:val="22"/>
        </w:rPr>
      </w:pPr>
      <w:r w:rsidRPr="001D7984">
        <w:rPr>
          <w:sz w:val="22"/>
          <w:szCs w:val="22"/>
        </w:rPr>
        <w:t>-</w:t>
      </w:r>
      <w:r w:rsidR="00E06336">
        <w:rPr>
          <w:sz w:val="22"/>
          <w:szCs w:val="22"/>
        </w:rPr>
        <w:t xml:space="preserve"> </w:t>
      </w:r>
      <w:r w:rsidR="00E06336">
        <w:rPr>
          <w:sz w:val="22"/>
          <w:szCs w:val="22"/>
        </w:rPr>
        <w:tab/>
      </w:r>
      <w:r w:rsidRPr="001D7984">
        <w:rPr>
          <w:sz w:val="22"/>
          <w:szCs w:val="22"/>
        </w:rPr>
        <w:t>dokončení funkčních zkoušek:</w:t>
      </w:r>
      <w:r w:rsidRPr="001D7984">
        <w:rPr>
          <w:sz w:val="22"/>
          <w:szCs w:val="22"/>
        </w:rPr>
        <w:tab/>
      </w:r>
      <w:r w:rsidRPr="001D7984">
        <w:rPr>
          <w:sz w:val="22"/>
          <w:szCs w:val="22"/>
        </w:rPr>
        <w:tab/>
      </w:r>
      <w:r w:rsidRPr="001D7984">
        <w:rPr>
          <w:sz w:val="22"/>
          <w:szCs w:val="22"/>
        </w:rPr>
        <w:tab/>
      </w:r>
      <w:r w:rsidRPr="001D7984">
        <w:rPr>
          <w:sz w:val="22"/>
          <w:szCs w:val="22"/>
        </w:rPr>
        <w:tab/>
        <w:t>do konce října 2027</w:t>
      </w:r>
    </w:p>
    <w:p w14:paraId="406BFA82" w14:textId="77777777" w:rsidR="00095910" w:rsidRDefault="00B53367" w:rsidP="00095910">
      <w:pPr>
        <w:suppressAutoHyphens w:val="0"/>
        <w:ind w:left="851" w:hanging="284"/>
        <w:jc w:val="both"/>
        <w:rPr>
          <w:sz w:val="22"/>
          <w:szCs w:val="22"/>
        </w:rPr>
      </w:pPr>
      <w:r w:rsidRPr="001D7984">
        <w:rPr>
          <w:sz w:val="22"/>
          <w:szCs w:val="22"/>
        </w:rPr>
        <w:t xml:space="preserve">-   </w:t>
      </w:r>
      <w:r w:rsidR="00E06336">
        <w:rPr>
          <w:sz w:val="22"/>
          <w:szCs w:val="22"/>
        </w:rPr>
        <w:tab/>
      </w:r>
      <w:r w:rsidRPr="001D7984">
        <w:rPr>
          <w:sz w:val="22"/>
          <w:szCs w:val="22"/>
        </w:rPr>
        <w:t xml:space="preserve">předání a převzetí vyklizeného staveniště: </w:t>
      </w:r>
      <w:r w:rsidR="00D34211" w:rsidRPr="001D7984">
        <w:rPr>
          <w:sz w:val="22"/>
          <w:szCs w:val="22"/>
        </w:rPr>
        <w:tab/>
      </w:r>
      <w:r w:rsidR="00D34211" w:rsidRPr="001D7984">
        <w:rPr>
          <w:sz w:val="22"/>
          <w:szCs w:val="22"/>
        </w:rPr>
        <w:tab/>
      </w:r>
      <w:r w:rsidR="001D7984" w:rsidRPr="001D7984">
        <w:rPr>
          <w:sz w:val="22"/>
          <w:szCs w:val="22"/>
        </w:rPr>
        <w:t xml:space="preserve">do 5 dnů ode dne dokončení </w:t>
      </w:r>
      <w:r w:rsidR="00A21963">
        <w:rPr>
          <w:sz w:val="22"/>
          <w:szCs w:val="22"/>
        </w:rPr>
        <w:t xml:space="preserve">stavebních </w:t>
      </w:r>
    </w:p>
    <w:p w14:paraId="6D3372A1" w14:textId="69E63AD5" w:rsidR="00B53367" w:rsidRPr="001D7984" w:rsidRDefault="00A21963" w:rsidP="00095910">
      <w:pPr>
        <w:suppressAutoHyphens w:val="0"/>
        <w:ind w:left="5105" w:firstLine="567"/>
        <w:jc w:val="both"/>
        <w:rPr>
          <w:sz w:val="22"/>
          <w:szCs w:val="22"/>
        </w:rPr>
      </w:pPr>
      <w:r>
        <w:rPr>
          <w:sz w:val="22"/>
          <w:szCs w:val="22"/>
        </w:rPr>
        <w:t>prací</w:t>
      </w:r>
    </w:p>
    <w:p w14:paraId="2D62A171" w14:textId="77777777" w:rsidR="001D7984" w:rsidRPr="001D7984" w:rsidRDefault="00B53367" w:rsidP="00D34211">
      <w:pPr>
        <w:numPr>
          <w:ilvl w:val="0"/>
          <w:numId w:val="23"/>
        </w:numPr>
        <w:suppressAutoHyphens w:val="0"/>
        <w:ind w:left="851" w:hanging="284"/>
        <w:jc w:val="both"/>
        <w:rPr>
          <w:sz w:val="22"/>
          <w:szCs w:val="22"/>
        </w:rPr>
      </w:pPr>
      <w:r w:rsidRPr="001D7984">
        <w:rPr>
          <w:sz w:val="22"/>
          <w:szCs w:val="22"/>
        </w:rPr>
        <w:t xml:space="preserve">předání a převzetí dokladové části včetně DSPS: </w:t>
      </w:r>
      <w:r w:rsidR="00D34211" w:rsidRPr="001D7984">
        <w:rPr>
          <w:sz w:val="22"/>
          <w:szCs w:val="22"/>
        </w:rPr>
        <w:tab/>
      </w:r>
      <w:r w:rsidR="001D7984" w:rsidRPr="001D7984">
        <w:rPr>
          <w:sz w:val="22"/>
          <w:szCs w:val="22"/>
        </w:rPr>
        <w:t>do 30 dnů ode dne dokončení funkčních</w:t>
      </w:r>
    </w:p>
    <w:p w14:paraId="69C18EE2" w14:textId="3BD82A9E" w:rsidR="00B53367" w:rsidRPr="001D7984" w:rsidRDefault="001D7984" w:rsidP="001D7984">
      <w:pPr>
        <w:suppressAutoHyphens w:val="0"/>
        <w:ind w:left="5105" w:firstLine="567"/>
        <w:jc w:val="both"/>
        <w:rPr>
          <w:sz w:val="22"/>
          <w:szCs w:val="22"/>
        </w:rPr>
      </w:pPr>
      <w:r w:rsidRPr="001D7984">
        <w:rPr>
          <w:sz w:val="22"/>
          <w:szCs w:val="22"/>
        </w:rPr>
        <w:t>zkoušek</w:t>
      </w:r>
    </w:p>
    <w:p w14:paraId="153066C0" w14:textId="77777777" w:rsidR="00D34211" w:rsidRDefault="00D34211" w:rsidP="00D34211">
      <w:pPr>
        <w:suppressAutoHyphens w:val="0"/>
        <w:ind w:left="851"/>
        <w:jc w:val="both"/>
        <w:rPr>
          <w:sz w:val="22"/>
          <w:szCs w:val="22"/>
        </w:rPr>
      </w:pPr>
    </w:p>
    <w:p w14:paraId="11DCCD5B" w14:textId="788DA141"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w:t>
      </w:r>
      <w:r w:rsidRPr="006E2484">
        <w:rPr>
          <w:rFonts w:cs="Times New Roman"/>
          <w:bCs/>
          <w:sz w:val="22"/>
          <w:szCs w:val="22"/>
        </w:rPr>
        <w:t xml:space="preserve">prací z nabídky zhotovitele, aktualizovaným </w:t>
      </w:r>
      <w:r w:rsidRPr="006E2484">
        <w:rPr>
          <w:rFonts w:cs="Times New Roman"/>
          <w:bCs/>
          <w:sz w:val="22"/>
          <w:szCs w:val="22"/>
        </w:rPr>
        <w:lastRenderedPageBreak/>
        <w:t xml:space="preserve">podle skutečného termínu zahájení stavby, a to nejpozději do </w:t>
      </w:r>
      <w:r w:rsidR="00072B57">
        <w:rPr>
          <w:rFonts w:cs="Times New Roman"/>
          <w:bCs/>
          <w:sz w:val="22"/>
          <w:szCs w:val="22"/>
        </w:rPr>
        <w:t xml:space="preserve">10 </w:t>
      </w:r>
      <w:r w:rsidRPr="006E2484">
        <w:rPr>
          <w:rFonts w:cs="Times New Roman"/>
          <w:bCs/>
          <w:sz w:val="22"/>
          <w:szCs w:val="22"/>
        </w:rPr>
        <w:t>dnů ode</w:t>
      </w:r>
      <w:r w:rsidR="00072B57">
        <w:rPr>
          <w:rFonts w:cs="Times New Roman"/>
          <w:bCs/>
          <w:sz w:val="22"/>
          <w:szCs w:val="22"/>
        </w:rPr>
        <w:t xml:space="preserve"> dne</w:t>
      </w:r>
      <w:r w:rsidRPr="006E2484">
        <w:rPr>
          <w:rFonts w:cs="Times New Roman"/>
          <w:bCs/>
          <w:sz w:val="22"/>
          <w:szCs w:val="22"/>
        </w:rPr>
        <w:t xml:space="preserve"> </w:t>
      </w:r>
      <w:r w:rsidR="00072B57">
        <w:rPr>
          <w:rFonts w:cs="Times New Roman"/>
          <w:bCs/>
          <w:sz w:val="22"/>
          <w:szCs w:val="22"/>
        </w:rPr>
        <w:t xml:space="preserve">převzetí </w:t>
      </w:r>
      <w:r w:rsidR="00FF6251">
        <w:rPr>
          <w:rFonts w:cs="Times New Roman"/>
          <w:bCs/>
          <w:sz w:val="22"/>
          <w:szCs w:val="22"/>
        </w:rPr>
        <w:t xml:space="preserve">písemné </w:t>
      </w:r>
      <w:r w:rsidR="00072B57">
        <w:rPr>
          <w:rFonts w:cs="Times New Roman"/>
          <w:bCs/>
          <w:sz w:val="22"/>
          <w:szCs w:val="22"/>
        </w:rPr>
        <w:t>výzvy k zahájení plnění</w:t>
      </w:r>
      <w:r w:rsidRPr="006E2484">
        <w:rPr>
          <w:rFonts w:cs="Times New Roman"/>
          <w:bCs/>
          <w:sz w:val="22"/>
          <w:szCs w:val="22"/>
        </w:rPr>
        <w:t xml:space="preserve">, a odsouhlaseným objednatelem. Harmonogram je </w:t>
      </w:r>
      <w:r w:rsidR="00961DC2" w:rsidRPr="006E2484">
        <w:rPr>
          <w:rFonts w:cs="Times New Roman"/>
          <w:bCs/>
          <w:sz w:val="22"/>
          <w:szCs w:val="22"/>
        </w:rPr>
        <w:t>p</w:t>
      </w:r>
      <w:r w:rsidRPr="006E2484">
        <w:rPr>
          <w:rFonts w:cs="Times New Roman"/>
          <w:bCs/>
          <w:sz w:val="22"/>
          <w:szCs w:val="22"/>
        </w:rPr>
        <w:t>řílohou č. 2 této smlouvy. Postup</w:t>
      </w:r>
      <w:r w:rsidRPr="004A490C">
        <w:rPr>
          <w:rFonts w:cs="Times New Roman"/>
          <w:bCs/>
          <w:sz w:val="22"/>
          <w:szCs w:val="22"/>
        </w:rPr>
        <w:t xml:space="preserve"> prací, dodávek a služeb je dle tohoto časového harmonogramu pro zhotovitele</w:t>
      </w:r>
      <w:bookmarkEnd w:id="9"/>
      <w:r w:rsidR="00482A12">
        <w:rPr>
          <w:rFonts w:cs="Times New Roman"/>
          <w:bCs/>
          <w:sz w:val="22"/>
          <w:szCs w:val="22"/>
        </w:rPr>
        <w:t xml:space="preserve"> </w:t>
      </w:r>
      <w:r w:rsidR="006651B8">
        <w:rPr>
          <w:rFonts w:cs="Times New Roman"/>
          <w:bCs/>
          <w:sz w:val="22"/>
          <w:szCs w:val="22"/>
        </w:rPr>
        <w:t>závazný</w:t>
      </w:r>
      <w:r w:rsidRPr="00045106">
        <w:rPr>
          <w:rFonts w:cs="Times New Roman"/>
          <w:bCs/>
          <w:sz w:val="22"/>
          <w:szCs w:val="22"/>
        </w:rPr>
        <w:t>.</w:t>
      </w:r>
      <w:r w:rsidR="00E06336">
        <w:rPr>
          <w:rFonts w:cs="Times New Roman"/>
          <w:bCs/>
          <w:sz w:val="22"/>
          <w:szCs w:val="22"/>
        </w:rPr>
        <w:t xml:space="preserve"> </w:t>
      </w:r>
      <w:r w:rsidR="00E14F47">
        <w:rPr>
          <w:rFonts w:cs="Times New Roman"/>
          <w:bCs/>
          <w:sz w:val="22"/>
          <w:szCs w:val="22"/>
        </w:rPr>
        <w:t>Součástí h</w:t>
      </w:r>
      <w:r w:rsidR="00E06336" w:rsidRPr="00E06336">
        <w:rPr>
          <w:rFonts w:cs="Times New Roman"/>
          <w:bCs/>
          <w:sz w:val="22"/>
          <w:szCs w:val="22"/>
        </w:rPr>
        <w:t>armonogram postupu stavebních v podrobnosti na týdn</w:t>
      </w:r>
      <w:r w:rsidR="00E14F47">
        <w:rPr>
          <w:rFonts w:cs="Times New Roman"/>
          <w:bCs/>
          <w:sz w:val="22"/>
          <w:szCs w:val="22"/>
        </w:rPr>
        <w:t xml:space="preserve">y musí být harmonogram </w:t>
      </w:r>
      <w:r w:rsidR="00E06336" w:rsidRPr="00E06336">
        <w:rPr>
          <w:rFonts w:cs="Times New Roman"/>
          <w:bCs/>
          <w:sz w:val="22"/>
          <w:szCs w:val="22"/>
        </w:rPr>
        <w:t xml:space="preserve">finančního plnění </w:t>
      </w:r>
      <w:r w:rsidR="00E14F47">
        <w:rPr>
          <w:rFonts w:cs="Times New Roman"/>
          <w:bCs/>
          <w:sz w:val="22"/>
          <w:szCs w:val="22"/>
        </w:rPr>
        <w:t>díla</w:t>
      </w:r>
      <w:r w:rsidR="00E06336" w:rsidRPr="00E06336">
        <w:rPr>
          <w:rFonts w:cs="Times New Roman"/>
          <w:bCs/>
          <w:sz w:val="22"/>
          <w:szCs w:val="22"/>
        </w:rPr>
        <w:t xml:space="preserve"> v podrobnosti na měsíce</w:t>
      </w:r>
      <w:r w:rsidR="00E14F47">
        <w:rPr>
          <w:rFonts w:cs="Times New Roman"/>
          <w:bCs/>
          <w:sz w:val="22"/>
          <w:szCs w:val="22"/>
        </w:rPr>
        <w:t xml:space="preserve"> a musí </w:t>
      </w:r>
      <w:r w:rsidR="00E14F47" w:rsidRPr="00E14F47">
        <w:rPr>
          <w:rFonts w:cs="Times New Roman"/>
          <w:bCs/>
          <w:sz w:val="22"/>
          <w:szCs w:val="22"/>
        </w:rPr>
        <w:t>obsahova</w:t>
      </w:r>
      <w:r w:rsidR="00E14F47">
        <w:rPr>
          <w:rFonts w:cs="Times New Roman"/>
          <w:bCs/>
          <w:sz w:val="22"/>
          <w:szCs w:val="22"/>
        </w:rPr>
        <w:t>t</w:t>
      </w:r>
      <w:r w:rsidR="00E14F47" w:rsidRPr="00E14F47">
        <w:rPr>
          <w:rFonts w:cs="Times New Roman"/>
          <w:bCs/>
          <w:sz w:val="22"/>
          <w:szCs w:val="22"/>
        </w:rPr>
        <w:t xml:space="preserve"> na věcné ose minimálně všechny stavební objekty a provozní soubory</w:t>
      </w:r>
      <w:r w:rsidR="00E14F47">
        <w:rPr>
          <w:rFonts w:cs="Times New Roman"/>
          <w:bCs/>
          <w:sz w:val="22"/>
          <w:szCs w:val="22"/>
        </w:rPr>
        <w:t>.</w:t>
      </w:r>
    </w:p>
    <w:p w14:paraId="5583E93D" w14:textId="59B4CD15" w:rsidR="00CC2C6A" w:rsidRDefault="00CC2C6A" w:rsidP="00CC2C6A">
      <w:pPr>
        <w:suppressAutoHyphens w:val="0"/>
        <w:spacing w:after="120"/>
        <w:ind w:left="567"/>
        <w:jc w:val="both"/>
        <w:rPr>
          <w:rFonts w:cs="Times New Roman"/>
          <w:bCs/>
          <w:sz w:val="22"/>
          <w:szCs w:val="22"/>
        </w:rPr>
      </w:pPr>
      <w:bookmarkStart w:id="10" w:name="_Hlk59527383"/>
      <w:r w:rsidRPr="00CC2C6A">
        <w:rPr>
          <w:rFonts w:cs="Times New Roman"/>
          <w:bCs/>
          <w:sz w:val="22"/>
          <w:szCs w:val="22"/>
        </w:rPr>
        <w:t xml:space="preserve">Objednatel vyzve </w:t>
      </w:r>
      <w:r w:rsidR="00AB4BC8">
        <w:rPr>
          <w:rFonts w:cs="Times New Roman"/>
          <w:bCs/>
          <w:sz w:val="22"/>
          <w:szCs w:val="22"/>
        </w:rPr>
        <w:t>z</w:t>
      </w:r>
      <w:r w:rsidRPr="00CC2C6A">
        <w:rPr>
          <w:rFonts w:cs="Times New Roman"/>
          <w:bCs/>
          <w:sz w:val="22"/>
          <w:szCs w:val="22"/>
        </w:rPr>
        <w:t xml:space="preserve">hotovitele nejpozději </w:t>
      </w:r>
      <w:r w:rsidR="001D7984">
        <w:rPr>
          <w:rFonts w:cs="Times New Roman"/>
          <w:bCs/>
          <w:sz w:val="22"/>
          <w:szCs w:val="22"/>
        </w:rPr>
        <w:t>sedm dní</w:t>
      </w:r>
      <w:r w:rsidRPr="00CC2C6A">
        <w:rPr>
          <w:rFonts w:cs="Times New Roman"/>
          <w:bCs/>
          <w:sz w:val="22"/>
          <w:szCs w:val="22"/>
        </w:rPr>
        <w:t xml:space="preserve"> předem k předání a převzetí staveniště. Zhotovitel je povinen se k předání a převzetí staveniště dostavit a staveniště převzít. V případě, že </w:t>
      </w:r>
      <w:r w:rsidR="00E06336">
        <w:rPr>
          <w:rFonts w:cs="Times New Roman"/>
          <w:bCs/>
          <w:sz w:val="22"/>
          <w:szCs w:val="22"/>
        </w:rPr>
        <w:t>z</w:t>
      </w:r>
      <w:r w:rsidRPr="00CC2C6A">
        <w:rPr>
          <w:rFonts w:cs="Times New Roman"/>
          <w:bCs/>
          <w:sz w:val="22"/>
          <w:szCs w:val="22"/>
        </w:rPr>
        <w:t xml:space="preserve">hotovitel se k převzetí staveniště odmítne dostavit, může </w:t>
      </w:r>
      <w:r w:rsidR="00E06336">
        <w:rPr>
          <w:rFonts w:cs="Times New Roman"/>
          <w:bCs/>
          <w:sz w:val="22"/>
          <w:szCs w:val="22"/>
        </w:rPr>
        <w:t>o</w:t>
      </w:r>
      <w:r w:rsidRPr="00CC2C6A">
        <w:rPr>
          <w:rFonts w:cs="Times New Roman"/>
          <w:bCs/>
          <w:sz w:val="22"/>
          <w:szCs w:val="22"/>
        </w:rPr>
        <w:t>bjednatel odstoupit od smlouvy.</w:t>
      </w:r>
      <w:bookmarkEnd w:id="10"/>
    </w:p>
    <w:p w14:paraId="5524FB7E" w14:textId="032DB543" w:rsidR="00E06336" w:rsidRPr="00E06336" w:rsidRDefault="00FF6251" w:rsidP="00E06336">
      <w:pPr>
        <w:pStyle w:val="Odstavecseseznamem"/>
        <w:numPr>
          <w:ilvl w:val="1"/>
          <w:numId w:val="9"/>
        </w:numPr>
        <w:suppressAutoHyphens w:val="0"/>
        <w:ind w:left="567" w:hanging="567"/>
        <w:contextualSpacing w:val="0"/>
        <w:jc w:val="both"/>
        <w:rPr>
          <w:rFonts w:cs="Times New Roman"/>
          <w:bCs/>
          <w:sz w:val="22"/>
          <w:szCs w:val="22"/>
        </w:rPr>
      </w:pPr>
      <w:r>
        <w:rPr>
          <w:rFonts w:cs="Times New Roman"/>
          <w:bCs/>
          <w:sz w:val="22"/>
          <w:szCs w:val="22"/>
        </w:rPr>
        <w:t>Objednatel</w:t>
      </w:r>
      <w:r w:rsidR="00E06336" w:rsidRPr="00E06336">
        <w:rPr>
          <w:rFonts w:cs="Times New Roman"/>
          <w:bCs/>
          <w:sz w:val="22"/>
          <w:szCs w:val="22"/>
        </w:rPr>
        <w:t xml:space="preserve"> stanovuje tyto roční finanční limity:</w:t>
      </w:r>
    </w:p>
    <w:p w14:paraId="06D0E7D8" w14:textId="654FB35A" w:rsidR="00E06336" w:rsidRPr="00E06336" w:rsidRDefault="00E06336" w:rsidP="00E06336">
      <w:pPr>
        <w:suppressAutoHyphens w:val="0"/>
        <w:ind w:left="993" w:hanging="426"/>
        <w:jc w:val="both"/>
        <w:rPr>
          <w:rFonts w:cs="Times New Roman"/>
          <w:bCs/>
          <w:sz w:val="22"/>
          <w:szCs w:val="22"/>
        </w:rPr>
      </w:pPr>
      <w:r w:rsidRPr="00E06336">
        <w:rPr>
          <w:rFonts w:cs="Times New Roman"/>
          <w:bCs/>
          <w:sz w:val="22"/>
          <w:szCs w:val="22"/>
        </w:rPr>
        <w:t>-</w:t>
      </w:r>
      <w:r w:rsidRPr="00E06336">
        <w:rPr>
          <w:rFonts w:cs="Times New Roman"/>
          <w:bCs/>
          <w:sz w:val="22"/>
          <w:szCs w:val="22"/>
        </w:rPr>
        <w:tab/>
        <w:t xml:space="preserve">v roce 2025 budou realizovány stavební práce, dodávky a služby do </w:t>
      </w:r>
      <w:r w:rsidR="00AB4BC8">
        <w:rPr>
          <w:rFonts w:cs="Times New Roman"/>
          <w:bCs/>
          <w:sz w:val="22"/>
          <w:szCs w:val="22"/>
        </w:rPr>
        <w:t xml:space="preserve">předpokládané </w:t>
      </w:r>
      <w:r w:rsidRPr="00E06336">
        <w:rPr>
          <w:rFonts w:cs="Times New Roman"/>
          <w:bCs/>
          <w:sz w:val="22"/>
          <w:szCs w:val="22"/>
        </w:rPr>
        <w:t>výše 19 % nabídkové ceny, maximálně však 24 mil. Kč</w:t>
      </w:r>
      <w:r w:rsidR="006651B8">
        <w:rPr>
          <w:rFonts w:cs="Times New Roman"/>
          <w:bCs/>
          <w:sz w:val="22"/>
          <w:szCs w:val="22"/>
        </w:rPr>
        <w:t xml:space="preserve"> bez DPH,</w:t>
      </w:r>
    </w:p>
    <w:p w14:paraId="175AFF7F" w14:textId="5274FBAF" w:rsidR="00E06336" w:rsidRPr="00E06336" w:rsidRDefault="00E06336" w:rsidP="00E06336">
      <w:pPr>
        <w:suppressAutoHyphens w:val="0"/>
        <w:ind w:left="993" w:hanging="426"/>
        <w:jc w:val="both"/>
        <w:rPr>
          <w:rFonts w:cs="Times New Roman"/>
          <w:bCs/>
          <w:sz w:val="22"/>
          <w:szCs w:val="22"/>
        </w:rPr>
      </w:pPr>
      <w:r w:rsidRPr="00E06336">
        <w:rPr>
          <w:rFonts w:cs="Times New Roman"/>
          <w:bCs/>
          <w:sz w:val="22"/>
          <w:szCs w:val="22"/>
        </w:rPr>
        <w:t>-</w:t>
      </w:r>
      <w:r w:rsidRPr="00E06336">
        <w:rPr>
          <w:rFonts w:cs="Times New Roman"/>
          <w:bCs/>
          <w:sz w:val="22"/>
          <w:szCs w:val="22"/>
        </w:rPr>
        <w:tab/>
        <w:t xml:space="preserve">v roce 2026 budou realizovány stavební práce, dodávky a služby do </w:t>
      </w:r>
      <w:r w:rsidR="00AB4BC8">
        <w:rPr>
          <w:rFonts w:cs="Times New Roman"/>
          <w:bCs/>
          <w:sz w:val="22"/>
          <w:szCs w:val="22"/>
        </w:rPr>
        <w:t xml:space="preserve">předpokládané </w:t>
      </w:r>
      <w:r w:rsidRPr="00E06336">
        <w:rPr>
          <w:rFonts w:cs="Times New Roman"/>
          <w:bCs/>
          <w:sz w:val="22"/>
          <w:szCs w:val="22"/>
        </w:rPr>
        <w:t>výše 50 % nabídkové ceny</w:t>
      </w:r>
      <w:r w:rsidR="009278A5">
        <w:rPr>
          <w:rFonts w:cs="Times New Roman"/>
          <w:bCs/>
          <w:sz w:val="22"/>
          <w:szCs w:val="22"/>
        </w:rPr>
        <w:t xml:space="preserve">, </w:t>
      </w:r>
      <w:r w:rsidRPr="00E06336">
        <w:rPr>
          <w:rFonts w:cs="Times New Roman"/>
          <w:bCs/>
          <w:sz w:val="22"/>
          <w:szCs w:val="22"/>
        </w:rPr>
        <w:t>maximálně však 64 mil. Kč</w:t>
      </w:r>
      <w:r w:rsidR="006651B8">
        <w:rPr>
          <w:rFonts w:cs="Times New Roman"/>
          <w:bCs/>
          <w:sz w:val="22"/>
          <w:szCs w:val="22"/>
        </w:rPr>
        <w:t xml:space="preserve"> bez DPH,</w:t>
      </w:r>
    </w:p>
    <w:p w14:paraId="06087FB2" w14:textId="5498D13E" w:rsidR="00E06336" w:rsidRDefault="00E06336" w:rsidP="00E06336">
      <w:pPr>
        <w:suppressAutoHyphens w:val="0"/>
        <w:ind w:left="993" w:hanging="426"/>
        <w:jc w:val="both"/>
        <w:rPr>
          <w:rFonts w:cs="Times New Roman"/>
          <w:bCs/>
          <w:sz w:val="22"/>
          <w:szCs w:val="22"/>
        </w:rPr>
      </w:pPr>
      <w:r w:rsidRPr="00072B57">
        <w:rPr>
          <w:rFonts w:cs="Times New Roman"/>
          <w:bCs/>
          <w:sz w:val="22"/>
          <w:szCs w:val="22"/>
        </w:rPr>
        <w:t>-</w:t>
      </w:r>
      <w:r w:rsidRPr="00072B57">
        <w:rPr>
          <w:rFonts w:cs="Times New Roman"/>
          <w:bCs/>
          <w:sz w:val="22"/>
          <w:szCs w:val="22"/>
        </w:rPr>
        <w:tab/>
        <w:t xml:space="preserve">v roce 2027 budou realizovány </w:t>
      </w:r>
      <w:r w:rsidR="00312450" w:rsidRPr="00072B57">
        <w:rPr>
          <w:rFonts w:cs="Times New Roman"/>
          <w:bCs/>
          <w:sz w:val="22"/>
          <w:szCs w:val="22"/>
        </w:rPr>
        <w:t xml:space="preserve">a fakturovány </w:t>
      </w:r>
      <w:r w:rsidRPr="00072B57">
        <w:rPr>
          <w:rFonts w:cs="Times New Roman"/>
          <w:bCs/>
          <w:sz w:val="22"/>
          <w:szCs w:val="22"/>
        </w:rPr>
        <w:t xml:space="preserve">stavební práce, dodávky a služby </w:t>
      </w:r>
      <w:r w:rsidR="00312450" w:rsidRPr="00072B57">
        <w:rPr>
          <w:rFonts w:cs="Times New Roman"/>
          <w:bCs/>
          <w:sz w:val="22"/>
          <w:szCs w:val="22"/>
        </w:rPr>
        <w:t xml:space="preserve">k dokončení </w:t>
      </w:r>
      <w:r w:rsidR="0070241E" w:rsidRPr="00072B57">
        <w:rPr>
          <w:rFonts w:cs="Times New Roman"/>
          <w:bCs/>
          <w:sz w:val="22"/>
          <w:szCs w:val="22"/>
        </w:rPr>
        <w:t>díla (</w:t>
      </w:r>
      <w:r w:rsidR="00312450" w:rsidRPr="00072B57">
        <w:rPr>
          <w:rFonts w:cs="Times New Roman"/>
          <w:bCs/>
          <w:sz w:val="22"/>
          <w:szCs w:val="22"/>
        </w:rPr>
        <w:t>realizace stavby</w:t>
      </w:r>
      <w:r w:rsidR="0070241E" w:rsidRPr="00072B57">
        <w:rPr>
          <w:rFonts w:cs="Times New Roman"/>
          <w:bCs/>
          <w:sz w:val="22"/>
          <w:szCs w:val="22"/>
        </w:rPr>
        <w:t>)</w:t>
      </w:r>
      <w:r w:rsidR="00072B57">
        <w:rPr>
          <w:rFonts w:cs="Times New Roman"/>
          <w:bCs/>
          <w:sz w:val="22"/>
          <w:szCs w:val="22"/>
        </w:rPr>
        <w:t>.</w:t>
      </w:r>
    </w:p>
    <w:p w14:paraId="148D4810" w14:textId="161D33F0" w:rsidR="00E06336" w:rsidRPr="00045106" w:rsidRDefault="00E14F47" w:rsidP="00CC2C6A">
      <w:pPr>
        <w:suppressAutoHyphens w:val="0"/>
        <w:spacing w:after="120"/>
        <w:ind w:left="567"/>
        <w:jc w:val="both"/>
        <w:rPr>
          <w:rFonts w:cs="Times New Roman"/>
          <w:bCs/>
          <w:sz w:val="22"/>
          <w:szCs w:val="22"/>
        </w:rPr>
      </w:pPr>
      <w:r>
        <w:rPr>
          <w:rFonts w:cs="Times New Roman"/>
          <w:bCs/>
          <w:sz w:val="22"/>
          <w:szCs w:val="22"/>
        </w:rPr>
        <w:t xml:space="preserve">Objednatel si vyhrazuje právo </w:t>
      </w:r>
      <w:r w:rsidRPr="00E14F47">
        <w:rPr>
          <w:rFonts w:cs="Times New Roman"/>
          <w:bCs/>
          <w:sz w:val="22"/>
          <w:szCs w:val="22"/>
        </w:rPr>
        <w:t xml:space="preserve">měnit finanční harmonogram a </w:t>
      </w:r>
      <w:r>
        <w:rPr>
          <w:rFonts w:cs="Times New Roman"/>
          <w:bCs/>
          <w:sz w:val="22"/>
          <w:szCs w:val="22"/>
        </w:rPr>
        <w:t xml:space="preserve">roční </w:t>
      </w:r>
      <w:r w:rsidRPr="00E14F47">
        <w:rPr>
          <w:rFonts w:cs="Times New Roman"/>
          <w:bCs/>
          <w:sz w:val="22"/>
          <w:szCs w:val="22"/>
        </w:rPr>
        <w:t xml:space="preserve">limity </w:t>
      </w:r>
      <w:r>
        <w:rPr>
          <w:rFonts w:cs="Times New Roman"/>
          <w:bCs/>
          <w:sz w:val="22"/>
          <w:szCs w:val="22"/>
        </w:rPr>
        <w:t xml:space="preserve">v závislosti </w:t>
      </w:r>
      <w:r w:rsidRPr="00E14F47">
        <w:rPr>
          <w:rFonts w:cs="Times New Roman"/>
          <w:bCs/>
          <w:sz w:val="22"/>
          <w:szCs w:val="22"/>
        </w:rPr>
        <w:t>na poskytování finančních prostředků od města Tábor.</w:t>
      </w:r>
    </w:p>
    <w:p w14:paraId="5D710E1F" w14:textId="77777777" w:rsid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Zhotovitel je oprávněn předat dílo objednateli i před stanoveným termínem, ale pouze v případ</w:t>
      </w:r>
      <w:r w:rsidR="006E2484" w:rsidRPr="006E2484">
        <w:rPr>
          <w:rFonts w:cs="Times New Roman"/>
          <w:bCs/>
          <w:sz w:val="22"/>
          <w:szCs w:val="22"/>
        </w:rPr>
        <w:t xml:space="preserve">ě, že případné vady nebo nedodělky nebrání užívání díla a převzetí stvrdí v předávacím protokolu stavby. </w:t>
      </w:r>
      <w:r w:rsidRPr="006E2484">
        <w:rPr>
          <w:rFonts w:cs="Times New Roman"/>
          <w:bCs/>
          <w:sz w:val="22"/>
          <w:szCs w:val="22"/>
        </w:rPr>
        <w:t>V takovém případě je objednatel povinen dílo od zhotovitele převzít</w:t>
      </w:r>
      <w:r w:rsidR="00E75681" w:rsidRPr="006E2484">
        <w:rPr>
          <w:rFonts w:cs="Times New Roman"/>
          <w:bCs/>
          <w:sz w:val="22"/>
          <w:szCs w:val="22"/>
        </w:rPr>
        <w:t>.</w:t>
      </w:r>
      <w:r w:rsidR="009278A5" w:rsidRPr="006E2484">
        <w:rPr>
          <w:rFonts w:cs="Times New Roman"/>
          <w:bCs/>
          <w:sz w:val="22"/>
          <w:szCs w:val="22"/>
        </w:rPr>
        <w:t xml:space="preserve"> </w:t>
      </w:r>
    </w:p>
    <w:p w14:paraId="02A8C129" w14:textId="66DA3D5D" w:rsidR="008857FD" w:rsidRPr="006E2484" w:rsidRDefault="008857FD" w:rsidP="00CE057B">
      <w:pPr>
        <w:pStyle w:val="Odstavecseseznamem"/>
        <w:numPr>
          <w:ilvl w:val="1"/>
          <w:numId w:val="9"/>
        </w:numPr>
        <w:suppressAutoHyphens w:val="0"/>
        <w:spacing w:after="120"/>
        <w:ind w:left="567" w:hanging="567"/>
        <w:contextualSpacing w:val="0"/>
        <w:jc w:val="both"/>
        <w:rPr>
          <w:rFonts w:cs="Times New Roman"/>
          <w:bCs/>
          <w:sz w:val="22"/>
          <w:szCs w:val="22"/>
        </w:rPr>
      </w:pPr>
      <w:r w:rsidRPr="006E2484">
        <w:rPr>
          <w:rFonts w:cs="Times New Roman"/>
          <w:bCs/>
          <w:sz w:val="22"/>
          <w:szCs w:val="22"/>
        </w:rPr>
        <w:t xml:space="preserve">Objednatel je oprávněn v průběhu plnění smlouvy upravovat </w:t>
      </w:r>
      <w:r w:rsidR="00343B93" w:rsidRPr="006E2484">
        <w:rPr>
          <w:rFonts w:cs="Times New Roman"/>
          <w:bCs/>
          <w:sz w:val="22"/>
          <w:szCs w:val="22"/>
        </w:rPr>
        <w:t xml:space="preserve">po dohodě se zhotovitelem </w:t>
      </w:r>
      <w:r w:rsidRPr="006E2484">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67BBF3FD" w14:textId="77777777" w:rsidR="00E06336" w:rsidRPr="005B435C" w:rsidRDefault="00E06336" w:rsidP="00E06336">
      <w:pPr>
        <w:pStyle w:val="Odstavecseseznamem"/>
        <w:suppressAutoHyphens w:val="0"/>
        <w:spacing w:after="120"/>
        <w:ind w:left="567"/>
        <w:contextualSpacing w:val="0"/>
        <w:jc w:val="both"/>
        <w:rPr>
          <w:rFonts w:cs="Times New Roman"/>
          <w:bCs/>
          <w:sz w:val="22"/>
          <w:szCs w:val="22"/>
        </w:rPr>
      </w:pP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7C527CD5" w14:textId="1802174D"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5.2</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lastRenderedPageBreak/>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4B8CEA1C" w:rsidR="006912F4" w:rsidRPr="00D93746" w:rsidRDefault="006912F4" w:rsidP="00D93746">
      <w:pPr>
        <w:numPr>
          <w:ilvl w:val="1"/>
          <w:numId w:val="2"/>
        </w:numPr>
        <w:tabs>
          <w:tab w:val="left" w:pos="567"/>
        </w:tabs>
        <w:suppressAutoHyphens w:val="0"/>
        <w:spacing w:after="120"/>
        <w:ind w:left="567" w:hanging="567"/>
        <w:jc w:val="both"/>
        <w:rPr>
          <w:rFonts w:cs="Times New Roman"/>
          <w:color w:val="000000"/>
          <w:sz w:val="22"/>
          <w:szCs w:val="22"/>
        </w:rPr>
      </w:pPr>
      <w:r w:rsidRPr="00D93746">
        <w:rPr>
          <w:rFonts w:cs="Times New Roman"/>
          <w:color w:val="000000"/>
          <w:sz w:val="22"/>
          <w:szCs w:val="22"/>
        </w:rPr>
        <w:t>Zhotovitel se zavazuje k součinnosti s koordinátorem BOZP určeným objednatelem v souladu se zákonem č. 309/2006 Sb.</w:t>
      </w:r>
      <w:r w:rsidR="00D93746" w:rsidRPr="00D93746">
        <w:rPr>
          <w:rFonts w:cs="Times New Roman"/>
          <w:color w:val="000000"/>
          <w:sz w:val="22"/>
          <w:szCs w:val="22"/>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D93746">
        <w:rPr>
          <w:rFonts w:cs="Times New Roman"/>
          <w:color w:val="000000"/>
          <w:sz w:val="22"/>
          <w:szCs w:val="22"/>
        </w:rPr>
        <w:t xml:space="preserve">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w:t>
      </w:r>
      <w:r w:rsidRPr="006B017F">
        <w:rPr>
          <w:rFonts w:cs="Times New Roman"/>
          <w:color w:val="000000"/>
          <w:sz w:val="22"/>
          <w:szCs w:val="22"/>
        </w:rPr>
        <w:lastRenderedPageBreak/>
        <w:t xml:space="preserve">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668BA46F"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w:t>
      </w:r>
      <w:r w:rsidR="009278A5">
        <w:rPr>
          <w:rFonts w:cs="Times New Roman"/>
          <w:color w:val="000000"/>
          <w:sz w:val="22"/>
          <w:szCs w:val="22"/>
        </w:rPr>
        <w:t>bude</w:t>
      </w:r>
      <w:r w:rsidRPr="00C6647B">
        <w:rPr>
          <w:rFonts w:cs="Times New Roman"/>
          <w:color w:val="000000"/>
          <w:sz w:val="22"/>
          <w:szCs w:val="22"/>
        </w:rPr>
        <w:t xml:space="preserve">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23704DEF"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953B3C">
        <w:rPr>
          <w:rFonts w:cs="Times New Roman"/>
          <w:color w:val="000000"/>
          <w:sz w:val="22"/>
          <w:szCs w:val="22"/>
        </w:rPr>
        <w:t>zadávacím</w:t>
      </w:r>
      <w:r w:rsidR="00587314">
        <w:rPr>
          <w:sz w:val="22"/>
        </w:rPr>
        <w:t xml:space="preserve">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953B3C">
        <w:rPr>
          <w:rFonts w:cs="Times New Roman"/>
          <w:color w:val="000000"/>
          <w:sz w:val="22"/>
          <w:szCs w:val="22"/>
        </w:rPr>
        <w:t>zadávacím</w:t>
      </w:r>
      <w:r w:rsidR="00CC08C6" w:rsidRPr="006B017F">
        <w:rPr>
          <w:rFonts w:cs="Times New Roman"/>
          <w:color w:val="000000"/>
          <w:sz w:val="22"/>
          <w:szCs w:val="22"/>
        </w:rPr>
        <w:t xml:space="preserve"> řízení. </w:t>
      </w:r>
    </w:p>
    <w:p w14:paraId="4FED28F7" w14:textId="3C6654D5"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w:t>
      </w:r>
      <w:r w:rsidR="00953B3C">
        <w:rPr>
          <w:rFonts w:cs="Times New Roman"/>
          <w:color w:val="000000"/>
          <w:sz w:val="22"/>
          <w:szCs w:val="22"/>
        </w:rPr>
        <w:t>o přiměřeně k povaze a rozsahu sub</w:t>
      </w:r>
      <w:r w:rsidRPr="00C6647B">
        <w:rPr>
          <w:rFonts w:cs="Times New Roman"/>
          <w:color w:val="000000"/>
          <w:sz w:val="22"/>
          <w:szCs w:val="22"/>
        </w:rPr>
        <w:t>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01C1620D" w:rsidR="0055431D" w:rsidRPr="00953B3C" w:rsidRDefault="0055431D" w:rsidP="00953B3C">
      <w:pPr>
        <w:numPr>
          <w:ilvl w:val="1"/>
          <w:numId w:val="2"/>
        </w:numPr>
        <w:suppressAutoHyphens w:val="0"/>
        <w:spacing w:after="120"/>
        <w:ind w:left="567" w:hanging="567"/>
        <w:jc w:val="both"/>
        <w:rPr>
          <w:rFonts w:cs="Times New Roman"/>
          <w:color w:val="000000"/>
          <w:sz w:val="22"/>
          <w:szCs w:val="22"/>
        </w:rPr>
      </w:pPr>
      <w:r w:rsidRPr="00953B3C">
        <w:rPr>
          <w:rFonts w:cs="Times New Roman"/>
          <w:color w:val="000000"/>
          <w:sz w:val="22"/>
          <w:szCs w:val="22"/>
        </w:rPr>
        <w:t xml:space="preserve">Při přejímacím řízení předá zhotovitel objednateli i případné doklady o osvědčení jakosti výrobků, materiálů a ve smyslu zákona č. 22/1997 Sb., </w:t>
      </w:r>
      <w:r w:rsidR="00953B3C" w:rsidRPr="00953B3C">
        <w:rPr>
          <w:rFonts w:cs="Times New Roman"/>
          <w:color w:val="000000"/>
          <w:sz w:val="22"/>
          <w:szCs w:val="22"/>
        </w:rPr>
        <w:t xml:space="preserve">o technických požadavcích na výrobky a o změně a doplnění některých zákonů, </w:t>
      </w:r>
      <w:r w:rsidRPr="00953B3C">
        <w:rPr>
          <w:rFonts w:cs="Times New Roman"/>
          <w:color w:val="000000"/>
          <w:sz w:val="22"/>
          <w:szCs w:val="22"/>
        </w:rPr>
        <w:t>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3F330756" w14:textId="4E45F0A5" w:rsidR="000A4D33" w:rsidRDefault="000A4D33"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umožnit vlastníkům nemovitostí, kteří si budou samostatně nebo prostřednictvím svého zhotovitele realizovat napojení na vodovodní, nebo kanalizační odbočky, tuto realizaci a poskytnout pro možnost zhotovení napojení vnitřních rozvodů na odbočky nezbytnou součinnost a umožnit jim přístup na staveniště.</w:t>
      </w:r>
    </w:p>
    <w:p w14:paraId="6691FB6B" w14:textId="5E4F1A12" w:rsidR="00CF1415" w:rsidRPr="00EE194B" w:rsidRDefault="004F2E18" w:rsidP="00CF1415">
      <w:pPr>
        <w:numPr>
          <w:ilvl w:val="1"/>
          <w:numId w:val="2"/>
        </w:numPr>
        <w:tabs>
          <w:tab w:val="left" w:pos="567"/>
        </w:tabs>
        <w:suppressAutoHyphens w:val="0"/>
        <w:spacing w:after="120"/>
        <w:ind w:left="567" w:hanging="567"/>
        <w:jc w:val="both"/>
        <w:rPr>
          <w:rFonts w:cs="Times New Roman"/>
          <w:color w:val="000000"/>
          <w:sz w:val="22"/>
          <w:szCs w:val="22"/>
        </w:rPr>
      </w:pPr>
      <w:r w:rsidRPr="004F2E18">
        <w:rPr>
          <w:rFonts w:cs="Times New Roman"/>
          <w:color w:val="000000"/>
          <w:sz w:val="22"/>
          <w:szCs w:val="22"/>
        </w:rPr>
        <w:t xml:space="preserve">Vyfrézovaný materiál, </w:t>
      </w:r>
      <w:r>
        <w:rPr>
          <w:rFonts w:cs="Times New Roman"/>
          <w:color w:val="000000"/>
          <w:sz w:val="22"/>
          <w:szCs w:val="22"/>
        </w:rPr>
        <w:t>který</w:t>
      </w:r>
      <w:r w:rsidRPr="004F2E18">
        <w:rPr>
          <w:rFonts w:cs="Times New Roman"/>
          <w:color w:val="000000"/>
          <w:sz w:val="22"/>
          <w:szCs w:val="22"/>
        </w:rPr>
        <w:t xml:space="preserve"> se nepoužije zpětn</w:t>
      </w:r>
      <w:r w:rsidR="00FF62A3">
        <w:rPr>
          <w:rFonts w:cs="Times New Roman"/>
          <w:color w:val="000000"/>
          <w:sz w:val="22"/>
          <w:szCs w:val="22"/>
        </w:rPr>
        <w:t>ě</w:t>
      </w:r>
      <w:r w:rsidRPr="004F2E18">
        <w:rPr>
          <w:rFonts w:cs="Times New Roman"/>
          <w:color w:val="000000"/>
          <w:sz w:val="22"/>
          <w:szCs w:val="22"/>
        </w:rPr>
        <w:t xml:space="preserve"> do krajnic, vjezdů apod. se zhotovitel zavazuje odkoupi</w:t>
      </w:r>
      <w:r w:rsidR="00FF62A3">
        <w:rPr>
          <w:rFonts w:cs="Times New Roman"/>
          <w:color w:val="000000"/>
          <w:sz w:val="22"/>
          <w:szCs w:val="22"/>
        </w:rPr>
        <w:t>t</w:t>
      </w:r>
      <w:r w:rsidRPr="004F2E18">
        <w:rPr>
          <w:rFonts w:cs="Times New Roman"/>
          <w:color w:val="000000"/>
          <w:sz w:val="22"/>
          <w:szCs w:val="22"/>
        </w:rPr>
        <w:t xml:space="preserve"> za cenu </w:t>
      </w:r>
      <w:r w:rsidR="006651B8">
        <w:rPr>
          <w:rFonts w:cs="Times New Roman"/>
          <w:color w:val="000000"/>
          <w:sz w:val="22"/>
          <w:szCs w:val="22"/>
        </w:rPr>
        <w:t>2</w:t>
      </w:r>
      <w:r w:rsidR="00FF62A3">
        <w:rPr>
          <w:rFonts w:cs="Times New Roman"/>
          <w:color w:val="000000"/>
          <w:sz w:val="22"/>
          <w:szCs w:val="22"/>
        </w:rPr>
        <w:t xml:space="preserve"> </w:t>
      </w:r>
      <w:r w:rsidRPr="004F2E18">
        <w:rPr>
          <w:rFonts w:cs="Times New Roman"/>
          <w:color w:val="000000"/>
          <w:sz w:val="22"/>
          <w:szCs w:val="22"/>
        </w:rPr>
        <w:t>Kč bez DPH. Místo odběru bude v místě prováděn</w:t>
      </w:r>
      <w:r w:rsidR="00FF62A3">
        <w:rPr>
          <w:rFonts w:cs="Times New Roman"/>
          <w:color w:val="000000"/>
          <w:sz w:val="22"/>
          <w:szCs w:val="22"/>
        </w:rPr>
        <w:t>í</w:t>
      </w:r>
      <w:r w:rsidRPr="004F2E18">
        <w:rPr>
          <w:rFonts w:cs="Times New Roman"/>
          <w:color w:val="000000"/>
          <w:sz w:val="22"/>
          <w:szCs w:val="22"/>
        </w:rPr>
        <w:t xml:space="preserve"> díla. Doprava z místa odběru na místo, které si určí zhotovitel, je realizována na náklady zhotovitele. Objednatel předá materiál zhotoviteli formou předávacího protokolu, ve kterém bude uvedeno datum předán</w:t>
      </w:r>
      <w:r w:rsidR="00FF62A3">
        <w:rPr>
          <w:rFonts w:cs="Times New Roman"/>
          <w:color w:val="000000"/>
          <w:sz w:val="22"/>
          <w:szCs w:val="22"/>
        </w:rPr>
        <w:t>í</w:t>
      </w:r>
      <w:r w:rsidRPr="004F2E18">
        <w:rPr>
          <w:rFonts w:cs="Times New Roman"/>
          <w:color w:val="000000"/>
          <w:sz w:val="22"/>
          <w:szCs w:val="22"/>
        </w:rPr>
        <w:t>, množství předaného materiálu a prohlášení, že došlo k předání a převzetí, podepsaného zástupci obou stran. Objednatel případně vys</w:t>
      </w:r>
      <w:r w:rsidR="00FF62A3">
        <w:rPr>
          <w:rFonts w:cs="Times New Roman"/>
          <w:color w:val="000000"/>
          <w:sz w:val="22"/>
          <w:szCs w:val="22"/>
        </w:rPr>
        <w:t>t</w:t>
      </w:r>
      <w:r w:rsidRPr="004F2E18">
        <w:rPr>
          <w:rFonts w:cs="Times New Roman"/>
          <w:color w:val="000000"/>
          <w:sz w:val="22"/>
          <w:szCs w:val="22"/>
        </w:rPr>
        <w:t>aví zhotoviteli fakturu do 10 dn</w:t>
      </w:r>
      <w:r w:rsidR="00FF62A3">
        <w:rPr>
          <w:rFonts w:cs="Times New Roman"/>
          <w:color w:val="000000"/>
          <w:sz w:val="22"/>
          <w:szCs w:val="22"/>
        </w:rPr>
        <w:t>ů</w:t>
      </w:r>
      <w:r w:rsidRPr="004F2E18">
        <w:rPr>
          <w:rFonts w:cs="Times New Roman"/>
          <w:color w:val="000000"/>
          <w:sz w:val="22"/>
          <w:szCs w:val="22"/>
        </w:rPr>
        <w:t xml:space="preserve"> od da</w:t>
      </w:r>
      <w:r w:rsidR="00D52586">
        <w:rPr>
          <w:rFonts w:cs="Times New Roman"/>
          <w:color w:val="000000"/>
          <w:sz w:val="22"/>
          <w:szCs w:val="22"/>
        </w:rPr>
        <w:t>t</w:t>
      </w:r>
      <w:r w:rsidRPr="004F2E18">
        <w:rPr>
          <w:rFonts w:cs="Times New Roman"/>
          <w:color w:val="000000"/>
          <w:sz w:val="22"/>
          <w:szCs w:val="22"/>
        </w:rPr>
        <w:t>a předán</w:t>
      </w:r>
      <w:r w:rsidR="00FF62A3">
        <w:rPr>
          <w:rFonts w:cs="Times New Roman"/>
          <w:color w:val="000000"/>
          <w:sz w:val="22"/>
          <w:szCs w:val="22"/>
        </w:rPr>
        <w:t>í</w:t>
      </w:r>
      <w:r w:rsidRPr="004F2E18">
        <w:rPr>
          <w:rFonts w:cs="Times New Roman"/>
          <w:color w:val="000000"/>
          <w:sz w:val="22"/>
          <w:szCs w:val="22"/>
        </w:rPr>
        <w:t xml:space="preserve"> materiálu. Splatnost faktury bude </w:t>
      </w:r>
      <w:r w:rsidR="00FF62A3">
        <w:rPr>
          <w:rFonts w:cs="Times New Roman"/>
          <w:color w:val="000000"/>
          <w:sz w:val="22"/>
          <w:szCs w:val="22"/>
        </w:rPr>
        <w:t>30</w:t>
      </w:r>
      <w:r w:rsidRPr="004F2E18">
        <w:rPr>
          <w:rFonts w:cs="Times New Roman"/>
          <w:color w:val="000000"/>
          <w:sz w:val="22"/>
          <w:szCs w:val="22"/>
        </w:rPr>
        <w:t xml:space="preserve"> dn</w:t>
      </w:r>
      <w:r w:rsidR="00FF62A3">
        <w:rPr>
          <w:rFonts w:cs="Times New Roman"/>
          <w:color w:val="000000"/>
          <w:sz w:val="22"/>
          <w:szCs w:val="22"/>
        </w:rPr>
        <w:t>ů</w:t>
      </w:r>
      <w:r w:rsidRPr="004F2E18">
        <w:rPr>
          <w:rFonts w:cs="Times New Roman"/>
          <w:color w:val="000000"/>
          <w:sz w:val="22"/>
          <w:szCs w:val="22"/>
        </w:rPr>
        <w:t xml:space="preserve"> od jejího vystavení. </w:t>
      </w:r>
    </w:p>
    <w:p w14:paraId="44A38F4F" w14:textId="7EF3B5CA" w:rsidR="00CF1415" w:rsidRDefault="00CF1415" w:rsidP="00CF1415">
      <w:pPr>
        <w:numPr>
          <w:ilvl w:val="1"/>
          <w:numId w:val="2"/>
        </w:numPr>
        <w:tabs>
          <w:tab w:val="left" w:pos="567"/>
        </w:tabs>
        <w:suppressAutoHyphens w:val="0"/>
        <w:spacing w:after="120"/>
        <w:ind w:left="567" w:hanging="567"/>
        <w:jc w:val="both"/>
        <w:rPr>
          <w:rFonts w:cs="Times New Roman"/>
          <w:color w:val="000000"/>
          <w:sz w:val="22"/>
          <w:szCs w:val="22"/>
        </w:rPr>
      </w:pPr>
      <w:r w:rsidRPr="00CF1415">
        <w:rPr>
          <w:rFonts w:cs="Times New Roman"/>
          <w:color w:val="000000"/>
          <w:sz w:val="22"/>
          <w:szCs w:val="22"/>
        </w:rPr>
        <w:t xml:space="preserve">Zhotovitel je povinen si nechat předem písemně odsouhlasit objednatelem, TDS, budoucím provozovatelem a AD konkrétní typ, výrobce a parametry dodávaných materiálů (stroje, zařízení, potrubí, armatury, šachty apod.). </w:t>
      </w:r>
    </w:p>
    <w:p w14:paraId="772A3187" w14:textId="1A8C8EEF" w:rsidR="00F8142E" w:rsidRPr="00CF1415" w:rsidRDefault="00F8142E" w:rsidP="00CF1415">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Zhotovitel je povinen </w:t>
      </w:r>
      <w:r w:rsidRPr="00F8142E">
        <w:rPr>
          <w:rFonts w:cs="Times New Roman"/>
          <w:color w:val="000000"/>
          <w:sz w:val="22"/>
          <w:szCs w:val="22"/>
        </w:rPr>
        <w:t xml:space="preserve">poskytnout součinnost a koordinaci zhotoviteli stavby s názvem Vodárenská soustava </w:t>
      </w:r>
      <w:proofErr w:type="spellStart"/>
      <w:r w:rsidRPr="00F8142E">
        <w:rPr>
          <w:rFonts w:cs="Times New Roman"/>
          <w:color w:val="000000"/>
          <w:sz w:val="22"/>
          <w:szCs w:val="22"/>
        </w:rPr>
        <w:t>Chotovinsko</w:t>
      </w:r>
      <w:proofErr w:type="spellEnd"/>
      <w:r w:rsidRPr="00F8142E">
        <w:rPr>
          <w:rFonts w:cs="Times New Roman"/>
          <w:color w:val="000000"/>
          <w:sz w:val="22"/>
          <w:szCs w:val="22"/>
        </w:rPr>
        <w:t xml:space="preserve"> Tábor – Chotoviny, výtlačný řad“</w:t>
      </w:r>
      <w:r w:rsidR="00A23017">
        <w:rPr>
          <w:rFonts w:cs="Times New Roman"/>
          <w:color w:val="000000"/>
          <w:sz w:val="22"/>
          <w:szCs w:val="22"/>
        </w:rPr>
        <w:t>,</w:t>
      </w:r>
      <w:r w:rsidRPr="00F8142E">
        <w:rPr>
          <w:rFonts w:cs="Times New Roman"/>
          <w:color w:val="000000"/>
          <w:sz w:val="22"/>
          <w:szCs w:val="22"/>
        </w:rPr>
        <w:t xml:space="preserve"> jejímž investorem je Obec Chotoviny</w:t>
      </w:r>
      <w:r>
        <w:rPr>
          <w:rFonts w:cs="Times New Roman"/>
          <w:color w:val="000000"/>
          <w:sz w:val="22"/>
          <w:szCs w:val="22"/>
        </w:rPr>
        <w:t xml:space="preserve">, která bude probíhat od poloviny roku 2025 </w:t>
      </w:r>
      <w:r w:rsidRPr="00EE194B">
        <w:rPr>
          <w:rFonts w:cs="Times New Roman"/>
          <w:color w:val="000000"/>
          <w:sz w:val="22"/>
          <w:szCs w:val="22"/>
        </w:rPr>
        <w:t xml:space="preserve">do </w:t>
      </w:r>
      <w:r w:rsidR="00A23017" w:rsidRPr="00EE194B">
        <w:rPr>
          <w:rFonts w:cs="Times New Roman"/>
          <w:color w:val="000000"/>
          <w:sz w:val="22"/>
          <w:szCs w:val="22"/>
        </w:rPr>
        <w:t>konce</w:t>
      </w:r>
      <w:r w:rsidR="00A23017">
        <w:rPr>
          <w:rFonts w:cs="Times New Roman"/>
          <w:color w:val="000000"/>
          <w:sz w:val="22"/>
          <w:szCs w:val="22"/>
        </w:rPr>
        <w:t xml:space="preserve"> </w:t>
      </w:r>
      <w:r>
        <w:rPr>
          <w:rFonts w:cs="Times New Roman"/>
          <w:color w:val="000000"/>
          <w:sz w:val="22"/>
          <w:szCs w:val="22"/>
        </w:rPr>
        <w:t xml:space="preserve">roku 2026 (dále jen „stavba Chotoviny“). V rámci realizace díla bude zhotovitel napojovat vodovodní potrubí na výtlačný řad budovaný v rámci stavby Chotoviny. </w:t>
      </w:r>
      <w:r w:rsidRPr="00F8142E">
        <w:rPr>
          <w:rFonts w:cs="Times New Roman"/>
          <w:color w:val="000000"/>
          <w:sz w:val="22"/>
          <w:szCs w:val="22"/>
        </w:rPr>
        <w:t xml:space="preserve">Zhotovitel je povinen poskytnout součinnost a koordinaci zhotoviteli stavby Chotoviny spočívající min. ve vpuštění na staveniště, umožnění realizace stavby Chotoviny včetně časové koordinace obou staveb. Odbočka pro </w:t>
      </w:r>
      <w:proofErr w:type="spellStart"/>
      <w:r w:rsidRPr="00F8142E">
        <w:rPr>
          <w:rFonts w:cs="Times New Roman"/>
          <w:color w:val="000000"/>
          <w:sz w:val="22"/>
          <w:szCs w:val="22"/>
        </w:rPr>
        <w:t>Stoklasnou</w:t>
      </w:r>
      <w:proofErr w:type="spellEnd"/>
      <w:r w:rsidRPr="00F8142E">
        <w:rPr>
          <w:rFonts w:cs="Times New Roman"/>
          <w:color w:val="000000"/>
          <w:sz w:val="22"/>
          <w:szCs w:val="22"/>
        </w:rPr>
        <w:t xml:space="preserve"> Lhotu je v PD zaznamenána jako propojovací řad VDJ.</w:t>
      </w: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2A0AB798"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w:t>
      </w:r>
      <w:r w:rsidR="00CB398F" w:rsidRPr="00153F6E">
        <w:rPr>
          <w:rFonts w:cs="Times New Roman"/>
          <w:color w:val="000000"/>
          <w:sz w:val="22"/>
          <w:szCs w:val="22"/>
        </w:rPr>
        <w:t>obdržení výzvy k zahájení plnění</w:t>
      </w:r>
      <w:r w:rsidR="00CB398F">
        <w:rPr>
          <w:rFonts w:cs="Times New Roman"/>
          <w:color w:val="000000"/>
          <w:sz w:val="22"/>
          <w:szCs w:val="22"/>
        </w:rPr>
        <w:t xml:space="preserve"> </w:t>
      </w:r>
      <w:r w:rsidRPr="00DE64DA">
        <w:rPr>
          <w:rFonts w:cs="Times New Roman"/>
          <w:color w:val="000000"/>
          <w:sz w:val="22"/>
          <w:szCs w:val="22"/>
        </w:rPr>
        <w:t xml:space="preserve">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153F6E">
        <w:rPr>
          <w:rFonts w:cs="Times New Roman"/>
          <w:color w:val="000000"/>
          <w:sz w:val="22"/>
          <w:szCs w:val="22"/>
        </w:rPr>
        <w:t>80</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395FEF30" w14:textId="60577CE4"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 xml:space="preserve"> </w:t>
      </w:r>
      <w:r w:rsidRPr="009B7F89">
        <w:rPr>
          <w:rFonts w:cs="Times New Roman"/>
          <w:color w:val="000000"/>
          <w:sz w:val="22"/>
          <w:szCs w:val="22"/>
        </w:rPr>
        <w:t xml:space="preserve">doloží, že má uzavřenou pojistnou smlouvu, jejímž předmětem je komplexní stavebně montážní a majetkové pojištění, krytí všech pojistných nebezpečí a pojištění věcných škod na zhotovovaném díle (živelné škody, odcizení, vandalismus, pád </w:t>
      </w:r>
      <w:r w:rsidRPr="009B7F89">
        <w:rPr>
          <w:rFonts w:cs="Times New Roman"/>
          <w:color w:val="000000"/>
          <w:sz w:val="22"/>
          <w:szCs w:val="22"/>
        </w:rPr>
        <w:lastRenderedPageBreak/>
        <w:t xml:space="preserve">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 xml:space="preserve">do 14 dnů od </w:t>
      </w:r>
      <w:r w:rsidR="00153F6E" w:rsidRPr="00153F6E">
        <w:rPr>
          <w:rFonts w:cs="Times New Roman"/>
          <w:color w:val="000000"/>
          <w:sz w:val="22"/>
          <w:szCs w:val="22"/>
        </w:rPr>
        <w:t>obdržení výzvy k zahájení plnění</w:t>
      </w:r>
      <w:r w:rsidR="00153F6E">
        <w:rPr>
          <w:rFonts w:cs="Times New Roman"/>
          <w:color w:val="000000"/>
          <w:sz w:val="22"/>
          <w:szCs w:val="22"/>
        </w:rPr>
        <w:t>.</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lastRenderedPageBreak/>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2C191795"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w:t>
      </w:r>
      <w:r w:rsidRPr="003B440B">
        <w:rPr>
          <w:color w:val="000000"/>
          <w:sz w:val="22"/>
        </w:rPr>
        <w:t xml:space="preserve">výši </w:t>
      </w:r>
      <w:r w:rsidRPr="003B440B">
        <w:rPr>
          <w:b/>
          <w:color w:val="000000"/>
          <w:sz w:val="22"/>
        </w:rPr>
        <w:t>min. 0,</w:t>
      </w:r>
      <w:r w:rsidR="00A21963" w:rsidRPr="003B440B">
        <w:rPr>
          <w:b/>
          <w:color w:val="000000"/>
          <w:sz w:val="22"/>
        </w:rPr>
        <w:t>05</w:t>
      </w:r>
      <w:r w:rsidRPr="003B440B">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r w:rsidR="00D93746">
        <w:rPr>
          <w:color w:val="000000"/>
          <w:sz w:val="22"/>
        </w:rPr>
        <w:t xml:space="preserve"> </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744177E6"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při nedodržení termínu předložení změnového listu dle čl. IV</w:t>
      </w:r>
      <w:r w:rsidR="00DA41B8">
        <w:rPr>
          <w:rFonts w:ascii="Times New Roman" w:hAnsi="Times New Roman"/>
          <w:color w:val="000000"/>
          <w:sz w:val="22"/>
          <w:szCs w:val="24"/>
        </w:rPr>
        <w:t>.</w:t>
      </w:r>
      <w:r>
        <w:rPr>
          <w:rFonts w:ascii="Times New Roman" w:hAnsi="Times New Roman"/>
          <w:color w:val="000000"/>
          <w:sz w:val="22"/>
          <w:szCs w:val="24"/>
        </w:rPr>
        <w:t xml:space="preserve">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3568E6B6"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w:t>
      </w:r>
      <w:proofErr w:type="gramStart"/>
      <w:r>
        <w:rPr>
          <w:rFonts w:ascii="Times New Roman" w:hAnsi="Times New Roman"/>
          <w:color w:val="000000"/>
          <w:sz w:val="22"/>
          <w:szCs w:val="24"/>
        </w:rPr>
        <w:t xml:space="preserve">dle </w:t>
      </w:r>
      <w:r w:rsidR="00F34D06">
        <w:rPr>
          <w:rFonts w:ascii="Times New Roman" w:hAnsi="Times New Roman"/>
          <w:color w:val="000000"/>
          <w:sz w:val="22"/>
          <w:szCs w:val="24"/>
        </w:rPr>
        <w:t xml:space="preserve">      </w:t>
      </w:r>
      <w:r>
        <w:rPr>
          <w:rFonts w:ascii="Times New Roman" w:hAnsi="Times New Roman"/>
          <w:color w:val="000000"/>
          <w:sz w:val="22"/>
          <w:szCs w:val="24"/>
        </w:rPr>
        <w:t>čl.</w:t>
      </w:r>
      <w:proofErr w:type="gramEnd"/>
      <w:r>
        <w:rPr>
          <w:rFonts w:ascii="Times New Roman" w:hAnsi="Times New Roman"/>
          <w:color w:val="000000"/>
          <w:sz w:val="22"/>
          <w:szCs w:val="24"/>
        </w:rPr>
        <w:t xml:space="preserve">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3085F582" w14:textId="77777777" w:rsidR="00AD6D48" w:rsidRDefault="00AD6D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389D16BD"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1" w:name="_Hlk92719488"/>
      <w:r w:rsidRPr="00196D3E">
        <w:rPr>
          <w:rFonts w:cs="Times New Roman"/>
          <w:color w:val="000000"/>
          <w:sz w:val="22"/>
          <w:szCs w:val="22"/>
        </w:rPr>
        <w:t>za řádné provedení díla</w:t>
      </w:r>
      <w:bookmarkEnd w:id="11"/>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t xml:space="preserve">bankovní záruku za řádné provedení díla ve výši </w:t>
      </w:r>
      <w:r w:rsidR="00153F6E">
        <w:rPr>
          <w:rFonts w:cs="Times New Roman"/>
          <w:color w:val="000000"/>
          <w:sz w:val="22"/>
          <w:szCs w:val="22"/>
        </w:rPr>
        <w:t>5</w:t>
      </w:r>
      <w:r w:rsidRPr="00527109">
        <w:rPr>
          <w:rFonts w:cs="Times New Roman"/>
          <w:color w:val="000000"/>
          <w:sz w:val="22"/>
          <w:szCs w:val="22"/>
        </w:rPr>
        <w:t xml:space="preserve"> mil. Kč (slovy </w:t>
      </w:r>
      <w:r w:rsidR="00153F6E">
        <w:rPr>
          <w:rFonts w:cs="Times New Roman"/>
          <w:color w:val="000000"/>
          <w:sz w:val="22"/>
          <w:szCs w:val="22"/>
        </w:rPr>
        <w:t>pět</w:t>
      </w:r>
      <w:r w:rsidRPr="00527109">
        <w:rPr>
          <w:rFonts w:cs="Times New Roman"/>
          <w:color w:val="000000"/>
          <w:sz w:val="22"/>
          <w:szCs w:val="22"/>
        </w:rPr>
        <w:t>-milión</w:t>
      </w:r>
      <w:r w:rsidR="00153F6E">
        <w:rPr>
          <w:rFonts w:cs="Times New Roman"/>
          <w:color w:val="000000"/>
          <w:sz w:val="22"/>
          <w:szCs w:val="22"/>
        </w:rPr>
        <w:t>ů</w:t>
      </w:r>
      <w:r w:rsidRPr="00527109">
        <w:rPr>
          <w:rFonts w:cs="Times New Roman"/>
          <w:color w:val="000000"/>
          <w:sz w:val="22"/>
          <w:szCs w:val="22"/>
        </w:rPr>
        <w:t xml:space="preserve"> korun), a bankovní</w:t>
      </w:r>
      <w:r w:rsidRPr="00196D3E">
        <w:rPr>
          <w:rFonts w:cs="Times New Roman"/>
          <w:color w:val="000000"/>
          <w:sz w:val="22"/>
          <w:szCs w:val="22"/>
        </w:rPr>
        <w:t xml:space="preserve"> záruku za kvalitu díla ve výši </w:t>
      </w:r>
      <w:r w:rsidR="00153F6E">
        <w:rPr>
          <w:rFonts w:cs="Times New Roman"/>
          <w:color w:val="000000"/>
          <w:sz w:val="22"/>
          <w:szCs w:val="22"/>
        </w:rPr>
        <w:t>5</w:t>
      </w:r>
      <w:r w:rsidRPr="00196D3E">
        <w:rPr>
          <w:rFonts w:cs="Times New Roman"/>
          <w:color w:val="000000"/>
          <w:sz w:val="22"/>
          <w:szCs w:val="22"/>
        </w:rPr>
        <w:t xml:space="preserve"> mil. Kč (</w:t>
      </w:r>
      <w:r w:rsidR="00153F6E">
        <w:rPr>
          <w:rFonts w:cs="Times New Roman"/>
          <w:color w:val="000000"/>
          <w:sz w:val="22"/>
          <w:szCs w:val="22"/>
        </w:rPr>
        <w:t>pět</w:t>
      </w:r>
      <w:r w:rsidRPr="00527109">
        <w:rPr>
          <w:rFonts w:cs="Times New Roman"/>
          <w:color w:val="000000"/>
          <w:sz w:val="22"/>
          <w:szCs w:val="22"/>
        </w:rPr>
        <w:t>-milión</w:t>
      </w:r>
      <w:r w:rsidR="00153F6E">
        <w:rPr>
          <w:rFonts w:cs="Times New Roman"/>
          <w:color w:val="000000"/>
          <w:sz w:val="22"/>
          <w:szCs w:val="22"/>
        </w:rPr>
        <w:t>ů</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15DA605A"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r>
      <w:r w:rsidR="00F34D06">
        <w:rPr>
          <w:rFonts w:cs="Times New Roman"/>
          <w:color w:val="000000"/>
          <w:sz w:val="22"/>
          <w:szCs w:val="22"/>
        </w:rPr>
        <w:t xml:space="preserve">   </w:t>
      </w:r>
      <w:r w:rsidRPr="00045106">
        <w:rPr>
          <w:rFonts w:cs="Times New Roman"/>
          <w:color w:val="000000"/>
          <w:sz w:val="22"/>
          <w:szCs w:val="22"/>
        </w:rPr>
        <w:t>Bankovní záruka musí splňovat tyto podmínky:</w:t>
      </w:r>
    </w:p>
    <w:p w14:paraId="47DEBB7D" w14:textId="7EE11A14"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sidR="00342988">
        <w:rPr>
          <w:rFonts w:cs="Times New Roman"/>
          <w:color w:val="000000"/>
          <w:sz w:val="22"/>
          <w:szCs w:val="22"/>
        </w:rPr>
        <w:t>5</w:t>
      </w:r>
      <w:r w:rsidRPr="00196D3E">
        <w:rPr>
          <w:rFonts w:cs="Times New Roman"/>
          <w:color w:val="000000"/>
          <w:sz w:val="22"/>
          <w:szCs w:val="22"/>
        </w:rPr>
        <w:t>.000.000 Kč,</w:t>
      </w:r>
    </w:p>
    <w:p w14:paraId="46CB79E9" w14:textId="06898565"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342988">
        <w:rPr>
          <w:rFonts w:cs="Times New Roman"/>
          <w:color w:val="000000"/>
          <w:sz w:val="22"/>
          <w:szCs w:val="22"/>
        </w:rPr>
        <w:t>5</w:t>
      </w:r>
      <w:r>
        <w:rPr>
          <w:rFonts w:cs="Times New Roman"/>
          <w:color w:val="000000"/>
          <w:sz w:val="22"/>
          <w:szCs w:val="22"/>
        </w:rPr>
        <w:t>.0</w:t>
      </w:r>
      <w:r w:rsidRPr="00196D3E">
        <w:rPr>
          <w:rFonts w:cs="Times New Roman"/>
          <w:color w:val="000000"/>
          <w:sz w:val="22"/>
          <w:szCs w:val="22"/>
        </w:rPr>
        <w:t>00.000 Kč,</w:t>
      </w:r>
    </w:p>
    <w:p w14:paraId="0710AEC6" w14:textId="02C208B3"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 xml:space="preserve">bankovní záruku za řádné provedení díla předá zhotovitel objednateli nejpozději do 14 dnů </w:t>
      </w:r>
      <w:r w:rsidR="00342988" w:rsidRPr="00342988">
        <w:rPr>
          <w:rFonts w:cs="Times New Roman"/>
          <w:color w:val="000000"/>
          <w:sz w:val="22"/>
          <w:szCs w:val="22"/>
        </w:rPr>
        <w:t>od obdržení výzvy k zahájení plnění</w:t>
      </w:r>
      <w:r w:rsidRPr="004E087B">
        <w:rPr>
          <w:rFonts w:cs="Times New Roman"/>
          <w:color w:val="000000"/>
          <w:sz w:val="22"/>
          <w:szCs w:val="22"/>
        </w:rPr>
        <w:t>,</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lastRenderedPageBreak/>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2"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12"/>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2BB9E9A5" w14:textId="77777777" w:rsidR="0012328F" w:rsidRPr="009E682D" w:rsidRDefault="0012328F" w:rsidP="0012328F">
      <w:pPr>
        <w:rPr>
          <w:sz w:val="2"/>
          <w:szCs w:val="2"/>
        </w:rPr>
      </w:pPr>
    </w:p>
    <w:p w14:paraId="62989F0E"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0C4CB21" w14:textId="77777777" w:rsidR="007101CD" w:rsidRPr="009E682D" w:rsidRDefault="007101CD" w:rsidP="007101CD">
      <w:pPr>
        <w:pStyle w:val="Odstavecseseznamem"/>
        <w:numPr>
          <w:ilvl w:val="0"/>
          <w:numId w:val="3"/>
        </w:numPr>
        <w:spacing w:after="120"/>
        <w:contextualSpacing w:val="0"/>
        <w:jc w:val="both"/>
        <w:rPr>
          <w:rFonts w:cs="Times New Roman"/>
          <w:iCs/>
          <w:vanish/>
          <w:color w:val="000000"/>
          <w:sz w:val="2"/>
          <w:szCs w:val="2"/>
        </w:rPr>
      </w:pPr>
    </w:p>
    <w:p w14:paraId="68CE3FCC" w14:textId="4550CFF7"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68D460CA" w:rsidR="00692092" w:rsidRDefault="00692092" w:rsidP="001E4E61">
      <w:pPr>
        <w:pStyle w:val="slovanseznam1"/>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w:t>
      </w:r>
      <w:r w:rsidR="00CC23A5">
        <w:rPr>
          <w:rFonts w:ascii="Times New Roman" w:hAnsi="Times New Roman" w:cs="Times New Roman"/>
          <w:bCs/>
          <w:iCs/>
          <w:color w:val="000000"/>
          <w:sz w:val="22"/>
          <w:szCs w:val="22"/>
        </w:rPr>
        <w:t>,</w:t>
      </w:r>
      <w:r w:rsidRPr="004D5F56">
        <w:rPr>
          <w:rFonts w:ascii="Times New Roman" w:hAnsi="Times New Roman" w:cs="Times New Roman"/>
          <w:bCs/>
          <w:iCs/>
          <w:color w:val="000000"/>
          <w:sz w:val="22"/>
          <w:szCs w:val="22"/>
        </w:rPr>
        <w:t xml:space="preserve"> a to v jakékoliv fázi jeho zhotovování nebo jednotlivého technologického postupu</w:t>
      </w:r>
      <w:r w:rsidR="001E4E61">
        <w:rPr>
          <w:rFonts w:ascii="Times New Roman" w:hAnsi="Times New Roman" w:cs="Times New Roman"/>
          <w:bCs/>
          <w:iCs/>
          <w:color w:val="000000"/>
          <w:sz w:val="22"/>
          <w:szCs w:val="22"/>
        </w:rPr>
        <w:t>,</w:t>
      </w:r>
    </w:p>
    <w:p w14:paraId="2AD7EFA1" w14:textId="6E8546D7" w:rsidR="001E4E61" w:rsidRDefault="001E4E61" w:rsidP="00692092">
      <w:pPr>
        <w:pStyle w:val="slovanseznam1"/>
        <w:spacing w:after="120"/>
        <w:ind w:left="851" w:hanging="284"/>
        <w:rPr>
          <w:rFonts w:ascii="Times New Roman" w:hAnsi="Times New Roman" w:cs="Times New Roman"/>
          <w:bCs/>
          <w:iCs/>
          <w:color w:val="000000"/>
          <w:sz w:val="22"/>
          <w:szCs w:val="22"/>
        </w:rPr>
      </w:pPr>
      <w:r w:rsidRPr="006E2484">
        <w:rPr>
          <w:rFonts w:ascii="Times New Roman" w:hAnsi="Times New Roman" w:cs="Times New Roman"/>
          <w:bCs/>
          <w:iCs/>
          <w:color w:val="000000"/>
          <w:sz w:val="22"/>
          <w:szCs w:val="22"/>
        </w:rPr>
        <w:t>-</w:t>
      </w:r>
      <w:r w:rsidRPr="006E2484">
        <w:rPr>
          <w:rFonts w:ascii="Times New Roman" w:hAnsi="Times New Roman" w:cs="Times New Roman"/>
          <w:bCs/>
          <w:iCs/>
          <w:color w:val="000000"/>
          <w:sz w:val="22"/>
          <w:szCs w:val="22"/>
        </w:rPr>
        <w:tab/>
        <w:t xml:space="preserve">pokud do 15. 9. 2025 zastupitelstvo města Tábor neschválí přidělení finančních prostředků </w:t>
      </w:r>
      <w:r w:rsidR="0042155E" w:rsidRPr="006E2484">
        <w:rPr>
          <w:rFonts w:ascii="Times New Roman" w:hAnsi="Times New Roman" w:cs="Times New Roman"/>
          <w:bCs/>
          <w:iCs/>
          <w:color w:val="000000"/>
          <w:sz w:val="22"/>
          <w:szCs w:val="22"/>
        </w:rPr>
        <w:t xml:space="preserve">na realizaci stavby </w:t>
      </w:r>
      <w:r w:rsidRPr="006E2484">
        <w:rPr>
          <w:rFonts w:ascii="Times New Roman" w:hAnsi="Times New Roman" w:cs="Times New Roman"/>
          <w:bCs/>
          <w:iCs/>
          <w:color w:val="000000"/>
          <w:sz w:val="22"/>
          <w:szCs w:val="22"/>
        </w:rPr>
        <w:t>nebo vydané rozhodnutí o povolení stavby nenabyde právní moci</w:t>
      </w:r>
      <w:r w:rsidR="00721A54" w:rsidRPr="006E2484">
        <w:rPr>
          <w:rFonts w:ascii="Times New Roman" w:hAnsi="Times New Roman" w:cs="Times New Roman"/>
          <w:bCs/>
          <w:iCs/>
          <w:color w:val="000000"/>
          <w:sz w:val="22"/>
          <w:szCs w:val="22"/>
        </w:rPr>
        <w:t xml:space="preserve">. </w:t>
      </w:r>
      <w:r w:rsidR="00EE194B">
        <w:rPr>
          <w:rFonts w:ascii="Times New Roman" w:hAnsi="Times New Roman" w:cs="Times New Roman"/>
          <w:bCs/>
          <w:iCs/>
          <w:color w:val="000000"/>
          <w:sz w:val="22"/>
          <w:szCs w:val="22"/>
        </w:rPr>
        <w:t>Objednatel si</w:t>
      </w:r>
      <w:r w:rsidR="00CC23A5" w:rsidRPr="006E2484">
        <w:rPr>
          <w:rFonts w:ascii="Times New Roman" w:hAnsi="Times New Roman" w:cs="Times New Roman"/>
          <w:bCs/>
          <w:iCs/>
          <w:color w:val="000000"/>
          <w:sz w:val="22"/>
          <w:szCs w:val="22"/>
        </w:rPr>
        <w:t xml:space="preserve"> </w:t>
      </w:r>
      <w:r w:rsidR="00EE194B">
        <w:rPr>
          <w:rFonts w:ascii="Times New Roman" w:hAnsi="Times New Roman" w:cs="Times New Roman"/>
          <w:bCs/>
          <w:iCs/>
          <w:color w:val="000000"/>
          <w:sz w:val="22"/>
          <w:szCs w:val="22"/>
        </w:rPr>
        <w:t xml:space="preserve">v těchto uvedených případech </w:t>
      </w:r>
      <w:r w:rsidR="00CC23A5" w:rsidRPr="006E2484">
        <w:rPr>
          <w:rFonts w:ascii="Times New Roman" w:hAnsi="Times New Roman" w:cs="Times New Roman"/>
          <w:bCs/>
          <w:iCs/>
          <w:color w:val="000000"/>
          <w:sz w:val="22"/>
          <w:szCs w:val="22"/>
        </w:rPr>
        <w:t xml:space="preserve">vyhrazuje </w:t>
      </w:r>
      <w:r w:rsidR="00721A54" w:rsidRPr="006E2484">
        <w:rPr>
          <w:rFonts w:ascii="Times New Roman" w:hAnsi="Times New Roman" w:cs="Times New Roman"/>
          <w:iCs/>
          <w:color w:val="000000"/>
          <w:sz w:val="22"/>
          <w:szCs w:val="22"/>
        </w:rPr>
        <w:t>právo od smlouvy odstoupit</w:t>
      </w:r>
      <w:r w:rsidR="00FF62A3" w:rsidRPr="006E2484">
        <w:rPr>
          <w:rFonts w:ascii="Times New Roman" w:hAnsi="Times New Roman" w:cs="Times New Roman"/>
          <w:iCs/>
          <w:color w:val="000000"/>
          <w:sz w:val="22"/>
          <w:szCs w:val="22"/>
        </w:rPr>
        <w:t>,</w:t>
      </w:r>
      <w:r w:rsidR="00721A54" w:rsidRPr="006E2484">
        <w:rPr>
          <w:rFonts w:ascii="Times New Roman" w:hAnsi="Times New Roman" w:cs="Times New Roman"/>
          <w:iCs/>
          <w:color w:val="000000"/>
          <w:sz w:val="22"/>
          <w:szCs w:val="22"/>
        </w:rPr>
        <w:t xml:space="preserve"> a to s okamžitou platností bez jakýchkoli sankcí.</w:t>
      </w:r>
    </w:p>
    <w:p w14:paraId="20AA2BD6" w14:textId="1BA819A8" w:rsidR="00692092" w:rsidRPr="0074712D" w:rsidRDefault="00692092" w:rsidP="00EE194B">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w:t>
      </w:r>
      <w:r w:rsidRPr="00EE194B">
        <w:rPr>
          <w:rFonts w:ascii="Times New Roman" w:hAnsi="Times New Roman" w:cs="Times New Roman"/>
          <w:iCs/>
          <w:color w:val="000000"/>
          <w:sz w:val="22"/>
          <w:szCs w:val="22"/>
        </w:rPr>
        <w:t>dnů dle podmínek stanovených v</w:t>
      </w:r>
      <w:r w:rsidR="00F62FAD" w:rsidRPr="00EE194B">
        <w:rPr>
          <w:rFonts w:ascii="Times New Roman" w:hAnsi="Times New Roman" w:cs="Times New Roman"/>
          <w:iCs/>
          <w:color w:val="000000"/>
          <w:sz w:val="22"/>
          <w:szCs w:val="22"/>
        </w:rPr>
        <w:t> odst.</w:t>
      </w:r>
      <w:r w:rsidRPr="00EE194B">
        <w:rPr>
          <w:rFonts w:ascii="Times New Roman" w:hAnsi="Times New Roman" w:cs="Times New Roman"/>
          <w:iCs/>
          <w:color w:val="000000"/>
          <w:sz w:val="22"/>
          <w:szCs w:val="22"/>
        </w:rPr>
        <w:t xml:space="preserve"> 10.2 písm. c) této smlouvy, </w:t>
      </w:r>
      <w:r w:rsidR="00F62FAD" w:rsidRPr="00EE194B">
        <w:rPr>
          <w:rFonts w:ascii="Times New Roman" w:hAnsi="Times New Roman" w:cs="Times New Roman"/>
          <w:iCs/>
          <w:color w:val="000000"/>
          <w:sz w:val="22"/>
          <w:szCs w:val="22"/>
        </w:rPr>
        <w:t>nebo</w:t>
      </w:r>
      <w:r w:rsidR="00AD6D48">
        <w:rPr>
          <w:rFonts w:ascii="Times New Roman" w:hAnsi="Times New Roman" w:cs="Times New Roman"/>
          <w:iCs/>
          <w:color w:val="000000"/>
          <w:sz w:val="22"/>
          <w:szCs w:val="22"/>
        </w:rPr>
        <w:t xml:space="preserve"> </w:t>
      </w:r>
      <w:r w:rsidR="00352FAC">
        <w:rPr>
          <w:rFonts w:ascii="Times New Roman" w:hAnsi="Times New Roman" w:cs="Times New Roman"/>
          <w:iCs/>
          <w:color w:val="000000"/>
          <w:sz w:val="22"/>
          <w:szCs w:val="22"/>
        </w:rPr>
        <w:t xml:space="preserve">v </w:t>
      </w:r>
      <w:r w:rsidR="00AD6D48" w:rsidRPr="0010469C">
        <w:rPr>
          <w:rFonts w:ascii="Times New Roman" w:hAnsi="Times New Roman" w:cs="Times New Roman"/>
          <w:iCs/>
          <w:color w:val="000000"/>
          <w:sz w:val="22"/>
          <w:szCs w:val="22"/>
        </w:rPr>
        <w:t xml:space="preserve">případě prodlení s předložením </w:t>
      </w:r>
      <w:r w:rsidR="00352FAC" w:rsidRPr="00EE194B">
        <w:rPr>
          <w:rFonts w:ascii="Times New Roman" w:hAnsi="Times New Roman" w:cs="Times New Roman"/>
          <w:iCs/>
          <w:color w:val="000000"/>
          <w:sz w:val="22"/>
          <w:szCs w:val="22"/>
        </w:rPr>
        <w:t>vlastní</w:t>
      </w:r>
      <w:r w:rsidR="00352FAC">
        <w:rPr>
          <w:rFonts w:ascii="Times New Roman" w:hAnsi="Times New Roman" w:cs="Times New Roman"/>
          <w:iCs/>
          <w:color w:val="000000"/>
          <w:sz w:val="22"/>
          <w:szCs w:val="22"/>
        </w:rPr>
        <w:t>ch</w:t>
      </w:r>
      <w:r w:rsidR="00352FAC" w:rsidRPr="00EE194B">
        <w:rPr>
          <w:rFonts w:ascii="Times New Roman" w:hAnsi="Times New Roman" w:cs="Times New Roman"/>
          <w:iCs/>
          <w:color w:val="000000"/>
          <w:sz w:val="22"/>
          <w:szCs w:val="22"/>
        </w:rPr>
        <w:t xml:space="preserve"> zpracovan</w:t>
      </w:r>
      <w:r w:rsidR="00352FAC">
        <w:rPr>
          <w:rFonts w:ascii="Times New Roman" w:hAnsi="Times New Roman" w:cs="Times New Roman"/>
          <w:iCs/>
          <w:color w:val="000000"/>
          <w:sz w:val="22"/>
          <w:szCs w:val="22"/>
        </w:rPr>
        <w:t>ých</w:t>
      </w:r>
      <w:r w:rsidR="00352FAC" w:rsidRPr="00EE194B">
        <w:rPr>
          <w:rFonts w:ascii="Times New Roman" w:hAnsi="Times New Roman" w:cs="Times New Roman"/>
          <w:iCs/>
          <w:color w:val="000000"/>
          <w:sz w:val="22"/>
          <w:szCs w:val="22"/>
        </w:rPr>
        <w:t xml:space="preserve"> zásad organizace výstavby dle odst. 11.18 tohoto článku </w:t>
      </w:r>
      <w:r w:rsidR="00AD6D48" w:rsidRPr="0010469C">
        <w:rPr>
          <w:rFonts w:ascii="Times New Roman" w:hAnsi="Times New Roman" w:cs="Times New Roman"/>
          <w:iCs/>
          <w:color w:val="000000"/>
          <w:sz w:val="22"/>
          <w:szCs w:val="22"/>
        </w:rPr>
        <w:t xml:space="preserve">o více </w:t>
      </w:r>
      <w:proofErr w:type="gramStart"/>
      <w:r w:rsidR="00AD6D48" w:rsidRPr="0010469C">
        <w:rPr>
          <w:rFonts w:ascii="Times New Roman" w:hAnsi="Times New Roman" w:cs="Times New Roman"/>
          <w:iCs/>
          <w:color w:val="000000"/>
          <w:sz w:val="22"/>
          <w:szCs w:val="22"/>
        </w:rPr>
        <w:t xml:space="preserve">než </w:t>
      </w:r>
      <w:r w:rsidR="009D758C">
        <w:rPr>
          <w:rFonts w:ascii="Times New Roman" w:hAnsi="Times New Roman" w:cs="Times New Roman"/>
          <w:iCs/>
          <w:color w:val="000000"/>
          <w:sz w:val="22"/>
          <w:szCs w:val="22"/>
        </w:rPr>
        <w:t xml:space="preserve">                </w:t>
      </w:r>
      <w:r w:rsidR="00AD6D48" w:rsidRPr="0010469C">
        <w:rPr>
          <w:rFonts w:ascii="Times New Roman" w:hAnsi="Times New Roman" w:cs="Times New Roman"/>
          <w:iCs/>
          <w:color w:val="000000"/>
          <w:sz w:val="22"/>
          <w:szCs w:val="22"/>
        </w:rPr>
        <w:t>14</w:t>
      </w:r>
      <w:proofErr w:type="gramEnd"/>
      <w:r w:rsidR="00AD6D48" w:rsidRPr="0010469C">
        <w:rPr>
          <w:rFonts w:ascii="Times New Roman" w:hAnsi="Times New Roman" w:cs="Times New Roman"/>
          <w:iCs/>
          <w:color w:val="000000"/>
          <w:sz w:val="22"/>
          <w:szCs w:val="22"/>
        </w:rPr>
        <w:t xml:space="preserve"> kalendářních</w:t>
      </w:r>
      <w:r w:rsidR="00352FAC">
        <w:rPr>
          <w:rFonts w:ascii="Times New Roman" w:hAnsi="Times New Roman" w:cs="Times New Roman"/>
          <w:iCs/>
          <w:color w:val="000000"/>
          <w:sz w:val="22"/>
          <w:szCs w:val="22"/>
        </w:rPr>
        <w:t xml:space="preserve"> dnů, </w:t>
      </w:r>
      <w:r w:rsidRPr="00EE194B">
        <w:rPr>
          <w:rFonts w:ascii="Times New Roman" w:hAnsi="Times New Roman" w:cs="Times New Roman"/>
          <w:iCs/>
          <w:color w:val="000000"/>
          <w:sz w:val="22"/>
          <w:szCs w:val="22"/>
        </w:rPr>
        <w:t>má objednatel právo od smlouvy odstoupit</w:t>
      </w:r>
      <w:r w:rsidR="00EE194B">
        <w:rPr>
          <w:rFonts w:ascii="Times New Roman" w:hAnsi="Times New Roman" w:cs="Times New Roman"/>
          <w:iCs/>
          <w:color w:val="000000"/>
          <w:sz w:val="22"/>
          <w:szCs w:val="22"/>
        </w:rPr>
        <w:t>,</w:t>
      </w:r>
      <w:r w:rsidRPr="00EE194B">
        <w:rPr>
          <w:rFonts w:ascii="Times New Roman" w:hAnsi="Times New Roman" w:cs="Times New Roman"/>
          <w:iCs/>
          <w:color w:val="000000"/>
          <w:sz w:val="22"/>
          <w:szCs w:val="22"/>
        </w:rPr>
        <w:t xml:space="preserve"> a</w:t>
      </w:r>
      <w:r w:rsidRPr="0074712D">
        <w:rPr>
          <w:rFonts w:ascii="Times New Roman" w:hAnsi="Times New Roman" w:cs="Times New Roman"/>
          <w:iCs/>
          <w:color w:val="000000"/>
          <w:sz w:val="22"/>
          <w:szCs w:val="22"/>
        </w:rPr>
        <w:t xml:space="preserve"> to s okamžitou platností bez jakýchkoli sankcí.</w:t>
      </w: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může od této smlouvy odstoupit v případě, že mu objednatel neumožní provádět dílo za </w:t>
      </w:r>
      <w:r w:rsidRPr="0074712D">
        <w:rPr>
          <w:rFonts w:ascii="Times New Roman" w:hAnsi="Times New Roman" w:cs="Times New Roman"/>
          <w:iCs/>
          <w:color w:val="000000"/>
          <w:sz w:val="22"/>
          <w:szCs w:val="22"/>
        </w:rPr>
        <w:lastRenderedPageBreak/>
        <w:t>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BD5ACC5" w14:textId="18BF14A2" w:rsidR="00692092" w:rsidRPr="005668F4" w:rsidRDefault="00CF72C8" w:rsidP="00CF72C8">
      <w:pPr>
        <w:pStyle w:val="slovanseznam1"/>
        <w:numPr>
          <w:ilvl w:val="1"/>
          <w:numId w:val="3"/>
        </w:numPr>
        <w:spacing w:after="120"/>
        <w:ind w:left="567" w:hanging="567"/>
        <w:rPr>
          <w:rFonts w:ascii="Times New Roman" w:hAnsi="Times New Roman" w:cs="Times New Roman"/>
          <w:iCs/>
          <w:color w:val="000000"/>
          <w:sz w:val="22"/>
          <w:szCs w:val="22"/>
        </w:rPr>
      </w:pPr>
      <w:r w:rsidRPr="00CF72C8">
        <w:rPr>
          <w:rFonts w:ascii="Times New Roman" w:hAnsi="Times New Roman" w:cs="Times New Roman"/>
          <w:iCs/>
          <w:color w:val="000000"/>
          <w:sz w:val="22"/>
          <w:szCs w:val="22"/>
        </w:rPr>
        <w:t>Zhotovitel se zavazuje spolupůsobit při výkonu finanční kontroly ve smyslu § 2 písm. e) zákona          č. 320/2001 Sb., o finanční kontrole ve veřejné správě a o změně některých zákonů (zákon o finanční kontrole), ve znění pozdějších předpisů.</w:t>
      </w:r>
      <w:r w:rsidR="00692092" w:rsidRPr="00D05358">
        <w:rPr>
          <w:rFonts w:ascii="Times New Roman" w:hAnsi="Times New Roman" w:cs="Times New Roman"/>
          <w:iCs/>
          <w:color w:val="000000"/>
          <w:sz w:val="22"/>
          <w:szCs w:val="22"/>
        </w:rPr>
        <w:t xml:space="preserve"> </w:t>
      </w:r>
    </w:p>
    <w:p w14:paraId="6F51B8F0" w14:textId="265233B8"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5668F4">
        <w:rPr>
          <w:rFonts w:ascii="Times New Roman" w:hAnsi="Times New Roman" w:cs="Times New Roman"/>
          <w:iCs/>
          <w:color w:val="000000"/>
          <w:sz w:val="22"/>
          <w:szCs w:val="22"/>
        </w:rPr>
        <w:t>, 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v jejím plném znění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64BAD3EB"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3"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w:t>
      </w:r>
      <w:r w:rsidR="00995071">
        <w:rPr>
          <w:rFonts w:ascii="Times New Roman" w:hAnsi="Times New Roman" w:cs="Times New Roman"/>
          <w:iCs/>
          <w:color w:val="000000"/>
          <w:sz w:val="22"/>
          <w:szCs w:val="22"/>
        </w:rPr>
        <w:t xml:space="preserve">              </w:t>
      </w:r>
      <w:r w:rsidRPr="00871591">
        <w:rPr>
          <w:rFonts w:ascii="Times New Roman" w:hAnsi="Times New Roman" w:cs="Times New Roman"/>
          <w:iCs/>
          <w:color w:val="000000"/>
          <w:sz w:val="22"/>
          <w:szCs w:val="22"/>
        </w:rPr>
        <w:t>č. 272/2011 Sb., o ochraně zdraví před nepříznivými účinky hluku a vibrací, a to vůči všem osobám, které se na plnění zakázky podílejí a bez ohledu na to, zda bude podle této smlouvy plněno zhotovitelem či jeho poddodavatelem.</w:t>
      </w:r>
      <w:r w:rsidR="008B6401">
        <w:rPr>
          <w:rFonts w:ascii="Times New Roman" w:hAnsi="Times New Roman" w:cs="Times New Roman"/>
          <w:iCs/>
          <w:color w:val="000000"/>
          <w:sz w:val="22"/>
          <w:szCs w:val="22"/>
        </w:rPr>
        <w:t xml:space="preserve"> </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w:t>
      </w:r>
      <w:r w:rsidRPr="00871591">
        <w:rPr>
          <w:rFonts w:ascii="Times New Roman" w:hAnsi="Times New Roman" w:cs="Times New Roman"/>
          <w:iCs/>
          <w:color w:val="000000"/>
          <w:sz w:val="22"/>
          <w:szCs w:val="22"/>
        </w:rPr>
        <w:lastRenderedPageBreak/>
        <w:t xml:space="preserve">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25E2CAD1" w14:textId="5205697B" w:rsidR="00F62FAD" w:rsidRPr="00EE194B"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 Zhotovitel do 10 dnů od obdržení výzvy k zahájení plnění předloží objednateli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 V případě, že zhotovitel tento požadavek nesplní, bude to považováno za závažné porušení smlouvy a objednatel si vyhrazuje právo od uzavřené smlouvy odstoupit.</w:t>
      </w:r>
    </w:p>
    <w:p w14:paraId="088B6BD3" w14:textId="75F74A68" w:rsidR="00F62FAD" w:rsidRPr="00E60515" w:rsidRDefault="00F62FAD" w:rsidP="00EE194B">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K uplatňování zásady DNSH („významně nepoškozovat“) se zhotovitel zavazuje</w:t>
      </w:r>
    </w:p>
    <w:p w14:paraId="197250D0" w14:textId="77777777"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vody a splňující hygienické požadavky, </w:t>
      </w:r>
    </w:p>
    <w:p w14:paraId="105B9C9B" w14:textId="597064E5" w:rsidR="009E03C4" w:rsidRPr="00EE194B" w:rsidRDefault="00F62FAD" w:rsidP="00E60515">
      <w:pPr>
        <w:pStyle w:val="slovanseznam1"/>
        <w:spacing w:after="120"/>
        <w:ind w:left="567" w:firstLine="0"/>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b) zajistit, že v případě provádění stavebních prací bude alespoň 70 % stavebního a demoličního odpadu připraveno k opětovnému použití nebo recyklaci.</w:t>
      </w:r>
    </w:p>
    <w:p w14:paraId="11A97710" w14:textId="615190D2" w:rsidR="0038098E" w:rsidRDefault="00692092" w:rsidP="009E03C4">
      <w:pPr>
        <w:pStyle w:val="slovanseznam1"/>
        <w:numPr>
          <w:ilvl w:val="1"/>
          <w:numId w:val="3"/>
        </w:numPr>
        <w:spacing w:after="120"/>
        <w:ind w:left="567" w:hanging="567"/>
        <w:rPr>
          <w:rFonts w:ascii="Times New Roman" w:hAnsi="Times New Roman" w:cs="Times New Roman"/>
          <w:iCs/>
          <w:color w:val="000000"/>
          <w:sz w:val="22"/>
          <w:szCs w:val="22"/>
        </w:rPr>
      </w:pPr>
      <w:r w:rsidRPr="00EE194B">
        <w:rPr>
          <w:rFonts w:ascii="Times New Roman" w:hAnsi="Times New Roman" w:cs="Times New Roman"/>
          <w:iCs/>
          <w:color w:val="000000"/>
          <w:sz w:val="22"/>
          <w:szCs w:val="22"/>
        </w:rPr>
        <w:t xml:space="preserve">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bookmarkStart w:id="14" w:name="_Hlk193732209"/>
      <w:r w:rsidRPr="00EE194B">
        <w:rPr>
          <w:rFonts w:ascii="Times New Roman" w:hAnsi="Times New Roman" w:cs="Times New Roman"/>
          <w:iCs/>
          <w:color w:val="000000"/>
          <w:sz w:val="22"/>
          <w:szCs w:val="22"/>
        </w:rPr>
        <w:t xml:space="preserve">K dodržování uvedených sankcí zaváže i své poddodavatele </w:t>
      </w:r>
      <w:bookmarkEnd w:id="14"/>
      <w:r w:rsidRPr="00EE194B">
        <w:rPr>
          <w:rFonts w:ascii="Times New Roman" w:hAnsi="Times New Roman" w:cs="Times New Roman"/>
          <w:iCs/>
          <w:color w:val="000000"/>
          <w:sz w:val="22"/>
          <w:szCs w:val="22"/>
        </w:rPr>
        <w:t>(viz odst. 6.2</w:t>
      </w:r>
      <w:r w:rsidR="00CC23A5" w:rsidRPr="00EE194B">
        <w:rPr>
          <w:rFonts w:ascii="Times New Roman" w:hAnsi="Times New Roman" w:cs="Times New Roman"/>
          <w:iCs/>
          <w:color w:val="000000"/>
          <w:sz w:val="22"/>
          <w:szCs w:val="22"/>
        </w:rPr>
        <w:t>8</w:t>
      </w:r>
      <w:r w:rsidRPr="00EE194B">
        <w:rPr>
          <w:rFonts w:ascii="Times New Roman" w:hAnsi="Times New Roman" w:cs="Times New Roman"/>
          <w:iCs/>
          <w:color w:val="000000"/>
          <w:sz w:val="22"/>
          <w:szCs w:val="22"/>
        </w:rPr>
        <w:t>).</w:t>
      </w:r>
      <w:bookmarkEnd w:id="13"/>
    </w:p>
    <w:p w14:paraId="0888BF19" w14:textId="0A86BAB3" w:rsidR="00AD5A5C" w:rsidRPr="00AD5A5C" w:rsidRDefault="00AD5A5C" w:rsidP="00AD5A5C">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 je</w:t>
      </w:r>
      <w:r w:rsidRPr="00AD5A5C">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 xml:space="preserve">povinen zajistit po celou dobu </w:t>
      </w:r>
      <w:r w:rsidRPr="00AD5A5C">
        <w:rPr>
          <w:rFonts w:ascii="Times New Roman" w:hAnsi="Times New Roman" w:cs="Times New Roman"/>
          <w:iCs/>
          <w:color w:val="000000"/>
          <w:sz w:val="22"/>
          <w:szCs w:val="22"/>
        </w:rPr>
        <w:t>plnění</w:t>
      </w:r>
      <w:r>
        <w:rPr>
          <w:rFonts w:ascii="Times New Roman" w:hAnsi="Times New Roman" w:cs="Times New Roman"/>
          <w:iCs/>
          <w:color w:val="000000"/>
          <w:sz w:val="22"/>
          <w:szCs w:val="22"/>
        </w:rPr>
        <w:t xml:space="preserve"> smlouvy </w:t>
      </w:r>
      <w:r w:rsidRPr="00AD5A5C">
        <w:rPr>
          <w:rFonts w:ascii="Times New Roman" w:hAnsi="Times New Roman" w:cs="Times New Roman"/>
          <w:iCs/>
          <w:color w:val="000000"/>
          <w:sz w:val="22"/>
          <w:szCs w:val="22"/>
        </w:rPr>
        <w:t>sjednání ve smlouvách s poddodavateli splatnost faktur v délce nepřesahující délku lhůty splatnosti vyplývající z této smlouvy mezi objednatelem a zhotovitelem a</w:t>
      </w:r>
      <w:r>
        <w:rPr>
          <w:rFonts w:ascii="Times New Roman" w:hAnsi="Times New Roman" w:cs="Times New Roman"/>
          <w:iCs/>
          <w:color w:val="000000"/>
          <w:sz w:val="22"/>
          <w:szCs w:val="22"/>
        </w:rPr>
        <w:t xml:space="preserve"> </w:t>
      </w:r>
      <w:r w:rsidRPr="00AD5A5C">
        <w:rPr>
          <w:rFonts w:ascii="Times New Roman" w:hAnsi="Times New Roman" w:cs="Times New Roman"/>
          <w:iCs/>
          <w:color w:val="000000"/>
          <w:sz w:val="22"/>
          <w:szCs w:val="22"/>
        </w:rPr>
        <w:t>řádn</w:t>
      </w:r>
      <w:r>
        <w:rPr>
          <w:rFonts w:ascii="Times New Roman" w:hAnsi="Times New Roman" w:cs="Times New Roman"/>
          <w:iCs/>
          <w:color w:val="000000"/>
          <w:sz w:val="22"/>
          <w:szCs w:val="22"/>
        </w:rPr>
        <w:t>ě</w:t>
      </w:r>
      <w:r w:rsidRPr="00AD5A5C">
        <w:rPr>
          <w:rFonts w:ascii="Times New Roman" w:hAnsi="Times New Roman" w:cs="Times New Roman"/>
          <w:iCs/>
          <w:color w:val="000000"/>
          <w:sz w:val="22"/>
          <w:szCs w:val="22"/>
        </w:rPr>
        <w:t xml:space="preserve"> a včas</w:t>
      </w:r>
      <w:r>
        <w:rPr>
          <w:rFonts w:ascii="Times New Roman" w:hAnsi="Times New Roman" w:cs="Times New Roman"/>
          <w:iCs/>
          <w:color w:val="000000"/>
          <w:sz w:val="22"/>
          <w:szCs w:val="22"/>
        </w:rPr>
        <w:t xml:space="preserve"> plnit</w:t>
      </w:r>
      <w:r w:rsidRPr="00AD5A5C">
        <w:rPr>
          <w:rFonts w:ascii="Times New Roman" w:hAnsi="Times New Roman" w:cs="Times New Roman"/>
          <w:iCs/>
          <w:color w:val="000000"/>
          <w:sz w:val="22"/>
          <w:szCs w:val="22"/>
        </w:rPr>
        <w:t xml:space="preserve"> sv</w:t>
      </w:r>
      <w:r>
        <w:rPr>
          <w:rFonts w:ascii="Times New Roman" w:hAnsi="Times New Roman" w:cs="Times New Roman"/>
          <w:iCs/>
          <w:color w:val="000000"/>
          <w:sz w:val="22"/>
          <w:szCs w:val="22"/>
        </w:rPr>
        <w:t>é</w:t>
      </w:r>
      <w:r w:rsidRPr="00AD5A5C">
        <w:rPr>
          <w:rFonts w:ascii="Times New Roman" w:hAnsi="Times New Roman" w:cs="Times New Roman"/>
          <w:iCs/>
          <w:color w:val="000000"/>
          <w:sz w:val="22"/>
          <w:szCs w:val="22"/>
        </w:rPr>
        <w:t xml:space="preserve"> závazk</w:t>
      </w:r>
      <w:r>
        <w:rPr>
          <w:rFonts w:ascii="Times New Roman" w:hAnsi="Times New Roman" w:cs="Times New Roman"/>
          <w:iCs/>
          <w:color w:val="000000"/>
          <w:sz w:val="22"/>
          <w:szCs w:val="22"/>
        </w:rPr>
        <w:t>y vůči</w:t>
      </w:r>
      <w:r w:rsidRPr="00AD5A5C">
        <w:rPr>
          <w:rFonts w:ascii="Times New Roman" w:hAnsi="Times New Roman" w:cs="Times New Roman"/>
          <w:iCs/>
          <w:color w:val="000000"/>
          <w:sz w:val="22"/>
          <w:szCs w:val="22"/>
        </w:rPr>
        <w:t xml:space="preserve"> poddodavatelům.</w:t>
      </w:r>
    </w:p>
    <w:p w14:paraId="3B47EEDD" w14:textId="13FE67EF" w:rsidR="00AD5A5C" w:rsidRPr="00EE194B" w:rsidRDefault="00AD5A5C" w:rsidP="00AD5A5C">
      <w:pPr>
        <w:pStyle w:val="slovanseznam1"/>
        <w:numPr>
          <w:ilvl w:val="1"/>
          <w:numId w:val="3"/>
        </w:numPr>
        <w:tabs>
          <w:tab w:val="clear" w:pos="0"/>
        </w:tabs>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Zhotovitel</w:t>
      </w:r>
      <w:r w:rsidRPr="00AD5A5C">
        <w:rPr>
          <w:rFonts w:ascii="Times New Roman" w:hAnsi="Times New Roman" w:cs="Times New Roman"/>
          <w:iCs/>
          <w:color w:val="000000"/>
          <w:sz w:val="22"/>
          <w:szCs w:val="22"/>
        </w:rPr>
        <w:t xml:space="preserve"> výslovně souhlasí s tím, že </w:t>
      </w:r>
      <w:r>
        <w:rPr>
          <w:rFonts w:ascii="Times New Roman" w:hAnsi="Times New Roman" w:cs="Times New Roman"/>
          <w:iCs/>
          <w:color w:val="000000"/>
          <w:sz w:val="22"/>
          <w:szCs w:val="22"/>
        </w:rPr>
        <w:t>objednatel</w:t>
      </w:r>
      <w:r w:rsidRPr="00AD5A5C">
        <w:rPr>
          <w:rFonts w:ascii="Times New Roman" w:hAnsi="Times New Roman" w:cs="Times New Roman"/>
          <w:iCs/>
          <w:color w:val="000000"/>
          <w:sz w:val="22"/>
          <w:szCs w:val="22"/>
        </w:rPr>
        <w:t xml:space="preserve"> je oprávněn v případě </w:t>
      </w:r>
      <w:r>
        <w:rPr>
          <w:rFonts w:ascii="Times New Roman" w:hAnsi="Times New Roman" w:cs="Times New Roman"/>
          <w:iCs/>
          <w:color w:val="000000"/>
          <w:sz w:val="22"/>
          <w:szCs w:val="22"/>
        </w:rPr>
        <w:t>zhotovitelem</w:t>
      </w:r>
      <w:r w:rsidRPr="00AD5A5C">
        <w:rPr>
          <w:rFonts w:ascii="Times New Roman" w:hAnsi="Times New Roman" w:cs="Times New Roman"/>
          <w:iCs/>
          <w:color w:val="000000"/>
          <w:sz w:val="22"/>
          <w:szCs w:val="22"/>
        </w:rPr>
        <w:t xml:space="preserve"> neuhrazené faktury svému poddodavateli v době splatnosti, pozastavit úhradu faktur</w:t>
      </w:r>
      <w:r>
        <w:rPr>
          <w:rFonts w:ascii="Times New Roman" w:hAnsi="Times New Roman" w:cs="Times New Roman"/>
          <w:iCs/>
          <w:color w:val="000000"/>
          <w:sz w:val="22"/>
          <w:szCs w:val="22"/>
        </w:rPr>
        <w:t xml:space="preserve"> vystavených zhotovitelem.</w:t>
      </w:r>
    </w:p>
    <w:p w14:paraId="13764E84" w14:textId="77777777" w:rsidR="00692092" w:rsidRDefault="00692092" w:rsidP="0038098E">
      <w:pPr>
        <w:ind w:left="426" w:hanging="426"/>
        <w:jc w:val="both"/>
        <w:rPr>
          <w:rFonts w:cs="Times New Roman"/>
          <w:bCs/>
          <w:iCs/>
          <w:color w:val="000000"/>
          <w:sz w:val="22"/>
          <w:szCs w:val="22"/>
        </w:rPr>
      </w:pPr>
    </w:p>
    <w:p w14:paraId="57EA8BA1" w14:textId="77777777" w:rsidR="00AD5A5C" w:rsidRPr="004D5F56" w:rsidRDefault="00AD5A5C"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lastRenderedPageBreak/>
        <w:t>Smluvní strany prohlašují, že je jim znám celý obsah smlouvy a že tuto smlouvu uzavřely na základě své svobodné a vážné vůle. Na důkaz této skutečnosti připojují svoje podpisy.</w:t>
      </w:r>
    </w:p>
    <w:p w14:paraId="473FF7A6" w14:textId="77777777" w:rsidR="005668F4"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E60515">
        <w:rPr>
          <w:rFonts w:cs="Times New Roman"/>
          <w:color w:val="000000"/>
          <w:sz w:val="22"/>
          <w:szCs w:val="22"/>
          <w:highlight w:val="yellow"/>
        </w:rPr>
        <w:t>: Pozn. - přílohy musí být součástí nabídky, ke smlouvě budou připojeny při podpisu smlouvy s vybraným dodavatelem</w:t>
      </w:r>
    </w:p>
    <w:p w14:paraId="3E2FA6B0" w14:textId="77777777" w:rsidR="00E2314E" w:rsidRPr="00E60515" w:rsidRDefault="00E2314E" w:rsidP="00E2314E">
      <w:pPr>
        <w:ind w:left="567"/>
        <w:jc w:val="both"/>
        <w:rPr>
          <w:rFonts w:cs="Times New Roman"/>
          <w:color w:val="000000"/>
          <w:sz w:val="22"/>
          <w:szCs w:val="22"/>
        </w:rPr>
      </w:pPr>
    </w:p>
    <w:p w14:paraId="7C0C6F39" w14:textId="5BE2C8A2" w:rsidR="005668F4" w:rsidRPr="004D5F56" w:rsidRDefault="005668F4" w:rsidP="009D758C">
      <w:pPr>
        <w:ind w:left="851" w:hanging="284"/>
        <w:jc w:val="both"/>
        <w:rPr>
          <w:rFonts w:cs="Times New Roman"/>
          <w:color w:val="000000"/>
          <w:sz w:val="22"/>
          <w:szCs w:val="22"/>
        </w:rPr>
      </w:pPr>
      <w:r w:rsidRPr="004D5F56">
        <w:rPr>
          <w:rFonts w:cs="Times New Roman"/>
          <w:bCs/>
          <w:color w:val="000000"/>
          <w:sz w:val="22"/>
          <w:szCs w:val="22"/>
        </w:rPr>
        <w:t>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009D758C">
        <w:rPr>
          <w:rFonts w:cs="Times New Roman"/>
          <w:color w:val="000000"/>
          <w:sz w:val="22"/>
          <w:szCs w:val="22"/>
        </w:rPr>
        <w:t xml:space="preserve"> výkaz výměr)</w:t>
      </w:r>
    </w:p>
    <w:p w14:paraId="0413C855" w14:textId="0B851FDC" w:rsidR="005668F4" w:rsidRDefault="005668F4" w:rsidP="009D758C">
      <w:pPr>
        <w:ind w:left="1232" w:hanging="665"/>
        <w:jc w:val="both"/>
        <w:rPr>
          <w:rFonts w:cs="Times New Roman"/>
          <w:color w:val="000000"/>
          <w:sz w:val="22"/>
          <w:szCs w:val="22"/>
        </w:rPr>
      </w:pPr>
      <w:r>
        <w:rPr>
          <w:rFonts w:cs="Times New Roman"/>
          <w:bCs/>
          <w:color w:val="000000"/>
          <w:sz w:val="22"/>
          <w:szCs w:val="22"/>
        </w:rPr>
        <w:t xml:space="preserve">č. 2 - </w:t>
      </w:r>
      <w:r w:rsidRPr="004D5F56">
        <w:rPr>
          <w:rFonts w:cs="Times New Roman"/>
          <w:bCs/>
          <w:color w:val="000000"/>
          <w:sz w:val="22"/>
          <w:szCs w:val="22"/>
        </w:rPr>
        <w:t xml:space="preserve">harmonogram plnění </w:t>
      </w:r>
      <w:r w:rsidRPr="00E60515">
        <w:rPr>
          <w:rFonts w:cs="Times New Roman"/>
          <w:color w:val="000000"/>
          <w:sz w:val="22"/>
          <w:szCs w:val="22"/>
          <w:highlight w:val="yellow"/>
        </w:rPr>
        <w:t xml:space="preserve">(aktuální bude vyhotoven po obdržení výzvy k zahájení plnění - viz </w:t>
      </w:r>
      <w:proofErr w:type="gramStart"/>
      <w:r w:rsidR="009D758C">
        <w:rPr>
          <w:rFonts w:cs="Times New Roman"/>
          <w:color w:val="000000"/>
          <w:sz w:val="22"/>
          <w:szCs w:val="22"/>
          <w:highlight w:val="yellow"/>
        </w:rPr>
        <w:t>odst.</w:t>
      </w:r>
      <w:r w:rsidRPr="00E60515">
        <w:rPr>
          <w:rFonts w:cs="Times New Roman"/>
          <w:color w:val="000000"/>
          <w:sz w:val="22"/>
          <w:szCs w:val="22"/>
          <w:highlight w:val="yellow"/>
        </w:rPr>
        <w:t xml:space="preserve"> </w:t>
      </w:r>
      <w:r w:rsidR="009D758C">
        <w:rPr>
          <w:rFonts w:cs="Times New Roman"/>
          <w:color w:val="000000"/>
          <w:sz w:val="22"/>
          <w:szCs w:val="22"/>
          <w:highlight w:val="yellow"/>
        </w:rPr>
        <w:t xml:space="preserve">  </w:t>
      </w:r>
      <w:r w:rsidRPr="00E60515">
        <w:rPr>
          <w:rFonts w:cs="Times New Roman"/>
          <w:color w:val="000000"/>
          <w:sz w:val="22"/>
          <w:szCs w:val="22"/>
          <w:highlight w:val="yellow"/>
        </w:rPr>
        <w:t>5.1</w:t>
      </w:r>
      <w:proofErr w:type="gramEnd"/>
      <w:r w:rsidRPr="00E60515">
        <w:rPr>
          <w:rFonts w:cs="Times New Roman"/>
          <w:color w:val="000000"/>
          <w:sz w:val="22"/>
          <w:szCs w:val="22"/>
          <w:highlight w:val="yellow"/>
        </w:rPr>
        <w:t>)</w:t>
      </w:r>
    </w:p>
    <w:p w14:paraId="65DED153"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w:t>
      </w:r>
      <w:proofErr w:type="gramEnd"/>
      <w:r w:rsidR="00AD7349" w:rsidRPr="004D5F56">
        <w:rPr>
          <w:rFonts w:cs="Times New Roman"/>
          <w:sz w:val="22"/>
          <w:szCs w:val="22"/>
        </w:rPr>
        <w:t xml:space="preserve">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30F2DFE6"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19B16B87" w:rsidR="00BE0407" w:rsidRDefault="005668F4" w:rsidP="00673F3C">
      <w:pPr>
        <w:tabs>
          <w:tab w:val="center" w:pos="1418"/>
        </w:tabs>
        <w:jc w:val="both"/>
        <w:rPr>
          <w:rFonts w:cs="Times New Roman"/>
          <w:color w:val="000000" w:themeColor="text1"/>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 xml:space="preserve">Název </w:t>
      </w:r>
      <w:r w:rsidR="00B0275A">
        <w:rPr>
          <w:rFonts w:cs="Times New Roman"/>
          <w:color w:val="000000" w:themeColor="text1"/>
          <w:sz w:val="22"/>
          <w:szCs w:val="22"/>
          <w:highlight w:val="yellow"/>
        </w:rPr>
        <w:t>zhotovitele</w:t>
      </w:r>
    </w:p>
    <w:p w14:paraId="1FBEFE01" w14:textId="77777777" w:rsidR="00AD5A5C" w:rsidRDefault="00AD5A5C" w:rsidP="00673F3C">
      <w:pPr>
        <w:tabs>
          <w:tab w:val="center" w:pos="1418"/>
        </w:tabs>
        <w:jc w:val="both"/>
        <w:rPr>
          <w:rFonts w:cs="Times New Roman"/>
          <w:color w:val="000000" w:themeColor="text1"/>
          <w:sz w:val="22"/>
          <w:szCs w:val="22"/>
        </w:rPr>
      </w:pPr>
      <w:bookmarkStart w:id="15" w:name="_GoBack"/>
      <w:bookmarkEnd w:id="15"/>
    </w:p>
    <w:sectPr w:rsidR="00AD5A5C" w:rsidSect="00AF6E8E">
      <w:headerReference w:type="default" r:id="rId9"/>
      <w:footerReference w:type="default" r:id="rId10"/>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AD5A5C">
      <w:rPr>
        <w:b/>
        <w:bCs/>
        <w:noProof/>
        <w:sz w:val="20"/>
      </w:rPr>
      <w:t>18</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AD5A5C">
      <w:rPr>
        <w:b/>
        <w:bCs/>
        <w:noProof/>
        <w:sz w:val="20"/>
      </w:rPr>
      <w:t>18</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C471" w14:textId="1731EB97" w:rsidR="00F103F2" w:rsidRPr="002A6E0E" w:rsidRDefault="00F103F2" w:rsidP="00F103F2">
    <w:pPr>
      <w:jc w:val="right"/>
      <w:rPr>
        <w:rFonts w:cs="Times New Roman"/>
        <w:sz w:val="22"/>
        <w:szCs w:val="22"/>
      </w:rPr>
    </w:pP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nsid w:val="069C9294"/>
    <w:multiLevelType w:val="hybridMultilevel"/>
    <w:tmpl w:val="9C0CDE64"/>
    <w:lvl w:ilvl="0" w:tplc="32B01484">
      <w:start w:val="1"/>
      <w:numFmt w:val="lowerLetter"/>
      <w:lvlText w:val="b)"/>
      <w:lvlJc w:val="left"/>
      <w:pPr>
        <w:ind w:left="720" w:hanging="360"/>
      </w:pPr>
    </w:lvl>
    <w:lvl w:ilvl="1" w:tplc="61D46EA2">
      <w:start w:val="1"/>
      <w:numFmt w:val="lowerLetter"/>
      <w:lvlText w:val="%2."/>
      <w:lvlJc w:val="left"/>
      <w:pPr>
        <w:ind w:left="1440" w:hanging="360"/>
      </w:pPr>
    </w:lvl>
    <w:lvl w:ilvl="2" w:tplc="DD78C536">
      <w:start w:val="1"/>
      <w:numFmt w:val="lowerRoman"/>
      <w:lvlText w:val="%3."/>
      <w:lvlJc w:val="right"/>
      <w:pPr>
        <w:ind w:left="2160" w:hanging="180"/>
      </w:pPr>
    </w:lvl>
    <w:lvl w:ilvl="3" w:tplc="3272AA2A">
      <w:start w:val="1"/>
      <w:numFmt w:val="decimal"/>
      <w:lvlText w:val="%4."/>
      <w:lvlJc w:val="left"/>
      <w:pPr>
        <w:ind w:left="2880" w:hanging="360"/>
      </w:pPr>
    </w:lvl>
    <w:lvl w:ilvl="4" w:tplc="8B36241A">
      <w:start w:val="1"/>
      <w:numFmt w:val="lowerLetter"/>
      <w:lvlText w:val="%5."/>
      <w:lvlJc w:val="left"/>
      <w:pPr>
        <w:ind w:left="3600" w:hanging="360"/>
      </w:pPr>
    </w:lvl>
    <w:lvl w:ilvl="5" w:tplc="4FA0309A">
      <w:start w:val="1"/>
      <w:numFmt w:val="lowerRoman"/>
      <w:lvlText w:val="%6."/>
      <w:lvlJc w:val="right"/>
      <w:pPr>
        <w:ind w:left="4320" w:hanging="180"/>
      </w:pPr>
    </w:lvl>
    <w:lvl w:ilvl="6" w:tplc="DB725F24">
      <w:start w:val="1"/>
      <w:numFmt w:val="decimal"/>
      <w:lvlText w:val="%7."/>
      <w:lvlJc w:val="left"/>
      <w:pPr>
        <w:ind w:left="5040" w:hanging="360"/>
      </w:pPr>
    </w:lvl>
    <w:lvl w:ilvl="7" w:tplc="7E06225C">
      <w:start w:val="1"/>
      <w:numFmt w:val="lowerLetter"/>
      <w:lvlText w:val="%8."/>
      <w:lvlJc w:val="left"/>
      <w:pPr>
        <w:ind w:left="5760" w:hanging="360"/>
      </w:pPr>
    </w:lvl>
    <w:lvl w:ilvl="8" w:tplc="8C369B8E">
      <w:start w:val="1"/>
      <w:numFmt w:val="lowerRoman"/>
      <w:lvlText w:val="%9."/>
      <w:lvlJc w:val="right"/>
      <w:pPr>
        <w:ind w:left="6480" w:hanging="180"/>
      </w:pPr>
    </w:lvl>
  </w:abstractNum>
  <w:abstractNum w:abstractNumId="1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1">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2">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39041D66"/>
    <w:multiLevelType w:val="hybridMultilevel"/>
    <w:tmpl w:val="F064B9F6"/>
    <w:lvl w:ilvl="0" w:tplc="9C362C78">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2">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5">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5"/>
  </w:num>
  <w:num w:numId="4">
    <w:abstractNumId w:val="24"/>
  </w:num>
  <w:num w:numId="5">
    <w:abstractNumId w:val="22"/>
  </w:num>
  <w:num w:numId="6">
    <w:abstractNumId w:val="21"/>
  </w:num>
  <w:num w:numId="7">
    <w:abstractNumId w:val="18"/>
  </w:num>
  <w:num w:numId="8">
    <w:abstractNumId w:val="10"/>
  </w:num>
  <w:num w:numId="9">
    <w:abstractNumId w:val="27"/>
  </w:num>
  <w:num w:numId="10">
    <w:abstractNumId w:val="26"/>
  </w:num>
  <w:num w:numId="11">
    <w:abstractNumId w:val="13"/>
  </w:num>
  <w:num w:numId="12">
    <w:abstractNumId w:val="12"/>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6"/>
  </w:num>
  <w:num w:numId="25">
    <w:abstractNumId w:val="19"/>
  </w:num>
  <w:num w:numId="26">
    <w:abstractNumId w:val="25"/>
  </w:num>
  <w:num w:numId="27">
    <w:abstractNumId w:val="6"/>
  </w:num>
  <w:num w:numId="28">
    <w:abstractNumId w:val="1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54"/>
    <w:rsid w:val="00022F77"/>
    <w:rsid w:val="000351D3"/>
    <w:rsid w:val="00041EA9"/>
    <w:rsid w:val="00045106"/>
    <w:rsid w:val="000474BC"/>
    <w:rsid w:val="000565A5"/>
    <w:rsid w:val="000671CA"/>
    <w:rsid w:val="000713D8"/>
    <w:rsid w:val="00072B57"/>
    <w:rsid w:val="00075EE6"/>
    <w:rsid w:val="000771EE"/>
    <w:rsid w:val="00082964"/>
    <w:rsid w:val="00086CD7"/>
    <w:rsid w:val="000931D5"/>
    <w:rsid w:val="00095910"/>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13"/>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53F6E"/>
    <w:rsid w:val="0016331F"/>
    <w:rsid w:val="00171F5A"/>
    <w:rsid w:val="001769A1"/>
    <w:rsid w:val="001A0F2C"/>
    <w:rsid w:val="001C01EE"/>
    <w:rsid w:val="001C6D34"/>
    <w:rsid w:val="001D1521"/>
    <w:rsid w:val="001D3011"/>
    <w:rsid w:val="001D64DA"/>
    <w:rsid w:val="001D6F5B"/>
    <w:rsid w:val="001D7984"/>
    <w:rsid w:val="001E0914"/>
    <w:rsid w:val="001E0A00"/>
    <w:rsid w:val="001E4E61"/>
    <w:rsid w:val="001F45F4"/>
    <w:rsid w:val="001F7349"/>
    <w:rsid w:val="00200297"/>
    <w:rsid w:val="00201432"/>
    <w:rsid w:val="00202A95"/>
    <w:rsid w:val="00204A40"/>
    <w:rsid w:val="002050D0"/>
    <w:rsid w:val="00207B59"/>
    <w:rsid w:val="002105F7"/>
    <w:rsid w:val="002170C8"/>
    <w:rsid w:val="00224CF1"/>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12450"/>
    <w:rsid w:val="00323E46"/>
    <w:rsid w:val="00331FAF"/>
    <w:rsid w:val="0033298A"/>
    <w:rsid w:val="00341573"/>
    <w:rsid w:val="00342988"/>
    <w:rsid w:val="00343B93"/>
    <w:rsid w:val="00345CE2"/>
    <w:rsid w:val="00347236"/>
    <w:rsid w:val="00352C38"/>
    <w:rsid w:val="00352FAC"/>
    <w:rsid w:val="003546A8"/>
    <w:rsid w:val="003610B8"/>
    <w:rsid w:val="003635D2"/>
    <w:rsid w:val="00363998"/>
    <w:rsid w:val="00367A08"/>
    <w:rsid w:val="0037262B"/>
    <w:rsid w:val="0038098E"/>
    <w:rsid w:val="00381BE6"/>
    <w:rsid w:val="00385C4B"/>
    <w:rsid w:val="0039136D"/>
    <w:rsid w:val="00393409"/>
    <w:rsid w:val="003A127D"/>
    <w:rsid w:val="003A7000"/>
    <w:rsid w:val="003A7660"/>
    <w:rsid w:val="003B163B"/>
    <w:rsid w:val="003B1B23"/>
    <w:rsid w:val="003B41F1"/>
    <w:rsid w:val="003B440B"/>
    <w:rsid w:val="003C59B9"/>
    <w:rsid w:val="003C672E"/>
    <w:rsid w:val="003D4CC3"/>
    <w:rsid w:val="003D5565"/>
    <w:rsid w:val="003E34DD"/>
    <w:rsid w:val="003E3D97"/>
    <w:rsid w:val="003E448A"/>
    <w:rsid w:val="003E46FC"/>
    <w:rsid w:val="003E5C6F"/>
    <w:rsid w:val="003E7755"/>
    <w:rsid w:val="003F4FE1"/>
    <w:rsid w:val="00404653"/>
    <w:rsid w:val="0040675C"/>
    <w:rsid w:val="00410E37"/>
    <w:rsid w:val="004206A4"/>
    <w:rsid w:val="00421244"/>
    <w:rsid w:val="0042155E"/>
    <w:rsid w:val="00421DC6"/>
    <w:rsid w:val="00423133"/>
    <w:rsid w:val="00445B53"/>
    <w:rsid w:val="00447D54"/>
    <w:rsid w:val="004524D1"/>
    <w:rsid w:val="00454459"/>
    <w:rsid w:val="004555F9"/>
    <w:rsid w:val="00466411"/>
    <w:rsid w:val="00470165"/>
    <w:rsid w:val="00474224"/>
    <w:rsid w:val="00474494"/>
    <w:rsid w:val="00474B60"/>
    <w:rsid w:val="00477304"/>
    <w:rsid w:val="0048028A"/>
    <w:rsid w:val="00480DE5"/>
    <w:rsid w:val="00480E0B"/>
    <w:rsid w:val="00482A12"/>
    <w:rsid w:val="00486F34"/>
    <w:rsid w:val="004910CF"/>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E0C"/>
    <w:rsid w:val="004F2E18"/>
    <w:rsid w:val="004F5D3A"/>
    <w:rsid w:val="00513962"/>
    <w:rsid w:val="005155C2"/>
    <w:rsid w:val="00515ABA"/>
    <w:rsid w:val="0052036E"/>
    <w:rsid w:val="005222EA"/>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0C43"/>
    <w:rsid w:val="00575585"/>
    <w:rsid w:val="005777E8"/>
    <w:rsid w:val="0058192E"/>
    <w:rsid w:val="005837B6"/>
    <w:rsid w:val="00586610"/>
    <w:rsid w:val="00587314"/>
    <w:rsid w:val="00596DCC"/>
    <w:rsid w:val="005A1692"/>
    <w:rsid w:val="005A2D31"/>
    <w:rsid w:val="005A45C2"/>
    <w:rsid w:val="005B0567"/>
    <w:rsid w:val="005B141A"/>
    <w:rsid w:val="005B23AD"/>
    <w:rsid w:val="005B435C"/>
    <w:rsid w:val="005B58E5"/>
    <w:rsid w:val="005D3171"/>
    <w:rsid w:val="005D45CC"/>
    <w:rsid w:val="005D4A73"/>
    <w:rsid w:val="005D783C"/>
    <w:rsid w:val="005F5832"/>
    <w:rsid w:val="006004AB"/>
    <w:rsid w:val="00623C64"/>
    <w:rsid w:val="00623CD1"/>
    <w:rsid w:val="006350AA"/>
    <w:rsid w:val="00635345"/>
    <w:rsid w:val="006360F6"/>
    <w:rsid w:val="00643405"/>
    <w:rsid w:val="00644B8F"/>
    <w:rsid w:val="00646D5A"/>
    <w:rsid w:val="006503C6"/>
    <w:rsid w:val="00650592"/>
    <w:rsid w:val="0065449C"/>
    <w:rsid w:val="0065546D"/>
    <w:rsid w:val="00663D37"/>
    <w:rsid w:val="006651B8"/>
    <w:rsid w:val="00665308"/>
    <w:rsid w:val="00667B60"/>
    <w:rsid w:val="00673F3C"/>
    <w:rsid w:val="006744E8"/>
    <w:rsid w:val="006747F7"/>
    <w:rsid w:val="0067505B"/>
    <w:rsid w:val="00675E20"/>
    <w:rsid w:val="00677D30"/>
    <w:rsid w:val="00686EE3"/>
    <w:rsid w:val="00690026"/>
    <w:rsid w:val="006912F4"/>
    <w:rsid w:val="00692092"/>
    <w:rsid w:val="006920EB"/>
    <w:rsid w:val="006A3C57"/>
    <w:rsid w:val="006A3EE1"/>
    <w:rsid w:val="006B017F"/>
    <w:rsid w:val="006B2589"/>
    <w:rsid w:val="006E2484"/>
    <w:rsid w:val="006E6DD5"/>
    <w:rsid w:val="006F24D2"/>
    <w:rsid w:val="006F2D49"/>
    <w:rsid w:val="006F3A4A"/>
    <w:rsid w:val="006F7989"/>
    <w:rsid w:val="0070241E"/>
    <w:rsid w:val="00703B93"/>
    <w:rsid w:val="00704395"/>
    <w:rsid w:val="00706D6D"/>
    <w:rsid w:val="007101CD"/>
    <w:rsid w:val="007108D1"/>
    <w:rsid w:val="00712EB2"/>
    <w:rsid w:val="00713D8B"/>
    <w:rsid w:val="00714A75"/>
    <w:rsid w:val="0071606C"/>
    <w:rsid w:val="00717C33"/>
    <w:rsid w:val="00721A54"/>
    <w:rsid w:val="00732011"/>
    <w:rsid w:val="007325D6"/>
    <w:rsid w:val="0073500F"/>
    <w:rsid w:val="00735A91"/>
    <w:rsid w:val="007365D1"/>
    <w:rsid w:val="00740BC2"/>
    <w:rsid w:val="0074712D"/>
    <w:rsid w:val="007505C8"/>
    <w:rsid w:val="007625FC"/>
    <w:rsid w:val="00765475"/>
    <w:rsid w:val="0077251A"/>
    <w:rsid w:val="007727ED"/>
    <w:rsid w:val="0078332D"/>
    <w:rsid w:val="0078777F"/>
    <w:rsid w:val="00790224"/>
    <w:rsid w:val="00796C05"/>
    <w:rsid w:val="007B223D"/>
    <w:rsid w:val="007C3C3D"/>
    <w:rsid w:val="007D0322"/>
    <w:rsid w:val="007D581C"/>
    <w:rsid w:val="007D670B"/>
    <w:rsid w:val="007E31F9"/>
    <w:rsid w:val="007E5820"/>
    <w:rsid w:val="007F18C7"/>
    <w:rsid w:val="007F228C"/>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96B60"/>
    <w:rsid w:val="008A6BC9"/>
    <w:rsid w:val="008B0211"/>
    <w:rsid w:val="008B16AA"/>
    <w:rsid w:val="008B1AF1"/>
    <w:rsid w:val="008B4705"/>
    <w:rsid w:val="008B6401"/>
    <w:rsid w:val="008B76EB"/>
    <w:rsid w:val="008D0592"/>
    <w:rsid w:val="008D27CA"/>
    <w:rsid w:val="008E3862"/>
    <w:rsid w:val="008E579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278A5"/>
    <w:rsid w:val="00930409"/>
    <w:rsid w:val="00937047"/>
    <w:rsid w:val="00937513"/>
    <w:rsid w:val="00944444"/>
    <w:rsid w:val="00950FE4"/>
    <w:rsid w:val="00953B3C"/>
    <w:rsid w:val="00956038"/>
    <w:rsid w:val="00961DC2"/>
    <w:rsid w:val="00973399"/>
    <w:rsid w:val="00980318"/>
    <w:rsid w:val="0098043B"/>
    <w:rsid w:val="009811C0"/>
    <w:rsid w:val="00986E7F"/>
    <w:rsid w:val="00991F62"/>
    <w:rsid w:val="009934E0"/>
    <w:rsid w:val="00995071"/>
    <w:rsid w:val="0099618B"/>
    <w:rsid w:val="009A29BA"/>
    <w:rsid w:val="009A2C5B"/>
    <w:rsid w:val="009A37B7"/>
    <w:rsid w:val="009A7610"/>
    <w:rsid w:val="009B4B1B"/>
    <w:rsid w:val="009B7F89"/>
    <w:rsid w:val="009C2051"/>
    <w:rsid w:val="009D4B74"/>
    <w:rsid w:val="009D758C"/>
    <w:rsid w:val="009E03C4"/>
    <w:rsid w:val="009E0A04"/>
    <w:rsid w:val="009E682D"/>
    <w:rsid w:val="009F0219"/>
    <w:rsid w:val="009F2E42"/>
    <w:rsid w:val="009F4E58"/>
    <w:rsid w:val="009F5949"/>
    <w:rsid w:val="00A020F3"/>
    <w:rsid w:val="00A034B2"/>
    <w:rsid w:val="00A07ACB"/>
    <w:rsid w:val="00A1595A"/>
    <w:rsid w:val="00A15B09"/>
    <w:rsid w:val="00A15EC2"/>
    <w:rsid w:val="00A212AE"/>
    <w:rsid w:val="00A21963"/>
    <w:rsid w:val="00A23017"/>
    <w:rsid w:val="00A42478"/>
    <w:rsid w:val="00A43AEC"/>
    <w:rsid w:val="00A44B37"/>
    <w:rsid w:val="00A539FB"/>
    <w:rsid w:val="00A601C3"/>
    <w:rsid w:val="00A66807"/>
    <w:rsid w:val="00A71EBB"/>
    <w:rsid w:val="00A731A7"/>
    <w:rsid w:val="00A7523A"/>
    <w:rsid w:val="00A766E1"/>
    <w:rsid w:val="00A77858"/>
    <w:rsid w:val="00A81565"/>
    <w:rsid w:val="00A8495C"/>
    <w:rsid w:val="00A954E8"/>
    <w:rsid w:val="00AB1161"/>
    <w:rsid w:val="00AB4BC8"/>
    <w:rsid w:val="00AB68B0"/>
    <w:rsid w:val="00AC4477"/>
    <w:rsid w:val="00AC6377"/>
    <w:rsid w:val="00AC70C8"/>
    <w:rsid w:val="00AD07E0"/>
    <w:rsid w:val="00AD0F11"/>
    <w:rsid w:val="00AD1D40"/>
    <w:rsid w:val="00AD31E3"/>
    <w:rsid w:val="00AD4CCE"/>
    <w:rsid w:val="00AD5A5C"/>
    <w:rsid w:val="00AD6D48"/>
    <w:rsid w:val="00AD7349"/>
    <w:rsid w:val="00AD7813"/>
    <w:rsid w:val="00AD799B"/>
    <w:rsid w:val="00AE4587"/>
    <w:rsid w:val="00AF409B"/>
    <w:rsid w:val="00AF4EED"/>
    <w:rsid w:val="00AF6E8E"/>
    <w:rsid w:val="00B0275A"/>
    <w:rsid w:val="00B02A2F"/>
    <w:rsid w:val="00B065B5"/>
    <w:rsid w:val="00B15784"/>
    <w:rsid w:val="00B20D8B"/>
    <w:rsid w:val="00B259F2"/>
    <w:rsid w:val="00B26933"/>
    <w:rsid w:val="00B30562"/>
    <w:rsid w:val="00B32BE8"/>
    <w:rsid w:val="00B3449E"/>
    <w:rsid w:val="00B3655E"/>
    <w:rsid w:val="00B40EF7"/>
    <w:rsid w:val="00B41F85"/>
    <w:rsid w:val="00B45990"/>
    <w:rsid w:val="00B53367"/>
    <w:rsid w:val="00B54095"/>
    <w:rsid w:val="00B57249"/>
    <w:rsid w:val="00B57BBC"/>
    <w:rsid w:val="00B64844"/>
    <w:rsid w:val="00B658BF"/>
    <w:rsid w:val="00B700C7"/>
    <w:rsid w:val="00B8026A"/>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1F08"/>
    <w:rsid w:val="00BE699A"/>
    <w:rsid w:val="00BE6D43"/>
    <w:rsid w:val="00BE77F5"/>
    <w:rsid w:val="00BF572C"/>
    <w:rsid w:val="00BF6C29"/>
    <w:rsid w:val="00C003B4"/>
    <w:rsid w:val="00C1165F"/>
    <w:rsid w:val="00C1735F"/>
    <w:rsid w:val="00C20AF5"/>
    <w:rsid w:val="00C224D5"/>
    <w:rsid w:val="00C22BDF"/>
    <w:rsid w:val="00C262C8"/>
    <w:rsid w:val="00C30AEA"/>
    <w:rsid w:val="00C43906"/>
    <w:rsid w:val="00C61177"/>
    <w:rsid w:val="00C6647B"/>
    <w:rsid w:val="00C75B14"/>
    <w:rsid w:val="00C80335"/>
    <w:rsid w:val="00C90B95"/>
    <w:rsid w:val="00C91417"/>
    <w:rsid w:val="00C9505E"/>
    <w:rsid w:val="00C9526E"/>
    <w:rsid w:val="00C95ADE"/>
    <w:rsid w:val="00C96013"/>
    <w:rsid w:val="00C97A14"/>
    <w:rsid w:val="00CA6C98"/>
    <w:rsid w:val="00CA7D49"/>
    <w:rsid w:val="00CB398F"/>
    <w:rsid w:val="00CB7493"/>
    <w:rsid w:val="00CC08C6"/>
    <w:rsid w:val="00CC23A5"/>
    <w:rsid w:val="00CC2C6A"/>
    <w:rsid w:val="00CD2863"/>
    <w:rsid w:val="00CD64C1"/>
    <w:rsid w:val="00CE1D74"/>
    <w:rsid w:val="00CE43CD"/>
    <w:rsid w:val="00CE5D60"/>
    <w:rsid w:val="00CF1415"/>
    <w:rsid w:val="00CF4442"/>
    <w:rsid w:val="00CF672F"/>
    <w:rsid w:val="00CF72C8"/>
    <w:rsid w:val="00D02B63"/>
    <w:rsid w:val="00D07468"/>
    <w:rsid w:val="00D07F02"/>
    <w:rsid w:val="00D17D10"/>
    <w:rsid w:val="00D20F4F"/>
    <w:rsid w:val="00D301F2"/>
    <w:rsid w:val="00D32809"/>
    <w:rsid w:val="00D34211"/>
    <w:rsid w:val="00D4155C"/>
    <w:rsid w:val="00D46BF5"/>
    <w:rsid w:val="00D504D4"/>
    <w:rsid w:val="00D51780"/>
    <w:rsid w:val="00D52586"/>
    <w:rsid w:val="00D528A9"/>
    <w:rsid w:val="00D556DD"/>
    <w:rsid w:val="00D57F2D"/>
    <w:rsid w:val="00D608B5"/>
    <w:rsid w:val="00D656A8"/>
    <w:rsid w:val="00D82990"/>
    <w:rsid w:val="00D90D17"/>
    <w:rsid w:val="00D93746"/>
    <w:rsid w:val="00D94857"/>
    <w:rsid w:val="00D94BB5"/>
    <w:rsid w:val="00D96AD9"/>
    <w:rsid w:val="00DA41B8"/>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06336"/>
    <w:rsid w:val="00E14F47"/>
    <w:rsid w:val="00E174E6"/>
    <w:rsid w:val="00E22B7D"/>
    <w:rsid w:val="00E2314E"/>
    <w:rsid w:val="00E272C6"/>
    <w:rsid w:val="00E3016B"/>
    <w:rsid w:val="00E3233E"/>
    <w:rsid w:val="00E46063"/>
    <w:rsid w:val="00E60515"/>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194B"/>
    <w:rsid w:val="00EE7B65"/>
    <w:rsid w:val="00EF2269"/>
    <w:rsid w:val="00EF37F1"/>
    <w:rsid w:val="00F04967"/>
    <w:rsid w:val="00F049FC"/>
    <w:rsid w:val="00F07248"/>
    <w:rsid w:val="00F07D54"/>
    <w:rsid w:val="00F07E4C"/>
    <w:rsid w:val="00F103F2"/>
    <w:rsid w:val="00F13D09"/>
    <w:rsid w:val="00F153B9"/>
    <w:rsid w:val="00F20337"/>
    <w:rsid w:val="00F205F9"/>
    <w:rsid w:val="00F231C3"/>
    <w:rsid w:val="00F26A08"/>
    <w:rsid w:val="00F30D65"/>
    <w:rsid w:val="00F34D06"/>
    <w:rsid w:val="00F36405"/>
    <w:rsid w:val="00F4529F"/>
    <w:rsid w:val="00F47F91"/>
    <w:rsid w:val="00F50E04"/>
    <w:rsid w:val="00F510A2"/>
    <w:rsid w:val="00F543D4"/>
    <w:rsid w:val="00F564DB"/>
    <w:rsid w:val="00F6002A"/>
    <w:rsid w:val="00F62FAD"/>
    <w:rsid w:val="00F676FF"/>
    <w:rsid w:val="00F67D44"/>
    <w:rsid w:val="00F77DC5"/>
    <w:rsid w:val="00F8142E"/>
    <w:rsid w:val="00F84666"/>
    <w:rsid w:val="00F90F66"/>
    <w:rsid w:val="00FB3E94"/>
    <w:rsid w:val="00FC1DB2"/>
    <w:rsid w:val="00FC2C8A"/>
    <w:rsid w:val="00FD1636"/>
    <w:rsid w:val="00FD63D3"/>
    <w:rsid w:val="00FE6A9E"/>
    <w:rsid w:val="00FF6251"/>
    <w:rsid w:val="00FF62A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unhideWhenUsed/>
    <w:rsid w:val="00D301F2"/>
    <w:rPr>
      <w:sz w:val="20"/>
      <w:szCs w:val="18"/>
    </w:rPr>
  </w:style>
  <w:style w:type="character" w:customStyle="1" w:styleId="TextkomenteChar">
    <w:name w:val="Text komentáře Char"/>
    <w:basedOn w:val="Standardnpsmoodstavce"/>
    <w:link w:val="Textkomente"/>
    <w:uiPriority w:val="99"/>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 w:type="paragraph" w:styleId="Revize">
    <w:name w:val="Revision"/>
    <w:hidden/>
    <w:uiPriority w:val="99"/>
    <w:semiHidden/>
    <w:rsid w:val="00A21963"/>
    <w:rPr>
      <w:rFonts w:eastAsia="SimSun" w:cs="Mangal"/>
      <w:kern w:val="1"/>
      <w:sz w:val="24"/>
      <w:szCs w:val="21"/>
      <w:lang w:eastAsia="hi-IN" w:bidi="hi-IN"/>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AD5A5C"/>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unhideWhenUsed/>
    <w:rsid w:val="00D301F2"/>
    <w:rPr>
      <w:sz w:val="20"/>
      <w:szCs w:val="18"/>
    </w:rPr>
  </w:style>
  <w:style w:type="character" w:customStyle="1" w:styleId="TextkomenteChar">
    <w:name w:val="Text komentáře Char"/>
    <w:basedOn w:val="Standardnpsmoodstavce"/>
    <w:link w:val="Textkomente"/>
    <w:uiPriority w:val="99"/>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 w:type="paragraph" w:styleId="Revize">
    <w:name w:val="Revision"/>
    <w:hidden/>
    <w:uiPriority w:val="99"/>
    <w:semiHidden/>
    <w:rsid w:val="00A21963"/>
    <w:rPr>
      <w:rFonts w:eastAsia="SimSun" w:cs="Mangal"/>
      <w:kern w:val="1"/>
      <w:sz w:val="24"/>
      <w:szCs w:val="21"/>
      <w:lang w:eastAsia="hi-IN" w:bidi="hi-IN"/>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AD5A5C"/>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04810371">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299964539">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81194784">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626400380">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00412379">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1967538440">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AE8F4-98AD-4C17-B5B1-D7397684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18</Pages>
  <Words>9798</Words>
  <Characters>57811</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Eler</cp:lastModifiedBy>
  <cp:revision>38</cp:revision>
  <cp:lastPrinted>2021-02-16T09:43:00Z</cp:lastPrinted>
  <dcterms:created xsi:type="dcterms:W3CDTF">2025-03-24T16:21:00Z</dcterms:created>
  <dcterms:modified xsi:type="dcterms:W3CDTF">2025-04-06T17:13:00Z</dcterms:modified>
</cp:coreProperties>
</file>